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54199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B20F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0FC9F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02DC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C407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D5E0D1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C28BDB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E331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C9CF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22EE0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1264B4" w14:textId="77777777">
            <w:r w:rsidRPr="00C379C8">
              <w:t>Uganda National Bureau of Standards</w:t>
            </w:r>
          </w:p>
          <w:p w:rsidR="00EE3A11" w:rsidRPr="00C379C8" w:rsidP="000C3B6C" w14:paraId="72ADFEEA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0C3B6C" w14:paraId="181959AF" w14:textId="77777777">
            <w:r w:rsidRPr="00C379C8">
              <w:t>P.O. Box 6329</w:t>
            </w:r>
          </w:p>
          <w:p w:rsidR="00EE3A11" w:rsidRPr="00C379C8" w:rsidP="000C3B6C" w14:paraId="1F926006" w14:textId="77777777">
            <w:r w:rsidRPr="00C379C8">
              <w:t>Kampala, Uganda</w:t>
            </w:r>
          </w:p>
          <w:p w:rsidR="00EE3A11" w:rsidRPr="00C379C8" w:rsidP="000C3B6C" w14:paraId="4D7A8AAA" w14:textId="77777777">
            <w:r w:rsidRPr="00C379C8">
              <w:t>Tel: +(256) 4 1733 3250/1/2</w:t>
            </w:r>
          </w:p>
          <w:p w:rsidR="00EE3A11" w:rsidRPr="00C379C8" w:rsidP="000C3B6C" w14:paraId="71267658" w14:textId="77777777">
            <w:r w:rsidRPr="00C379C8">
              <w:t>Fax: +(256) 4 1428 6123</w:t>
            </w:r>
          </w:p>
          <w:p w:rsidR="00EE3A11" w:rsidRPr="00C379C8" w:rsidP="000C3B6C" w14:paraId="6B96FEF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1ABFF9E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EB9A5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F629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96369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B65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FA2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FAC0E8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Dentifrices, incl. those used by dental practitioners (HS code(s): 330610); Cosmetics. Toiletries (ICS code(s): 71.100.70); Toothpaste</w:t>
            </w:r>
          </w:p>
        </w:tc>
      </w:tr>
      <w:tr w14:paraId="25338D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F2E8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D130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187:2026, Toothpaste — Specification, Third Edition; (38 page(s), in English)</w:t>
            </w:r>
          </w:p>
          <w:p w:rsidR="000C3B6C" w:rsidRPr="000C3B6C" w:rsidP="002F6A28" w14:paraId="343BF4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065C9" w:rsidRPr="00CE6C29" w:rsidP="002F6A28" w14:paraId="7B2A6A0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https://members.wto.org/crnattachments/2026/TBT/UGA/26_04583_00_e.pdf</w:t>
              </w:r>
            </w:hyperlink>
          </w:p>
        </w:tc>
      </w:tr>
      <w:tr w14:paraId="6EC07E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BFAF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C5C2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fluoridated and non-fluoridated toothpaste. This standard is not applicable to toothpaste for which therapeutic claims are made, tooth powder, toothpaste tablets, oral rinse, mouth wash and mouth rinse.</w:t>
            </w:r>
          </w:p>
        </w:tc>
      </w:tr>
      <w:tr w14:paraId="7952F5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B38A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C6310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72797830" w14:textId="77777777" w:rsidTr="00F468E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EA46F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56401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A79A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00EC7F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Analytical methods Part 16: Determination of lead, mercury and arsenic content</w:t>
            </w:r>
          </w:p>
          <w:p w:rsidR="00EE3A11" w:rsidRPr="002F6A28" w:rsidP="007F13E8" w14:paraId="0BEFB6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3696, Water for analytical laboratory use — Specification and test methods</w:t>
            </w:r>
          </w:p>
          <w:p w:rsidR="00EE3A11" w:rsidRPr="002F6A28" w:rsidP="007F13E8" w14:paraId="06450D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18416, Cosmetics — Microbiology — Detection of </w:t>
            </w:r>
            <w:r w:rsidRPr="002F6A28">
              <w:rPr>
                <w:i/>
                <w:iCs/>
              </w:rPr>
              <w:t xml:space="preserve">Candida </w:t>
            </w:r>
            <w:r w:rsidRPr="002F6A28">
              <w:rPr>
                <w:i/>
                <w:iCs/>
              </w:rPr>
              <w:t>albican</w:t>
            </w:r>
          </w:p>
          <w:p w:rsidR="00EE3A11" w:rsidRPr="002F6A28" w:rsidP="007F13E8" w14:paraId="22164A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21150, Cosmetics — Microbiology — Detection of </w:t>
            </w:r>
            <w:r w:rsidRPr="002F6A28">
              <w:rPr>
                <w:i/>
                <w:iCs/>
              </w:rPr>
              <w:t xml:space="preserve">Escherichia coli </w:t>
            </w:r>
          </w:p>
          <w:p w:rsidR="00EE3A11" w:rsidRPr="002F6A28" w:rsidP="007F13E8" w14:paraId="4C21C6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46C3D6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21392, Cosmetics — Analytical methods — Measurement of traces of heavy metals in cosmetic finished products using </w:t>
            </w:r>
            <w:r w:rsidRPr="002F6A28">
              <w:t>ICP</w:t>
            </w:r>
            <w:r w:rsidRPr="002F6A28">
              <w:t>/MS technique</w:t>
            </w:r>
          </w:p>
          <w:p w:rsidR="00EE3A11" w:rsidRPr="002F6A28" w:rsidP="007F13E8" w14:paraId="620CE1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22716, Cosmetics — Good Manufacturing Practices (</w:t>
            </w:r>
            <w:r w:rsidRPr="002F6A28">
              <w:t>GMP</w:t>
            </w:r>
            <w:r w:rsidRPr="002F6A28">
              <w:t>) — Guidelines on Good Manufacturing Practices</w:t>
            </w:r>
          </w:p>
          <w:p w:rsidR="00EE3A11" w:rsidRPr="002F6A28" w:rsidP="007F13E8" w14:paraId="232E53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22717, Cosmetics — Microbiology — Detection of </w:t>
            </w:r>
            <w:r w:rsidRPr="002F6A28">
              <w:rPr>
                <w:i/>
                <w:iCs/>
              </w:rPr>
              <w:t>Pseudomonas aeruginosa</w:t>
            </w:r>
          </w:p>
          <w:p w:rsidR="00EE3A11" w:rsidRPr="002F6A28" w:rsidP="007F13E8" w14:paraId="433B92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22718, Cosmetics — Microbiology — Detection of </w:t>
            </w:r>
            <w:r w:rsidRPr="002F6A28">
              <w:rPr>
                <w:i/>
                <w:iCs/>
              </w:rPr>
              <w:t>Staphylococcus aureus</w:t>
            </w:r>
          </w:p>
          <w:p w:rsidR="00EE3A11" w:rsidRPr="002F6A28" w:rsidP="007F13E8" w14:paraId="5F709F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187: 2020, Toothpaste — Specification, Second edition</w:t>
            </w:r>
          </w:p>
          <w:p w:rsidR="00EE3A11" w:rsidRPr="002F6A28" w:rsidP="007F13E8" w14:paraId="7EA3F1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11609: 2026, Dentistry — Dentifrices — Requirements, test methods and marking</w:t>
            </w:r>
          </w:p>
        </w:tc>
      </w:tr>
      <w:tr w14:paraId="26275F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04CD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4823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9481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07C0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F944A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F0FA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C7C3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November 2026</w:t>
            </w:r>
          </w:p>
          <w:p w:rsidR="000C3B6C" w:rsidRPr="00E3324D" w:rsidP="000C3B6C" w14:paraId="3BB2DA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6883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F84FF52" w14:textId="77777777">
            <w:r w:rsidRPr="00CE6C29">
              <w:t>Uganda National Bureau of Standards</w:t>
            </w:r>
          </w:p>
          <w:p w:rsidR="00CE6C29" w:rsidRPr="00CE6C29" w:rsidP="000C3B6C" w14:paraId="0C43D9E3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E6C29" w:rsidP="000C3B6C" w14:paraId="220A9EED" w14:textId="77777777">
            <w:r w:rsidRPr="00CE6C29">
              <w:t>P.O. Box 6329</w:t>
            </w:r>
          </w:p>
          <w:p w:rsidR="00CE6C29" w:rsidRPr="00CE6C29" w:rsidP="000C3B6C" w14:paraId="0C7FAC30" w14:textId="77777777">
            <w:r w:rsidRPr="00CE6C29">
              <w:t>Kampala, Uganda</w:t>
            </w:r>
          </w:p>
          <w:p w:rsidR="00CE6C29" w:rsidRPr="00CE6C29" w:rsidP="000C3B6C" w14:paraId="18FD68DC" w14:textId="77777777">
            <w:r w:rsidRPr="00CE6C29">
              <w:t>Tel: +(256) 4 1733 3250/1/2</w:t>
            </w:r>
          </w:p>
          <w:p w:rsidR="00CE6C29" w:rsidRPr="00CE6C29" w:rsidP="000C3B6C" w14:paraId="4CAC74F8" w14:textId="77777777">
            <w:r w:rsidRPr="00CE6C29">
              <w:t>Fax: +(256) 4 1428 6123</w:t>
            </w:r>
          </w:p>
          <w:p w:rsidR="00CE6C29" w:rsidRPr="00CE6C29" w:rsidP="000C3B6C" w14:paraId="0F103F04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7D4E25A9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67E39CB" w14:textId="77777777">
      <w:pPr>
        <w:jc w:val="center"/>
      </w:pPr>
    </w:p>
    <w:sectPr w:rsidSect="00F46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468EE" w:rsidP="00F468EE" w14:paraId="23A38621" w14:textId="4230B5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468EE" w:rsidP="00F468EE" w14:paraId="42937D26" w14:textId="7078947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E8E7D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68EE" w:rsidRPr="00F468EE" w:rsidP="00F468EE" w14:paraId="053A2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68EE">
      <w:t>G/TBT/N/BDI/807 • G/TBT/N/KEN/2105 • G/TBT/N/RWA/1479 • G/TBT/N/</w:t>
    </w:r>
    <w:r w:rsidRPr="00F468EE">
      <w:t>TZA</w:t>
    </w:r>
    <w:r w:rsidRPr="00F468EE">
      <w:t>/1642 • G/TBT/N/UGA/2423</w:t>
    </w:r>
  </w:p>
  <w:p w:rsidR="00F468EE" w:rsidRPr="00F468EE" w:rsidP="00F468EE" w14:paraId="125E0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68EE" w:rsidRPr="00F468EE" w:rsidP="00F468EE" w14:paraId="5A2150B0" w14:textId="2383CD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68EE">
      <w:t xml:space="preserve">- </w:t>
    </w:r>
    <w:r w:rsidRPr="00F468EE">
      <w:fldChar w:fldCharType="begin"/>
    </w:r>
    <w:r w:rsidRPr="00F468EE">
      <w:instrText xml:space="preserve"> PAGE </w:instrText>
    </w:r>
    <w:r w:rsidRPr="00F468EE">
      <w:fldChar w:fldCharType="separate"/>
    </w:r>
    <w:r w:rsidRPr="00F468EE">
      <w:t>2</w:t>
    </w:r>
    <w:r w:rsidRPr="00F468EE">
      <w:fldChar w:fldCharType="end"/>
    </w:r>
    <w:r w:rsidRPr="00F468EE">
      <w:t xml:space="preserve"> -</w:t>
    </w:r>
  </w:p>
  <w:p w:rsidR="009239F7" w:rsidRPr="00F468EE" w:rsidP="00F468EE" w14:paraId="6A7DEC7A" w14:textId="67E8696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68EE" w:rsidRPr="00F468EE" w:rsidP="00F468EE" w14:paraId="5AE9F8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68EE">
      <w:t>G/TBT/N/BDI/807 • G/TBT/N/KEN/2105 • G/TBT/N/RWA/1479 • G/TBT/N/</w:t>
    </w:r>
    <w:r w:rsidRPr="00F468EE">
      <w:t>TZA</w:t>
    </w:r>
    <w:r w:rsidRPr="00F468EE">
      <w:t>/1642 • G/TBT/N/UGA/2423</w:t>
    </w:r>
  </w:p>
  <w:p w:rsidR="00F468EE" w:rsidRPr="00F468EE" w:rsidP="00F468EE" w14:paraId="08956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68EE" w:rsidRPr="00F468EE" w:rsidP="00F468EE" w14:paraId="3EA18A1F" w14:textId="5CDC40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68EE">
      <w:t xml:space="preserve">- </w:t>
    </w:r>
    <w:r w:rsidRPr="00F468EE">
      <w:fldChar w:fldCharType="begin"/>
    </w:r>
    <w:r w:rsidRPr="00F468EE">
      <w:instrText xml:space="preserve"> PAGE </w:instrText>
    </w:r>
    <w:r w:rsidRPr="00F468EE">
      <w:fldChar w:fldCharType="separate"/>
    </w:r>
    <w:r w:rsidRPr="00F468EE">
      <w:rPr>
        <w:noProof/>
      </w:rPr>
      <w:t>2</w:t>
    </w:r>
    <w:r w:rsidRPr="00F468EE">
      <w:fldChar w:fldCharType="end"/>
    </w:r>
    <w:r w:rsidRPr="00F468EE">
      <w:t xml:space="preserve"> -</w:t>
    </w:r>
  </w:p>
  <w:p w:rsidR="009239F7" w:rsidRPr="00F468EE" w:rsidP="00F468EE" w14:paraId="53FCC8F5" w14:textId="61C0DB1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8825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ABF15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577DF6" w14:textId="4BD143E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856140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22D91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EF672D" w14:textId="77777777">
          <w:pPr>
            <w:jc w:val="right"/>
            <w:rPr>
              <w:b/>
              <w:szCs w:val="16"/>
            </w:rPr>
          </w:pPr>
        </w:p>
      </w:tc>
    </w:tr>
    <w:tr w14:paraId="1BD7D64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4BDD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68EE" w:rsidP="00B801E9" w14:paraId="11EC029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G/TBT/N/BDI/807, G/TBT/N/KEN/2105</w:t>
          </w:r>
        </w:p>
        <w:p w:rsidR="00F468EE" w:rsidP="00B801E9" w14:paraId="24B3028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G/TBT/N/RWA/1479,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/1642</w:t>
          </w:r>
        </w:p>
        <w:p w:rsidR="009239F7" w:rsidRPr="002F6A28" w:rsidP="00B801E9" w14:paraId="3B3282FC" w14:textId="0274423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G/TBT/N/UGA/2423</w:t>
          </w:r>
          <w:bookmarkEnd w:id="1"/>
        </w:p>
      </w:tc>
    </w:tr>
    <w:tr w14:paraId="7ACA15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43A4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0D8C3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4 September 2026</w:t>
          </w:r>
          <w:bookmarkEnd w:id="2"/>
          <w:bookmarkEnd w:id="3"/>
        </w:p>
      </w:tc>
    </w:tr>
    <w:tr w14:paraId="571F3E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A75CF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A7240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79220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B143D4" w14:textId="32AA470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840A75" w14:textId="503E6DC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BFC04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825618">
    <w:abstractNumId w:val="9"/>
  </w:num>
  <w:num w:numId="2" w16cid:durableId="434642693">
    <w:abstractNumId w:val="7"/>
  </w:num>
  <w:num w:numId="3" w16cid:durableId="2037929055">
    <w:abstractNumId w:val="6"/>
  </w:num>
  <w:num w:numId="4" w16cid:durableId="1847549494">
    <w:abstractNumId w:val="5"/>
  </w:num>
  <w:num w:numId="5" w16cid:durableId="164319682">
    <w:abstractNumId w:val="4"/>
  </w:num>
  <w:num w:numId="6" w16cid:durableId="508446632">
    <w:abstractNumId w:val="12"/>
  </w:num>
  <w:num w:numId="7" w16cid:durableId="1505781494">
    <w:abstractNumId w:val="11"/>
  </w:num>
  <w:num w:numId="8" w16cid:durableId="1279989242">
    <w:abstractNumId w:val="10"/>
  </w:num>
  <w:num w:numId="9" w16cid:durableId="309529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2538972">
    <w:abstractNumId w:val="13"/>
  </w:num>
  <w:num w:numId="11" w16cid:durableId="1915124545">
    <w:abstractNumId w:val="8"/>
  </w:num>
  <w:num w:numId="12" w16cid:durableId="1984574671">
    <w:abstractNumId w:val="3"/>
  </w:num>
  <w:num w:numId="13" w16cid:durableId="1712025823">
    <w:abstractNumId w:val="2"/>
  </w:num>
  <w:num w:numId="14" w16cid:durableId="81805648">
    <w:abstractNumId w:val="1"/>
  </w:num>
  <w:num w:numId="15" w16cid:durableId="130830129">
    <w:abstractNumId w:val="0"/>
  </w:num>
  <w:num w:numId="16" w16cid:durableId="111754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0F8C"/>
    <w:rsid w:val="009102C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6706"/>
    <w:rsid w:val="009D1D8C"/>
    <w:rsid w:val="009D1FF8"/>
    <w:rsid w:val="009D45F0"/>
    <w:rsid w:val="009E50D5"/>
    <w:rsid w:val="009E5CED"/>
    <w:rsid w:val="009E75ED"/>
    <w:rsid w:val="009F1F2F"/>
    <w:rsid w:val="009F21A8"/>
    <w:rsid w:val="00A065C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2AB3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368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68EE"/>
    <w:rsid w:val="00F650F7"/>
    <w:rsid w:val="00F85C99"/>
    <w:rsid w:val="00F85CDF"/>
    <w:rsid w:val="00F9207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B2650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458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3C97-56F8-41AC-B5FD-4FB8A0E3C3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2026-09-04T07:01:00Z</dcterms:created>
  <dcterms:modified xsi:type="dcterms:W3CDTF">2026-09-04T07:10:00Z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G/TBT/N/BDI/807</vt:lpwstr>
  </property>
  <property fmtid="{D5CDD505-2E9C-101B-9397-08002B2CF9AE}" pid="3" name="Symbol2">
    <vt:lpwstr>G/TBT/N/KEN/2105</vt:lpwstr>
  </property>
  <property fmtid="{D5CDD505-2E9C-101B-9397-08002B2CF9AE}" pid="4" name="Symbol3">
    <vt:lpwstr>G/TBT/N/RWA/1479</vt:lpwstr>
  </property>
  <property fmtid="{D5CDD505-2E9C-101B-9397-08002B2CF9AE}" pid="5" name="Symbol4">
    <vt:lpwstr>G/TBT/N/TZA/1642</vt:lpwstr>
  </property>
  <property fmtid="{D5CDD505-2E9C-101B-9397-08002B2CF9AE}" pid="6" name="Symbol5">
    <vt:lpwstr>G/TBT/N/UGA/2423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