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87D81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7A26C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2F59A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FD740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48EDA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576B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FC0BB1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CFF7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C59C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0DA25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518A5D1" w14:textId="77777777">
            <w:r w:rsidRPr="00C379C8">
              <w:t>Tanzania Bureau of Standards</w:t>
            </w:r>
          </w:p>
          <w:p w:rsidR="00EE3A11" w:rsidRPr="00C379C8" w:rsidP="000C3B6C" w14:paraId="6D9DF2BA" w14:textId="77777777">
            <w:r w:rsidRPr="00C379C8">
              <w:t>Ubungo</w:t>
            </w:r>
            <w:r w:rsidRPr="00C379C8">
              <w:t>, Morogoro Road/Sam Nujoma Road</w:t>
            </w:r>
          </w:p>
          <w:p w:rsidR="00EE3A11" w:rsidRPr="00C379C8" w:rsidP="000C3B6C" w14:paraId="5F75C56D" w14:textId="77777777">
            <w:r w:rsidRPr="00C379C8">
              <w:t>P. O. Box 9524</w:t>
            </w:r>
          </w:p>
          <w:p w:rsidR="00EE3A11" w:rsidRPr="00C379C8" w:rsidP="000C3B6C" w14:paraId="4423CA2D" w14:textId="77777777">
            <w:r w:rsidRPr="00C379C8">
              <w:t>DAR ES SALAAM, TANZANIA</w:t>
            </w:r>
          </w:p>
          <w:p w:rsidR="00EE3A11" w:rsidRPr="00C379C8" w:rsidP="000C3B6C" w14:paraId="2C10098C" w14:textId="77777777">
            <w:r w:rsidRPr="00C379C8">
              <w:t>Tel. No: +255 22 245 0298/+255 22 245 0206</w:t>
            </w:r>
          </w:p>
          <w:p w:rsidR="00EE3A11" w:rsidRPr="00C379C8" w:rsidP="000C3B6C" w14:paraId="7E4B1A98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22483826" w14:textId="77777777">
            <w:r w:rsidRPr="00C379C8">
              <w:t>Website: www.tbs.go.tz</w:t>
            </w:r>
          </w:p>
          <w:p w:rsidR="00EE3A11" w:rsidRPr="00C379C8" w:rsidP="000C3B6C" w14:paraId="479ED841" w14:textId="77777777">
            <w:r w:rsidRPr="00C379C8">
              <w:t>Telefax: +255 22 2450959</w:t>
            </w:r>
          </w:p>
          <w:p w:rsidR="00EE3A11" w:rsidRPr="00C379C8" w:rsidP="000C3B6C" w14:paraId="33DB1646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76F23B0A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FB43B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43AB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1026F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7C55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6A18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4295DF" w14:textId="55E3BA5B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the textile industry (ICS code(s): 59.080)</w:t>
            </w:r>
            <w:r>
              <w:t>.</w:t>
            </w:r>
          </w:p>
        </w:tc>
      </w:tr>
      <w:tr w14:paraId="740269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F509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7BF270" w14:textId="1C711ABD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t>PCD</w:t>
            </w:r>
            <w:r w:rsidRPr="00C379C8" w:rsidR="00EE3A11">
              <w:t xml:space="preserve"> 733:2025, Textiles – Islamic prayer rugs – Specification, First edition; (8 page(s), in English)</w:t>
            </w:r>
            <w:r>
              <w:t>.</w:t>
            </w:r>
          </w:p>
          <w:p w:rsidR="000C3B6C" w:rsidRPr="000C3B6C" w:rsidP="002F6A28" w14:paraId="5B107D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7093" w:rsidRPr="00CE6C29" w:rsidP="002F6A28" w14:paraId="22AA22B6" w14:textId="3A1B8ACB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https://members.wto.org/crnattachments/2025/TBT/TZA/25_06005_00_e.pdf</w:t>
              </w:r>
            </w:hyperlink>
            <w:r w:rsidR="004F1C38">
              <w:t>.</w:t>
            </w:r>
          </w:p>
        </w:tc>
      </w:tr>
      <w:tr w14:paraId="455B89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A379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97840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Zanzibar National Standard specifies requirements, sampling and test methods for Islamic prayer rugs.</w:t>
            </w:r>
          </w:p>
        </w:tc>
      </w:tr>
      <w:tr w14:paraId="43A477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BCFC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426E82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Reducing trade barriers and facilitating trade; Cost saving and productivity enhancement</w:t>
            </w:r>
          </w:p>
        </w:tc>
      </w:tr>
      <w:tr w14:paraId="0BDBD369" w14:textId="77777777" w:rsidTr="004F1C3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782D1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BCF1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7B4C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Daylight.</w:t>
            </w:r>
          </w:p>
          <w:p w:rsidR="00EE3A11" w:rsidRPr="002F6A28" w:rsidP="007F13E8" w14:paraId="042004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test.</w:t>
            </w:r>
          </w:p>
          <w:p w:rsidR="00EE3A11" w:rsidRPr="002F6A28" w:rsidP="007F13E8" w14:paraId="5B6514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soda.</w:t>
            </w:r>
          </w:p>
          <w:p w:rsidR="00EE3A11" w:rsidRPr="002F6A28" w:rsidP="007F13E8" w14:paraId="4FBE05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fastness. Part X12: Colour fastness to rubbing.</w:t>
            </w:r>
          </w:p>
          <w:p w:rsidR="00EE3A11" w:rsidRPr="002F6A28" w:rsidP="007F13E8" w14:paraId="47D543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1763, Textile floor coverings — Determination of number of tufts and/or loops per unit length and per unit area.</w:t>
            </w:r>
          </w:p>
          <w:p w:rsidR="00EE3A11" w:rsidRPr="002F6A28" w:rsidP="007F13E8" w14:paraId="5B9230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1766, Textile floor coverings — Determination of thickness of pile above the substrate.</w:t>
            </w:r>
          </w:p>
          <w:p w:rsidR="00EE3A11" w:rsidRPr="002F6A28" w:rsidP="007F13E8" w14:paraId="12529A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1833, Textiles — Quantitative chemical analysis.</w:t>
            </w:r>
          </w:p>
          <w:p w:rsidR="00EE3A11" w:rsidRPr="002F6A28" w:rsidP="007F13E8" w14:paraId="05FF60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2094, Textile floor coverings — Determination of thickness loss under dynamic loading.</w:t>
            </w:r>
          </w:p>
          <w:p w:rsidR="00EE3A11" w:rsidRPr="002F6A28" w:rsidP="007F13E8" w14:paraId="313702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attributes. Part 1: Sampling schemes indexed by acceptance quality limit (</w:t>
            </w:r>
            <w:r w:rsidRPr="002F6A28">
              <w:t>AQL</w:t>
            </w:r>
            <w:r w:rsidRPr="002F6A28">
              <w:t>) for lot-by-lot inspection.</w:t>
            </w:r>
          </w:p>
          <w:p w:rsidR="00EE3A11" w:rsidRPr="002F6A28" w:rsidP="007F13E8" w14:paraId="2660FE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3071, Textiles — Determination of pH of the aqueous extract.</w:t>
            </w:r>
          </w:p>
          <w:p w:rsidR="00EE3A11" w:rsidRPr="002F6A28" w:rsidP="007F13E8" w14:paraId="721F81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3018, Textile floor coverings — Rectangular textile floor coverings — Determination of dimensions.</w:t>
            </w:r>
          </w:p>
          <w:p w:rsidR="00EE3A11" w:rsidRPr="002F6A28" w:rsidP="007F13E8" w14:paraId="3DC114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7771, Textiles — Determination of dimensional changes of fabrics induced by cold-water immersion.</w:t>
            </w:r>
          </w:p>
          <w:p w:rsidR="00EE3A11" w:rsidRPr="002F6A28" w:rsidP="007F13E8" w14:paraId="334571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11857, Textile floor coverings — Determination of resistance to delamination.</w:t>
            </w:r>
          </w:p>
          <w:p w:rsidR="00EE3A11" w:rsidRPr="002F6A28" w:rsidP="007F13E8" w14:paraId="0A2D6D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18168, Textile floor coverings — Colour fastness to shampooing.</w:t>
            </w:r>
          </w:p>
        </w:tc>
      </w:tr>
      <w:tr w14:paraId="32F887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B4A11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397CBD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173CFD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12BD1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7410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6AAAD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C6A3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2025</w:t>
            </w:r>
          </w:p>
          <w:p w:rsidR="000C3B6C" w:rsidRPr="00E3324D" w:rsidP="000C3B6C" w14:paraId="5B8431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69CD8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AFFDD69" w14:textId="77777777">
            <w:r w:rsidRPr="00CE6C29">
              <w:t>Contact person(s):</w:t>
            </w:r>
          </w:p>
          <w:p w:rsidR="00CE6C29" w:rsidRPr="00CE6C29" w:rsidP="000C3B6C" w14:paraId="74DDE5B9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7FC2EFA7" w14:textId="77777777">
            <w:r w:rsidRPr="00CE6C29">
              <w:t>Tanzania Bureau of Standards (TBS)</w:t>
            </w:r>
          </w:p>
          <w:p w:rsidR="00CE6C29" w:rsidRPr="00CE6C29" w:rsidP="000C3B6C" w14:paraId="7470C6D6" w14:textId="77777777">
            <w:r w:rsidRPr="00CE6C29">
              <w:t xml:space="preserve">Morogoro/Sam Nujoma Road, </w:t>
            </w:r>
            <w:r w:rsidRPr="00CE6C29">
              <w:t>Ubungo</w:t>
            </w:r>
          </w:p>
          <w:p w:rsidR="00CE6C29" w:rsidRPr="00CE6C29" w:rsidP="000C3B6C" w14:paraId="2588F29C" w14:textId="77777777">
            <w:r w:rsidRPr="00CE6C29">
              <w:t>P O Box 9524</w:t>
            </w:r>
          </w:p>
          <w:p w:rsidR="00CE6C29" w:rsidRPr="00CE6C29" w:rsidP="000C3B6C" w14:paraId="11D00FAF" w14:textId="77777777">
            <w:r w:rsidRPr="00CE6C29">
              <w:t>Dar Es Salaam</w:t>
            </w:r>
          </w:p>
          <w:p w:rsidR="00CE6C29" w:rsidRPr="00CE6C29" w:rsidP="000C3B6C" w14:paraId="75F66B36" w14:textId="77777777">
            <w:r w:rsidRPr="00CE6C29">
              <w:t>Tel: +(255) 22 2450206</w:t>
            </w:r>
          </w:p>
          <w:p w:rsidR="00CE6C29" w:rsidRPr="00CE6C29" w:rsidP="000C3B6C" w14:paraId="097BF121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72DE31DD" w14:textId="4DA8682F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  <w:r>
              <w:t>.</w:t>
            </w:r>
          </w:p>
        </w:tc>
      </w:tr>
    </w:tbl>
    <w:p w:rsidR="00EE3A11" w:rsidRPr="002F6A28" w:rsidP="00887259" w14:paraId="1921B856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DB991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32D4C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BC70D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AC3B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69E0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C6A4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8F7A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DA5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/1387</w:t>
    </w:r>
    <w:bookmarkEnd w:id="0"/>
  </w:p>
  <w:p w:rsidR="009239F7" w:rsidRPr="002F6A28" w:rsidP="009239F7" w14:paraId="162BEE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7429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5997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E677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14A0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72670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7769EB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82E6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CED2B8" w14:textId="77777777">
          <w:pPr>
            <w:jc w:val="right"/>
            <w:rPr>
              <w:b/>
              <w:szCs w:val="16"/>
            </w:rPr>
          </w:pPr>
        </w:p>
      </w:tc>
    </w:tr>
    <w:tr w14:paraId="3110442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B352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675D24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/1387</w:t>
          </w:r>
          <w:bookmarkEnd w:id="2"/>
        </w:p>
      </w:tc>
    </w:tr>
    <w:tr w14:paraId="6DD3DD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12A6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89F6F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2025</w:t>
          </w:r>
          <w:bookmarkEnd w:id="3"/>
          <w:bookmarkEnd w:id="4"/>
        </w:p>
      </w:tc>
    </w:tr>
    <w:tr w14:paraId="2092D81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F5035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8F112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C788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77F38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C60C0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9D19B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1052033">
    <w:abstractNumId w:val="9"/>
  </w:num>
  <w:num w:numId="2" w16cid:durableId="409818484">
    <w:abstractNumId w:val="7"/>
  </w:num>
  <w:num w:numId="3" w16cid:durableId="857352290">
    <w:abstractNumId w:val="6"/>
  </w:num>
  <w:num w:numId="4" w16cid:durableId="1024945125">
    <w:abstractNumId w:val="5"/>
  </w:num>
  <w:num w:numId="5" w16cid:durableId="593976002">
    <w:abstractNumId w:val="4"/>
  </w:num>
  <w:num w:numId="6" w16cid:durableId="160706818">
    <w:abstractNumId w:val="12"/>
  </w:num>
  <w:num w:numId="7" w16cid:durableId="2060277106">
    <w:abstractNumId w:val="11"/>
  </w:num>
  <w:num w:numId="8" w16cid:durableId="1797791740">
    <w:abstractNumId w:val="10"/>
  </w:num>
  <w:num w:numId="9" w16cid:durableId="2003001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7155264">
    <w:abstractNumId w:val="13"/>
  </w:num>
  <w:num w:numId="11" w16cid:durableId="1299458915">
    <w:abstractNumId w:val="8"/>
  </w:num>
  <w:num w:numId="12" w16cid:durableId="616525673">
    <w:abstractNumId w:val="3"/>
  </w:num>
  <w:num w:numId="13" w16cid:durableId="962462122">
    <w:abstractNumId w:val="2"/>
  </w:num>
  <w:num w:numId="14" w16cid:durableId="1023634917">
    <w:abstractNumId w:val="1"/>
  </w:num>
  <w:num w:numId="15" w16cid:durableId="1736465536">
    <w:abstractNumId w:val="0"/>
  </w:num>
  <w:num w:numId="16" w16cid:durableId="15464825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4FB4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1C38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7093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73C5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6F7F"/>
    <w:rsid w:val="00CD7D97"/>
    <w:rsid w:val="00CE3EE6"/>
    <w:rsid w:val="00CE4BA1"/>
    <w:rsid w:val="00CE6C29"/>
    <w:rsid w:val="00CF6730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62A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2BAE6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5/TBT/TZA/25_0600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C748D6-53EE-48F8-A491-30048DAF6B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2025-09-15T09:09:00Z</dcterms:created>
  <dcterms:modified xsi:type="dcterms:W3CDTF">2025-09-15T09:27:00Z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