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87AEA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54414B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DB4E0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2B1FDA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B4C459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815B74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424CBF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BE38F5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5DB7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34937A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AE9CB20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26227E51" w14:textId="77777777">
            <w:r w:rsidRPr="00C379C8">
              <w:t>Ubungo, Morogoro Road/Sam Nujoma Road</w:t>
            </w:r>
          </w:p>
          <w:p w:rsidR="00EE3A11" w:rsidRPr="00C379C8" w:rsidP="00155128" w14:paraId="1454AE4A" w14:textId="77777777">
            <w:r w:rsidRPr="00C379C8">
              <w:t>P. O. Box 9524</w:t>
            </w:r>
          </w:p>
          <w:p w:rsidR="00EE3A11" w:rsidRPr="00C379C8" w:rsidP="00155128" w14:paraId="0FAEFD97" w14:textId="77777777">
            <w:r w:rsidRPr="00C379C8">
              <w:t>DAR ES SALAAM, TANZANIA</w:t>
            </w:r>
          </w:p>
          <w:p w:rsidR="00EE3A11" w:rsidRPr="00C379C8" w:rsidP="00155128" w14:paraId="47433FE1" w14:textId="77777777">
            <w:r w:rsidRPr="00C379C8">
              <w:t>Tel. No: +255 22 245 0298/+255 22 245 0206</w:t>
            </w:r>
          </w:p>
          <w:p w:rsidR="00EE3A11" w:rsidRPr="00C379C8" w:rsidP="00155128" w14:paraId="79F67327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155128" w14:paraId="7EAC85E4" w14:textId="77777777">
            <w:r w:rsidRPr="00C379C8">
              <w:t>Website: www.tbs.go.tz</w:t>
            </w:r>
          </w:p>
          <w:p w:rsidR="00EE3A11" w:rsidRPr="00C379C8" w:rsidP="00155128" w14:paraId="3B997D3B" w14:textId="77777777">
            <w:r w:rsidRPr="00C379C8">
              <w:t>Telefax: +255 22 2450959</w:t>
            </w:r>
          </w:p>
          <w:p w:rsidR="00EE3A11" w:rsidRPr="00C379C8" w:rsidP="00155128" w14:paraId="0A660E96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084A5548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26B654E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2DD60F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3FEAE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C70EA6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16A889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DE8F3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22931DB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Pepper of the genus Piper, crushed or ground (HS code(s): 090412); Spices and condiments (ICS code(s): 67.220.10)</w:t>
            </w:r>
          </w:p>
        </w:tc>
      </w:tr>
      <w:tr w14:paraId="66275B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0696C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D3BB5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TBS, AFDC 7 (3516) DTZS, Black and white pepper (whole or ground) — Specification, Fourth edition.</w:t>
            </w:r>
          </w:p>
          <w:p w:rsidR="00EE3A11" w:rsidRPr="00C379C8" w:rsidP="002F6A28" w14:paraId="37C6F164" w14:textId="77777777">
            <w:pPr>
              <w:spacing w:before="120" w:after="120"/>
            </w:pPr>
            <w:r w:rsidRPr="00C379C8">
              <w:t>Note: This Draft East African Standard was also notified under SPS committee; (20 page(s), in English)</w:t>
            </w:r>
          </w:p>
        </w:tc>
      </w:tr>
      <w:tr w14:paraId="110D6F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F4C7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8BCB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requirements, sampling and test methods for black pepper and white pepper; of the species Piper nigrum L. in whole form and also in ground form. </w:t>
            </w:r>
          </w:p>
        </w:tc>
      </w:tr>
      <w:tr w14:paraId="5B7A97F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6E70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EE352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6C9DE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92608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325A6B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78692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746603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33, Spices and condiments — Sampling</w:t>
            </w:r>
          </w:p>
          <w:p w:rsidR="00EE3A11" w:rsidRPr="002F6A28" w:rsidP="007F13E8" w14:paraId="08AEE5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</w:t>
            </w:r>
            <w:r w:rsidRPr="002F6A28">
              <w:t>109, Food processing units — Code of hygiene</w:t>
            </w:r>
          </w:p>
          <w:p w:rsidR="00EE3A11" w:rsidRPr="002F6A28" w:rsidP="007F13E8" w14:paraId="38B437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118/ISO 4833, Microbiology of food and animal feeding stuffs — Horizontal method for the enumeration of microorganisms — Colony-count technique at 30 °C</w:t>
            </w:r>
          </w:p>
          <w:p w:rsidR="00EE3A11" w:rsidRPr="002F6A28" w:rsidP="007F13E8" w14:paraId="74C423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122, Food stuffs — Microbial </w:t>
            </w:r>
            <w:r w:rsidRPr="002F6A28">
              <w:t>examination for Salmonella</w:t>
            </w:r>
          </w:p>
          <w:p w:rsidR="00EE3A11" w:rsidRPr="002F6A28" w:rsidP="007F13E8" w14:paraId="2388E7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2426-2/ ISO 21527-2:2008 Microbiology of food and animal feeding stuffs — Horizontal method for the enumeration of yeasts and moulds Part 2: Colony count technique in products with water activity less than or equal to 0,95</w:t>
            </w:r>
          </w:p>
          <w:p w:rsidR="00EE3A11" w:rsidRPr="002F6A28" w:rsidP="007F13E8" w14:paraId="5625FB9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Labelling of pre-packaged foods — General requirements</w:t>
            </w:r>
          </w:p>
          <w:p w:rsidR="00EE3A11" w:rsidRPr="002F6A28" w:rsidP="007F13E8" w14:paraId="0A3154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of Food and animal feeding Stuffs — Horizontal Method for the Enumeration of B-Glucuronidase —Positive Escherichia Coli — Part 2: Colony-count Technique at 44 °C Using 5- Bromo4-Chloro-3-Indolyl B-D-Glucuronide</w:t>
            </w:r>
          </w:p>
          <w:p w:rsidR="00EE3A11" w:rsidRPr="002F6A28" w:rsidP="007F13E8" w14:paraId="2172572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1315, Spices and condiments — Determination of extraneous matter and foreign matter content</w:t>
            </w:r>
          </w:p>
          <w:p w:rsidR="00EE3A11" w:rsidRPr="002F6A28" w:rsidP="007F13E8" w14:paraId="3A866A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1316, Spices and condiments — Determination of total ash</w:t>
            </w:r>
          </w:p>
          <w:p w:rsidR="00EE3A11" w:rsidRPr="002F6A28" w:rsidP="007F13E8" w14:paraId="51B484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1317, Spices and condiments — </w:t>
            </w:r>
            <w:r w:rsidRPr="002F6A28">
              <w:t>Determination of acid insoluble ash</w:t>
            </w:r>
          </w:p>
          <w:p w:rsidR="00EE3A11" w:rsidRPr="002F6A28" w:rsidP="007F13E8" w14:paraId="1544E0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1318, Spices and condiments — Determination of moisture content — Entrainment method</w:t>
            </w:r>
          </w:p>
          <w:p w:rsidR="00EE3A11" w:rsidRPr="002F6A28" w:rsidP="007F13E8" w14:paraId="0E5C0C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1319, Spices and condiments — Determination of non-volatile ether extract</w:t>
            </w:r>
          </w:p>
          <w:p w:rsidR="00EE3A11" w:rsidRPr="002F6A28" w:rsidP="007F13E8" w14:paraId="7C614A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1320, Spices and condiments — Determination of volatile oil content (hydrodistillation method)</w:t>
            </w:r>
          </w:p>
          <w:p w:rsidR="00EE3A11" w:rsidRPr="002F6A28" w:rsidP="007F13E8" w14:paraId="3B63F3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1446, Black pepper and white pepper, whole or ground- determination of piperine content — spectrophotometric method</w:t>
            </w:r>
          </w:p>
          <w:p w:rsidR="00EE3A11" w:rsidRPr="002F6A28" w:rsidP="007F13E8" w14:paraId="0490AA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3CEACD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799/ISO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1BDA9F7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971EE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02DCF37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17475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83FD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2567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EF0875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D40495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E9FFD00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AB9AE0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05567B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777945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025BE96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A12DDE" w:rsidP="00B16145" w14:paraId="1B1700C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Morogoro/Sam Nujoma Road, Ubungo</w:t>
            </w:r>
          </w:p>
          <w:p w:rsidR="00EE3A11" w:rsidRPr="00A12DDE" w:rsidP="00B16145" w14:paraId="5C8651C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 O Box 9524</w:t>
            </w:r>
          </w:p>
          <w:p w:rsidR="00EE3A11" w:rsidRPr="00A12DDE" w:rsidP="00B16145" w14:paraId="27FCFF1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Dar Es Salaam</w:t>
            </w:r>
          </w:p>
          <w:p w:rsidR="00EE3A11" w:rsidRPr="00A12DDE" w:rsidP="00B16145" w14:paraId="2FD2D22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:rsidR="00EE3A11" w:rsidRPr="00A12DDE" w:rsidP="00B16145" w14:paraId="45D3D50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8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E3A11" w:rsidRPr="00A12DDE" w:rsidP="00B16145" w14:paraId="6A9FC78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0EB768E8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https://members.wto.org/crnattachments/2025/TBT/TZA/25_02863_00_e.pdf</w:t>
              </w:r>
            </w:hyperlink>
          </w:p>
        </w:tc>
      </w:tr>
    </w:tbl>
    <w:p w:rsidR="00EE3A11" w:rsidRPr="002F6A28" w:rsidP="002F6A28" w14:paraId="164AB699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AF5A4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9D44C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FD8F26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35B8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9FD23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487E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2ED4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D0C6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G/TBT/N/TZA/1315</w:t>
    </w:r>
    <w:bookmarkEnd w:id="0"/>
  </w:p>
  <w:p w:rsidR="009239F7" w:rsidRPr="002F6A28" w:rsidP="009239F7" w14:paraId="204D1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CC0C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A0D12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B1B9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DB41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696E1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F2189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19FC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9F74A81" w14:textId="77777777">
          <w:pPr>
            <w:jc w:val="right"/>
            <w:rPr>
              <w:b/>
              <w:szCs w:val="16"/>
            </w:rPr>
          </w:pPr>
        </w:p>
      </w:tc>
    </w:tr>
    <w:tr w14:paraId="6C9D14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A56D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D65FCB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G/TBT/N/TZA/1315</w:t>
          </w:r>
          <w:bookmarkEnd w:id="2"/>
        </w:p>
      </w:tc>
    </w:tr>
    <w:tr w14:paraId="080FBA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24B36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030C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April 2025</w:t>
          </w:r>
          <w:bookmarkEnd w:id="3"/>
          <w:bookmarkEnd w:id="4"/>
        </w:p>
      </w:tc>
    </w:tr>
    <w:tr w14:paraId="5C1E3A7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E61051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(25-2586)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B0D666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7DE32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B682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B1F3A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2320B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4162175">
    <w:abstractNumId w:val="9"/>
  </w:num>
  <w:num w:numId="2" w16cid:durableId="859785303">
    <w:abstractNumId w:val="7"/>
  </w:num>
  <w:num w:numId="3" w16cid:durableId="858128710">
    <w:abstractNumId w:val="6"/>
  </w:num>
  <w:num w:numId="4" w16cid:durableId="1775246002">
    <w:abstractNumId w:val="5"/>
  </w:num>
  <w:num w:numId="5" w16cid:durableId="153227230">
    <w:abstractNumId w:val="4"/>
  </w:num>
  <w:num w:numId="6" w16cid:durableId="1686323201">
    <w:abstractNumId w:val="12"/>
  </w:num>
  <w:num w:numId="7" w16cid:durableId="1117873698">
    <w:abstractNumId w:val="11"/>
  </w:num>
  <w:num w:numId="8" w16cid:durableId="282733007">
    <w:abstractNumId w:val="10"/>
  </w:num>
  <w:num w:numId="9" w16cid:durableId="11425805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7517692">
    <w:abstractNumId w:val="13"/>
  </w:num>
  <w:num w:numId="11" w16cid:durableId="1824541759">
    <w:abstractNumId w:val="8"/>
  </w:num>
  <w:num w:numId="12" w16cid:durableId="840781550">
    <w:abstractNumId w:val="3"/>
  </w:num>
  <w:num w:numId="13" w16cid:durableId="1259868002">
    <w:abstractNumId w:val="2"/>
  </w:num>
  <w:num w:numId="14" w16cid:durableId="719669866">
    <w:abstractNumId w:val="1"/>
  </w:num>
  <w:num w:numId="15" w16cid:durableId="996498308">
    <w:abstractNumId w:val="0"/>
  </w:num>
  <w:num w:numId="16" w16cid:durableId="5559670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188D"/>
    <w:rsid w:val="004A23F8"/>
    <w:rsid w:val="004C27A4"/>
    <w:rsid w:val="004E51B2"/>
    <w:rsid w:val="004F203A"/>
    <w:rsid w:val="005104AF"/>
    <w:rsid w:val="0051156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3D01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A5E63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863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2025-04-14T08:53:00Z</dcterms:created>
  <dcterms:modified xsi:type="dcterms:W3CDTF">2025-04-14T08:53:00Z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