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9239F7" w:rsidRPr="002F6A28" w:rsidP="002F6A28" w14:paraId="4E521296" w14:textId="77777777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:rsidR="009239F7" w:rsidRPr="002F6A28" w:rsidP="002F6A28" w14:paraId="3D9FE659" w14:textId="77777777">
      <w:pPr>
        <w:jc w:val="center"/>
      </w:pPr>
      <w:r w:rsidRPr="002F6A28">
        <w:t>The following notification is being circulated in accordance with Article 10.6</w:t>
      </w:r>
    </w:p>
    <w:p w:rsidR="009239F7" w:rsidRPr="002F6A28" w:rsidP="002F6A28" w14:paraId="3A54C6B7" w14:textId="77777777"/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698"/>
        <w:gridCol w:w="8282"/>
      </w:tblGrid>
      <w:tr w14:paraId="47272CAF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bottom w:val="single" w:sz="6" w:space="0" w:color="auto"/>
            </w:tcBorders>
            <w:shd w:val="clear" w:color="auto" w:fill="auto"/>
          </w:tcPr>
          <w:p w:rsidR="00F85C99" w:rsidRPr="002F6A28" w:rsidP="002F6A28" w14:paraId="615820E9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546" w:type="dxa"/>
            <w:tcBorders>
              <w:bottom w:val="single" w:sz="6" w:space="0" w:color="auto"/>
            </w:tcBorders>
            <w:shd w:val="clear" w:color="auto" w:fill="auto"/>
          </w:tcPr>
          <w:p w:rsidR="00F85C99" w:rsidRPr="002F6A28" w:rsidP="00C805B6" w14:paraId="0CF380F6" w14:textId="77777777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Pr="00C92678" w:rsidR="00EE3A11">
              <w:t xml:space="preserve"> </w:t>
            </w:r>
            <w:r w:rsidRPr="00C92678" w:rsidR="00EE3A11">
              <w:rPr>
                <w:u w:val="single"/>
              </w:rPr>
              <w:t>TANZANIA</w:t>
            </w:r>
          </w:p>
          <w:p w:rsidR="00F85C99" w:rsidRPr="002F6A28" w:rsidP="002F6A28" w14:paraId="74A70992" w14:textId="77777777">
            <w:pPr>
              <w:spacing w:after="120"/>
            </w:pPr>
            <w:r w:rsidRPr="002F6A28">
              <w:rPr>
                <w:b/>
              </w:rPr>
              <w:t>If applicable, name of local government involved (Article 3.2 and 7.2):</w:t>
            </w:r>
            <w:r w:rsidRPr="00C379C8" w:rsidR="00EE3A11">
              <w:t xml:space="preserve"> </w:t>
            </w:r>
          </w:p>
        </w:tc>
      </w:tr>
      <w:tr w14:paraId="707DD32B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44EA1F26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155128" w14:paraId="64B9CC05" w14:textId="77777777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Pr="00C379C8" w:rsidR="00EE3A11">
              <w:t xml:space="preserve"> </w:t>
            </w:r>
          </w:p>
          <w:p w:rsidR="00EE3A11" w:rsidRPr="00C379C8" w:rsidP="00155128" w14:paraId="46D4C624" w14:textId="77777777">
            <w:r w:rsidRPr="00C379C8">
              <w:t xml:space="preserve">Tanzania Bureau of </w:t>
            </w:r>
            <w:r w:rsidRPr="00C379C8">
              <w:t>Standards</w:t>
            </w:r>
          </w:p>
          <w:p w:rsidR="00EE3A11" w:rsidRPr="00C379C8" w:rsidP="00155128" w14:paraId="6BC22340" w14:textId="77777777">
            <w:r w:rsidRPr="00C379C8">
              <w:t>Ubungo, Morogoro Road/Sam Nujoma Road</w:t>
            </w:r>
          </w:p>
          <w:p w:rsidR="00EE3A11" w:rsidRPr="00EC358B" w:rsidP="00155128" w14:paraId="11CF35BB" w14:textId="77777777">
            <w:pPr>
              <w:rPr>
                <w:lang w:val="es-ES"/>
              </w:rPr>
            </w:pPr>
            <w:r w:rsidRPr="00EC358B">
              <w:rPr>
                <w:lang w:val="es-ES"/>
              </w:rPr>
              <w:t>P. O. Box 9524</w:t>
            </w:r>
          </w:p>
          <w:p w:rsidR="00EE3A11" w:rsidRPr="00EC358B" w:rsidP="00155128" w14:paraId="554CF490" w14:textId="77777777">
            <w:pPr>
              <w:rPr>
                <w:lang w:val="es-ES"/>
              </w:rPr>
            </w:pPr>
            <w:r w:rsidRPr="00EC358B">
              <w:rPr>
                <w:lang w:val="es-ES"/>
              </w:rPr>
              <w:t>DAR ES SALAAM, TANZANIA</w:t>
            </w:r>
          </w:p>
          <w:p w:rsidR="00EE3A11" w:rsidRPr="00EC358B" w:rsidP="00155128" w14:paraId="044F29E8" w14:textId="77777777">
            <w:pPr>
              <w:rPr>
                <w:lang w:val="es-ES"/>
              </w:rPr>
            </w:pPr>
            <w:r w:rsidRPr="00EC358B">
              <w:rPr>
                <w:lang w:val="es-ES"/>
              </w:rPr>
              <w:t>Tel. No: +255 22 245 0298/+255 22 245 0206</w:t>
            </w:r>
          </w:p>
          <w:p w:rsidR="00EE3A11" w:rsidRPr="00EC358B" w:rsidP="00155128" w14:paraId="6C076AD7" w14:textId="77777777">
            <w:pPr>
              <w:rPr>
                <w:lang w:val="es-ES"/>
              </w:rPr>
            </w:pPr>
            <w:r w:rsidRPr="00EC358B">
              <w:rPr>
                <w:lang w:val="es-ES"/>
              </w:rPr>
              <w:t xml:space="preserve">Email: </w:t>
            </w:r>
            <w:hyperlink r:id="rId6" w:history="1">
              <w:r w:rsidRPr="00EC358B">
                <w:rPr>
                  <w:color w:val="0000FF"/>
                  <w:u w:val="single"/>
                  <w:lang w:val="es-ES"/>
                </w:rPr>
                <w:t>nep@tbs.go.tz</w:t>
              </w:r>
            </w:hyperlink>
          </w:p>
          <w:p w:rsidR="00EE3A11" w:rsidRPr="00C379C8" w:rsidP="00155128" w14:paraId="739AB7D5" w14:textId="77777777">
            <w:r w:rsidRPr="00C379C8">
              <w:t>Website: www.tbs.go.tz</w:t>
            </w:r>
          </w:p>
          <w:p w:rsidR="00EE3A11" w:rsidRPr="00C379C8" w:rsidP="00155128" w14:paraId="118B5ECB" w14:textId="77777777">
            <w:r w:rsidRPr="00C379C8">
              <w:t>Telefax: +255 22 2450959</w:t>
            </w:r>
          </w:p>
          <w:p w:rsidR="00EE3A11" w:rsidRPr="00C379C8" w:rsidP="00155128" w14:paraId="2AC04154" w14:textId="77777777">
            <w:r w:rsidRPr="00C379C8">
              <w:t xml:space="preserve">E-mail: </w:t>
            </w:r>
            <w:hyperlink r:id="rId7" w:history="1">
              <w:r w:rsidRPr="00C379C8">
                <w:rPr>
                  <w:color w:val="0000FF"/>
                  <w:u w:val="single"/>
                </w:rPr>
                <w:t>info@tbs.go.tz</w:t>
              </w:r>
            </w:hyperlink>
          </w:p>
          <w:p w:rsidR="00EE3A11" w:rsidRPr="00C379C8" w:rsidP="00155128" w14:paraId="2C96F41B" w14:textId="77777777">
            <w:pPr>
              <w:spacing w:after="120"/>
            </w:pPr>
            <w:r w:rsidRPr="00C379C8">
              <w:t xml:space="preserve">Website: </w:t>
            </w:r>
            <w:hyperlink r:id="rId8" w:tgtFrame="_blank" w:history="1">
              <w:r w:rsidRPr="00C379C8">
                <w:rPr>
                  <w:color w:val="0000FF"/>
                  <w:u w:val="single"/>
                </w:rPr>
                <w:t>http://www.tbs.go.tz</w:t>
              </w:r>
            </w:hyperlink>
          </w:p>
          <w:p w:rsidR="00F85C99" w:rsidRPr="002F6A28" w:rsidP="00AA646C" w14:paraId="361F7950" w14:textId="77777777">
            <w:pPr>
              <w:spacing w:after="120"/>
            </w:pPr>
            <w:r w:rsidRPr="002F6A28">
              <w:rPr>
                <w:b/>
              </w:rPr>
              <w:t>Name and address (including telephone and fax numbers</w:t>
            </w:r>
            <w:r w:rsidRPr="002F6A28" w:rsidR="0009487E">
              <w:rPr>
                <w:b/>
              </w:rPr>
              <w:t>,</w:t>
            </w:r>
            <w:r w:rsidRPr="002F6A28">
              <w:rPr>
                <w:b/>
              </w:rPr>
              <w:t xml:space="preserve"> email and website addresses, if available) of agency or authority designated to handle comments regarding the notification shall be indicated if different from above:</w:t>
            </w:r>
            <w:r w:rsidRPr="00C379C8" w:rsidR="00AC6C6E">
              <w:t xml:space="preserve"> </w:t>
            </w:r>
          </w:p>
        </w:tc>
      </w:tr>
      <w:tr w14:paraId="7340F2A6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261B020C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58336F" w:rsidP="002F6A28" w14:paraId="752A4FB6" w14:textId="77777777">
            <w:pPr>
              <w:spacing w:before="120" w:after="120"/>
            </w:pPr>
            <w:r w:rsidRPr="002F6A28">
              <w:rPr>
                <w:b/>
              </w:rPr>
              <w:t>Notified under Article 2.9.2 [X], 2.10.1 [ ], 5.6.2 [X],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other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14:paraId="66D7FBCE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1DA9BC20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13A2C7CF" w14:textId="77777777">
            <w:pPr>
              <w:spacing w:before="120" w:after="120"/>
            </w:pPr>
            <w:r w:rsidRPr="002F6A28">
              <w:rPr>
                <w:b/>
              </w:rPr>
              <w:t xml:space="preserve">Products covered (HS or CCCN where applicable, otherwise national tariff heading. ICS numbers may be provided in addition, where </w:t>
            </w:r>
            <w:r w:rsidRPr="002F6A28">
              <w:rPr>
                <w:b/>
              </w:rPr>
              <w:t>applicable):</w:t>
            </w:r>
            <w:r w:rsidRPr="00C379C8" w:rsidR="00EE3A11">
              <w:t xml:space="preserve"> Preparations of a kind used in animal feeding (excl. dog or cat food put up for retail sale) (HS code(s): 230990); Animal feeding stuffs (ICS code(s): 65.120),Compounded horse feed</w:t>
            </w:r>
          </w:p>
        </w:tc>
      </w:tr>
      <w:tr w14:paraId="4C519444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06E4031A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7457BA2F" w14:textId="77777777">
            <w:pPr>
              <w:spacing w:before="120" w:after="120"/>
            </w:pPr>
            <w:r w:rsidRPr="002F6A28">
              <w:rPr>
                <w:b/>
              </w:rPr>
              <w:t>Title, number of pages and language(s) of the notified document:</w:t>
            </w:r>
            <w:r w:rsidRPr="00C379C8" w:rsidR="00EE3A11">
              <w:t xml:space="preserve"> DARS 1832: 2024, Compounded horse feed — Specification, First Edition</w:t>
            </w:r>
            <w:r w:rsidR="00EC358B">
              <w:t>;</w:t>
            </w:r>
            <w:r w:rsidRPr="00C379C8" w:rsidR="00EC358B">
              <w:t xml:space="preserve"> (19 page(s), in English)</w:t>
            </w:r>
          </w:p>
          <w:p w:rsidR="00EE3A11" w:rsidRPr="00C379C8" w:rsidP="002F6A28" w14:paraId="648E90B0" w14:textId="77777777">
            <w:pPr>
              <w:spacing w:before="120" w:after="120"/>
            </w:pPr>
            <w:r w:rsidRPr="00C379C8">
              <w:t>Note: This Draft African Standard was also notified under SPS committee</w:t>
            </w:r>
            <w:r w:rsidR="00EC358B">
              <w:t>.</w:t>
            </w:r>
          </w:p>
        </w:tc>
      </w:tr>
      <w:tr w14:paraId="382940F3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70B1D6DB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718C8DCF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Pr="00C379C8" w:rsidR="00FE448B">
              <w:t xml:space="preserve"> This Committee Draft African Standard specifies the requirements, sampling and test methods for compounded horse feed.</w:t>
            </w:r>
          </w:p>
        </w:tc>
      </w:tr>
      <w:tr w14:paraId="4909FC65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21AD82C5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187E86E7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Pr="00C379C8" w:rsidR="00EE3A11">
              <w:t xml:space="preserve"> Consumer information, labelling; Prevention of deceptive practices and consumer protection; Protection of human health or safety; Protection of animal or plant life or health; Protection of the environment; Quality requirements; Harmonization; Reducing trade barriers and facilitating trade; Cost saving and productivity enhancement</w:t>
            </w:r>
          </w:p>
        </w:tc>
      </w:tr>
      <w:tr w14:paraId="22A840E8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9E75ED" w14:paraId="1F249C8A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086AF5" w:rsidRPr="00086AF5" w:rsidP="007F13E8" w14:paraId="5A96188C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 xml:space="preserve">Relevant </w:t>
            </w:r>
            <w:r w:rsidRPr="002F6A28">
              <w:rPr>
                <w:b/>
              </w:rPr>
              <w:t>documents:</w:t>
            </w:r>
            <w:r w:rsidRPr="002F6A28" w:rsidR="00EE3A11">
              <w:t xml:space="preserve"> </w:t>
            </w:r>
          </w:p>
          <w:p w:rsidR="00EE3A11" w:rsidRPr="002F6A28" w:rsidP="007F13E8" w14:paraId="4B389876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FDARS 2139, </w:t>
            </w:r>
            <w:r w:rsidRPr="002F6A28">
              <w:rPr>
                <w:i/>
                <w:iCs/>
              </w:rPr>
              <w:t>Code of good practice on animal feeding</w:t>
            </w:r>
          </w:p>
          <w:p w:rsidR="00EE3A11" w:rsidRPr="002F6A28" w:rsidP="007F13E8" w14:paraId="553DCC65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FDARS 1828, </w:t>
            </w:r>
            <w:r w:rsidRPr="002F6A28">
              <w:rPr>
                <w:i/>
                <w:iCs/>
              </w:rPr>
              <w:t>Code of practice for production, processing, storage, transport and distribution of animal feeds</w:t>
            </w:r>
          </w:p>
          <w:p w:rsidR="00EE3A11" w:rsidRPr="002F6A28" w:rsidP="007F13E8" w14:paraId="3ED71D40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ISO 5983-1, </w:t>
            </w:r>
            <w:r w:rsidRPr="002F6A28">
              <w:rPr>
                <w:i/>
                <w:iCs/>
              </w:rPr>
              <w:t>Animal feeding stuffs — Determination of nitrogen content and calculation of crude protein content — Part 1: Kjeldahl method</w:t>
            </w:r>
          </w:p>
          <w:p w:rsidR="00EE3A11" w:rsidRPr="002F6A28" w:rsidP="007F13E8" w14:paraId="5D8A02EE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ISO 5984, </w:t>
            </w:r>
            <w:r w:rsidRPr="002F6A28">
              <w:rPr>
                <w:i/>
                <w:iCs/>
              </w:rPr>
              <w:t>Animal feeding stuffs — Determination of crude ash</w:t>
            </w:r>
          </w:p>
          <w:p w:rsidR="00EE3A11" w:rsidRPr="002F6A28" w:rsidP="007F13E8" w14:paraId="129F46C5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ISO 6490-1, </w:t>
            </w:r>
            <w:r w:rsidRPr="002F6A28">
              <w:rPr>
                <w:i/>
                <w:iCs/>
              </w:rPr>
              <w:t>Animal feeding stuffs — Determination of calcium content — Part 1: Titrimetric method</w:t>
            </w:r>
          </w:p>
          <w:p w:rsidR="00EE3A11" w:rsidRPr="002F6A28" w:rsidP="007F13E8" w14:paraId="036AB309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ISO 6491, </w:t>
            </w:r>
            <w:r w:rsidRPr="002F6A28">
              <w:rPr>
                <w:i/>
                <w:iCs/>
              </w:rPr>
              <w:t>Animal feeding stuffs — Determination of phosphorus content — Spectrometric method</w:t>
            </w:r>
          </w:p>
          <w:p w:rsidR="00EE3A11" w:rsidRPr="002F6A28" w:rsidP="007F13E8" w14:paraId="2F630DFA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ISO 6495, </w:t>
            </w:r>
            <w:r w:rsidRPr="002F6A28">
              <w:rPr>
                <w:i/>
                <w:iCs/>
              </w:rPr>
              <w:t>Animal feeding stuffs — Determination of water-soluble chlorides content</w:t>
            </w:r>
          </w:p>
          <w:p w:rsidR="00EE3A11" w:rsidRPr="002F6A28" w:rsidP="007F13E8" w14:paraId="061C0205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ISO 6497, </w:t>
            </w:r>
            <w:r w:rsidRPr="002F6A28">
              <w:rPr>
                <w:i/>
                <w:iCs/>
              </w:rPr>
              <w:t>Animal feeding stuffs — Sampling</w:t>
            </w:r>
          </w:p>
          <w:p w:rsidR="00EE3A11" w:rsidRPr="002F6A28" w:rsidP="007F13E8" w14:paraId="7B863741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ISO 6866, </w:t>
            </w:r>
            <w:r w:rsidRPr="002F6A28">
              <w:rPr>
                <w:i/>
                <w:iCs/>
              </w:rPr>
              <w:t>Animal feeding stuffs — Determination of free and total gossypol</w:t>
            </w:r>
          </w:p>
          <w:p w:rsidR="00EE3A11" w:rsidRPr="002F6A28" w:rsidP="007F13E8" w14:paraId="6702B6B7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ISO 16050, </w:t>
            </w:r>
            <w:r w:rsidRPr="002F6A28">
              <w:rPr>
                <w:i/>
                <w:iCs/>
              </w:rPr>
              <w:t>Foodstuffs — Determination of aflatoxin B1, and the total content of aflatoxins B1, B2, G1 and G2 in cereals, nuts and derived products — High-performance liquid chromatographic method</w:t>
            </w:r>
          </w:p>
          <w:p w:rsidR="00EE3A11" w:rsidRPr="002F6A28" w:rsidP="007F13E8" w14:paraId="6E287F4B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ISO/TS 17764-2, </w:t>
            </w:r>
            <w:r w:rsidRPr="002F6A28">
              <w:rPr>
                <w:i/>
                <w:iCs/>
              </w:rPr>
              <w:t>Animal feeding stuffs — Determination of the content of fatty acids — Part 2: Gas chromatographic method</w:t>
            </w:r>
          </w:p>
        </w:tc>
      </w:tr>
      <w:tr w14:paraId="5A8FC3A4" w14:textId="77777777" w:rsidTr="00AE6CC8">
        <w:tblPrEx>
          <w:tblW w:w="5000" w:type="pct"/>
          <w:tblLayout w:type="fixed"/>
          <w:tblLook w:val="0000"/>
        </w:tblPrEx>
        <w:trPr>
          <w:cantSplit/>
        </w:trPr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E3A11" w:rsidRPr="002F6A28" w:rsidP="002F6A28" w14:paraId="2BCEC40C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E3A11" w:rsidRPr="002F6A28" w:rsidP="008953C4" w14:paraId="3643C9F1" w14:textId="77777777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To be determined and notified</w:t>
            </w:r>
          </w:p>
          <w:p w:rsidR="00EE3A11" w:rsidRPr="002F6A28" w:rsidP="008953C4" w14:paraId="61A6E443" w14:textId="77777777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To be determined</w:t>
            </w:r>
          </w:p>
        </w:tc>
      </w:tr>
      <w:tr w14:paraId="5165B385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58515A98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440D6843" w14:textId="77777777">
            <w:pPr>
              <w:spacing w:before="120" w:after="120"/>
            </w:pPr>
            <w:r w:rsidRPr="002F6A28">
              <w:rPr>
                <w:b/>
              </w:rPr>
              <w:t>Final date for comments:</w:t>
            </w:r>
            <w:r w:rsidRPr="00C379C8" w:rsidR="00EE3A11">
              <w:t xml:space="preserve"> 60 days from notification</w:t>
            </w:r>
          </w:p>
        </w:tc>
      </w:tr>
      <w:tr w14:paraId="364FC75E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</w:tcBorders>
            <w:shd w:val="clear" w:color="auto" w:fill="auto"/>
          </w:tcPr>
          <w:p w:rsidR="00F85C99" w:rsidRPr="002F6A28" w:rsidP="00E969D2" w14:paraId="45A4E5B5" w14:textId="77777777">
            <w:pPr>
              <w:keepNext/>
              <w:keepLines/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11.</w:t>
            </w:r>
          </w:p>
        </w:tc>
        <w:tc>
          <w:tcPr>
            <w:tcW w:w="8546" w:type="dxa"/>
            <w:tcBorders>
              <w:top w:val="single" w:sz="6" w:space="0" w:color="auto"/>
            </w:tcBorders>
            <w:shd w:val="clear" w:color="auto" w:fill="auto"/>
          </w:tcPr>
          <w:p w:rsidR="00F85C99" w:rsidRPr="002F6A28" w:rsidP="00B16145" w14:paraId="620D3C46" w14:textId="77777777">
            <w:pPr>
              <w:keepNext/>
              <w:keepLines/>
              <w:spacing w:before="120" w:after="120"/>
            </w:pPr>
            <w:r w:rsidRPr="002F6A28">
              <w:rPr>
                <w:b/>
              </w:rPr>
              <w:t>Text</w:t>
            </w:r>
            <w:r w:rsidRPr="002F6A28" w:rsidR="008E67DC">
              <w:rPr>
                <w:b/>
              </w:rPr>
              <w:t>s</w:t>
            </w:r>
            <w:r w:rsidRPr="002F6A28">
              <w:rPr>
                <w:b/>
              </w:rPr>
              <w:t xml:space="preserve"> available from:</w:t>
            </w:r>
            <w:r w:rsidRPr="002F6A28" w:rsidR="00EE3A11">
              <w:rPr>
                <w:b/>
              </w:rPr>
              <w:t xml:space="preserve"> </w:t>
            </w:r>
            <w:r w:rsidRPr="002F6A28">
              <w:rPr>
                <w:b/>
              </w:rPr>
              <w:t xml:space="preserve">National enquiry point </w:t>
            </w:r>
            <w:r w:rsidRPr="002F6A28" w:rsidR="00533DC1">
              <w:rPr>
                <w:b/>
              </w:rPr>
              <w:t>[X</w:t>
            </w:r>
            <w:r w:rsidRPr="002F6A28">
              <w:rPr>
                <w:b/>
              </w:rPr>
              <w:t xml:space="preserve">] or address, telephone and fax numbers </w:t>
            </w:r>
            <w:r w:rsidRPr="002F6A28" w:rsidR="008B4FB8">
              <w:rPr>
                <w:b/>
              </w:rPr>
              <w:t xml:space="preserve">and </w:t>
            </w:r>
            <w:r w:rsidRPr="002F6A28">
              <w:rPr>
                <w:b/>
              </w:rPr>
              <w:t>email and website addresses, if available</w:t>
            </w:r>
            <w:r w:rsidRPr="002F6A28" w:rsidR="00303D9D">
              <w:rPr>
                <w:b/>
              </w:rPr>
              <w:t>,</w:t>
            </w:r>
            <w:r w:rsidRPr="002F6A28">
              <w:rPr>
                <w:b/>
              </w:rPr>
              <w:t xml:space="preserve"> of other body:</w:t>
            </w:r>
            <w:r w:rsidRPr="00A12DDE" w:rsidR="00EE3A11">
              <w:rPr>
                <w:bCs/>
              </w:rPr>
              <w:t xml:space="preserve"> </w:t>
            </w:r>
          </w:p>
          <w:p w:rsidR="00EE3A11" w:rsidRPr="00A12DDE" w:rsidP="00B16145" w14:paraId="30CE3C5F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Contact person(s):</w:t>
            </w:r>
          </w:p>
          <w:p w:rsidR="00EE3A11" w:rsidRPr="00A12DDE" w:rsidP="00B16145" w14:paraId="72EED469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Ms. Bahati Samillani (NEP officer)</w:t>
            </w:r>
          </w:p>
          <w:p w:rsidR="00EE3A11" w:rsidRPr="00A12DDE" w:rsidP="00B16145" w14:paraId="4F57C06C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Tanzania Bureau of Standards (TBS)</w:t>
            </w:r>
          </w:p>
          <w:p w:rsidR="00EE3A11" w:rsidRPr="00EC358B" w:rsidP="00B16145" w14:paraId="747DC7DF" w14:textId="77777777">
            <w:pPr>
              <w:keepNext/>
              <w:keepLines/>
              <w:rPr>
                <w:bCs/>
                <w:lang w:val="es-ES"/>
              </w:rPr>
            </w:pPr>
            <w:r w:rsidRPr="00EC358B">
              <w:rPr>
                <w:bCs/>
                <w:lang w:val="es-ES"/>
              </w:rPr>
              <w:t>Morogoro/Sam Nujoma Road, Ubungo</w:t>
            </w:r>
          </w:p>
          <w:p w:rsidR="00EE3A11" w:rsidRPr="00EC358B" w:rsidP="00B16145" w14:paraId="1869B1A5" w14:textId="77777777">
            <w:pPr>
              <w:keepNext/>
              <w:keepLines/>
              <w:rPr>
                <w:bCs/>
                <w:lang w:val="es-ES"/>
              </w:rPr>
            </w:pPr>
            <w:r w:rsidRPr="00EC358B">
              <w:rPr>
                <w:bCs/>
                <w:lang w:val="es-ES"/>
              </w:rPr>
              <w:t>P O Box 9524</w:t>
            </w:r>
          </w:p>
          <w:p w:rsidR="00EE3A11" w:rsidRPr="00EC358B" w:rsidP="00B16145" w14:paraId="29D0D5B1" w14:textId="77777777">
            <w:pPr>
              <w:keepNext/>
              <w:keepLines/>
              <w:rPr>
                <w:bCs/>
                <w:lang w:val="es-ES"/>
              </w:rPr>
            </w:pPr>
            <w:r w:rsidRPr="00EC358B">
              <w:rPr>
                <w:bCs/>
                <w:lang w:val="es-ES"/>
              </w:rPr>
              <w:t>Dar Es Salaam</w:t>
            </w:r>
          </w:p>
          <w:p w:rsidR="00EE3A11" w:rsidRPr="00EC358B" w:rsidP="00B16145" w14:paraId="4BA2BD78" w14:textId="77777777">
            <w:pPr>
              <w:keepNext/>
              <w:keepLines/>
              <w:rPr>
                <w:bCs/>
                <w:lang w:val="es-ES"/>
              </w:rPr>
            </w:pPr>
            <w:r w:rsidRPr="00EC358B">
              <w:rPr>
                <w:bCs/>
                <w:lang w:val="es-ES"/>
              </w:rPr>
              <w:t>Tel: +(255) 22 2450206</w:t>
            </w:r>
          </w:p>
          <w:p w:rsidR="00EE3A11" w:rsidRPr="00EC358B" w:rsidP="00B16145" w14:paraId="3D4B7A16" w14:textId="77777777">
            <w:pPr>
              <w:keepNext/>
              <w:keepLines/>
              <w:rPr>
                <w:bCs/>
                <w:lang w:val="es-ES"/>
              </w:rPr>
            </w:pPr>
            <w:r w:rsidRPr="00EC358B">
              <w:rPr>
                <w:bCs/>
                <w:lang w:val="es-ES"/>
              </w:rPr>
              <w:t xml:space="preserve">Email: </w:t>
            </w:r>
            <w:hyperlink r:id="rId6" w:history="1">
              <w:r w:rsidRPr="00EC358B">
                <w:rPr>
                  <w:bCs/>
                  <w:color w:val="0000FF"/>
                  <w:u w:val="single"/>
                  <w:lang w:val="es-ES"/>
                </w:rPr>
                <w:t>nep@tbs.go.tz</w:t>
              </w:r>
            </w:hyperlink>
            <w:r w:rsidRPr="00EC358B">
              <w:rPr>
                <w:bCs/>
                <w:lang w:val="es-ES"/>
              </w:rPr>
              <w:t xml:space="preserve">; </w:t>
            </w:r>
            <w:hyperlink r:id="rId9" w:history="1">
              <w:r w:rsidRPr="00EC358B">
                <w:rPr>
                  <w:bCs/>
                  <w:color w:val="0000FF"/>
                  <w:u w:val="single"/>
                  <w:lang w:val="es-ES"/>
                </w:rPr>
                <w:t>bahati.samillani@tbs.go.tz</w:t>
              </w:r>
            </w:hyperlink>
          </w:p>
          <w:p w:rsidR="00EE3A11" w:rsidRPr="00EC358B" w:rsidP="00B16145" w14:paraId="13978180" w14:textId="77777777">
            <w:pPr>
              <w:keepNext/>
              <w:keepLines/>
              <w:pBdr>
                <w:top w:val="none" w:sz="0" w:space="4" w:color="auto"/>
              </w:pBdr>
              <w:spacing w:after="120"/>
              <w:rPr>
                <w:bCs/>
                <w:lang w:val="es-ES"/>
              </w:rPr>
            </w:pPr>
            <w:hyperlink r:id="rId10" w:tgtFrame="_blank" w:history="1">
              <w:r w:rsidRPr="00EC358B">
                <w:rPr>
                  <w:bCs/>
                  <w:color w:val="0000FF"/>
                  <w:u w:val="single"/>
                  <w:lang w:val="es-ES"/>
                </w:rPr>
                <w:t>https://members.wto.org/crnattachments/2025/TBT/TZA/25_01464_00_e.pdf</w:t>
              </w:r>
            </w:hyperlink>
          </w:p>
        </w:tc>
      </w:tr>
    </w:tbl>
    <w:p w:rsidR="00EE3A11" w:rsidRPr="00EC358B" w:rsidP="002F6A28" w14:paraId="2DA04002" w14:textId="77777777">
      <w:pPr>
        <w:rPr>
          <w:lang w:val="es-ES"/>
        </w:rPr>
      </w:pPr>
    </w:p>
    <w:sectPr w:rsidSect="00760DB3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00BFEE26" w14:textId="7777777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0942D2C7" w14:textId="7777777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E3A11" w:rsidRPr="002F6A28" w14:paraId="79EE6EB6" w14:textId="77777777">
    <w:pPr>
      <w:pStyle w:val="Footer"/>
    </w:pPr>
    <w:r w:rsidRPr="002F6A28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183B592D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:rsidR="009239F7" w:rsidRPr="002F6A28" w:rsidP="009239F7" w14:paraId="37D8DC54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15895936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 w:rsidR="008B4A10">
      <w:t>1</w:t>
    </w:r>
    <w:r w:rsidRPr="002F6A28">
      <w:fldChar w:fldCharType="end"/>
    </w:r>
    <w:r w:rsidRPr="002F6A28">
      <w:t xml:space="preserve"> -</w:t>
    </w:r>
  </w:p>
  <w:p w:rsidR="009239F7" w:rsidRPr="002F6A28" w:rsidP="009239F7" w14:paraId="51302629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6A7EF8DC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G/TBT/N/TZA/1285</w:t>
    </w:r>
    <w:bookmarkEnd w:id="0"/>
  </w:p>
  <w:p w:rsidR="009239F7" w:rsidRPr="002F6A28" w:rsidP="009239F7" w14:paraId="241DFC7F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2D6C4F2F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 w:rsidR="008B4A10">
      <w:t>1</w:t>
    </w:r>
    <w:r w:rsidRPr="002F6A28">
      <w:fldChar w:fldCharType="end"/>
    </w:r>
    <w:r w:rsidRPr="002F6A28">
      <w:t xml:space="preserve"> -</w:t>
    </w:r>
  </w:p>
  <w:p w:rsidR="009239F7" w:rsidRPr="002F6A28" w:rsidP="009239F7" w14:paraId="2F2676A5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4BBB6248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139ED5F0" w14:textId="77777777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4F821062" w14:textId="77777777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14:paraId="38063ACF" w14:textId="77777777" w:rsidTr="008612A9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9239F7" w:rsidP="00B801E9" w14:paraId="6EB64676" w14:textId="77777777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61BA02B1" w14:textId="77777777">
          <w:pPr>
            <w:jc w:val="right"/>
            <w:rPr>
              <w:b/>
              <w:szCs w:val="16"/>
            </w:rPr>
          </w:pPr>
        </w:p>
      </w:tc>
    </w:tr>
    <w:tr w14:paraId="0C5C76B7" w14:textId="77777777" w:rsidTr="008612A9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620AF05D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9239F7" w:rsidRPr="002F6A28" w:rsidP="00B801E9" w14:paraId="58B3FF78" w14:textId="77777777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G/TBT/N/TZA/1285</w:t>
          </w:r>
          <w:bookmarkEnd w:id="2"/>
        </w:p>
      </w:tc>
    </w:tr>
    <w:tr w14:paraId="7DB4191A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5242EEF8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6CD68B8A" w14:textId="1E81132E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r w:rsidRPr="009239F7">
            <w:rPr>
              <w:szCs w:val="16"/>
            </w:rPr>
            <w:t>1</w:t>
          </w:r>
          <w:r>
            <w:rPr>
              <w:szCs w:val="16"/>
            </w:rPr>
            <w:t>9</w:t>
          </w:r>
          <w:r w:rsidRPr="009239F7">
            <w:rPr>
              <w:szCs w:val="16"/>
            </w:rPr>
            <w:t xml:space="preserve"> February 2025</w:t>
          </w:r>
          <w:bookmarkEnd w:id="3"/>
          <w:bookmarkEnd w:id="4"/>
        </w:p>
      </w:tc>
    </w:tr>
    <w:tr w14:paraId="67CC014B" w14:textId="77777777" w:rsidTr="008612A9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97650D" w14:paraId="0133F0E9" w14:textId="77777777">
          <w:pPr>
            <w:jc w:val="left"/>
            <w:rPr>
              <w:b/>
            </w:rPr>
          </w:pPr>
          <w:bookmarkStart w:id="5" w:name="bmkSerial"/>
          <w:r>
            <w:rPr>
              <w:b w:val="0"/>
              <w:color w:val="FF0000"/>
            </w:rPr>
            <w:t>(25-1162)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B801E9" w14:paraId="40ADD4DD" w14:textId="77777777">
          <w:pPr>
            <w:jc w:val="right"/>
            <w:rPr>
              <w:szCs w:val="16"/>
            </w:rPr>
          </w:pPr>
          <w:bookmarkStart w:id="6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bookmarkEnd w:id="6"/>
        </w:p>
      </w:tc>
    </w:tr>
    <w:tr w14:paraId="54290F7D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9239F7" w:rsidP="00B801E9" w14:paraId="185A8BD7" w14:textId="77777777">
          <w:pPr>
            <w:jc w:val="left"/>
            <w:rPr>
              <w:sz w:val="14"/>
              <w:szCs w:val="16"/>
            </w:rPr>
          </w:pPr>
          <w:bookmarkStart w:id="7" w:name="bmkCommittee"/>
          <w:r w:rsidRPr="002F6A28">
            <w:rPr>
              <w:b/>
            </w:rPr>
            <w:t>Committee on Technical Barriers to Trade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2F6A28" w:rsidP="00B801E9" w14:paraId="64B378AA" w14:textId="77777777">
          <w:pPr>
            <w:jc w:val="right"/>
            <w:rPr>
              <w:bCs/>
              <w:szCs w:val="18"/>
            </w:rPr>
          </w:pPr>
          <w:bookmarkStart w:id="8" w:name="bmkLanguage"/>
          <w:r w:rsidRPr="002F6A28">
            <w:rPr>
              <w:bCs/>
              <w:szCs w:val="18"/>
            </w:rPr>
            <w:t>Original:</w:t>
          </w:r>
          <w:r w:rsidRPr="002F6A28" w:rsidR="00F263FA">
            <w:rPr>
              <w:bCs/>
              <w:szCs w:val="18"/>
            </w:rPr>
            <w:t xml:space="preserve"> </w:t>
          </w:r>
          <w:bookmarkStart w:id="9" w:name="spsOriginalLanguage"/>
          <w:r w:rsidRPr="002F6A28" w:rsidR="00F263FA">
            <w:rPr>
              <w:bCs/>
              <w:szCs w:val="18"/>
            </w:rPr>
            <w:t>English</w:t>
          </w:r>
          <w:bookmarkEnd w:id="9"/>
          <w:bookmarkEnd w:id="8"/>
        </w:p>
      </w:tc>
    </w:tr>
  </w:tbl>
  <w:p w:rsidR="00ED54E0" w:rsidRPr="002F6A28" w14:paraId="4644004F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297E1EB4"/>
    <w:numStyleLink w:val="LegalHeadings"/>
  </w:abstractNum>
  <w:abstractNum w:abstractNumId="12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63D526BB"/>
    <w:multiLevelType w:val="multilevel"/>
    <w:tmpl w:val="63D526B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723868287">
    <w:abstractNumId w:val="9"/>
  </w:num>
  <w:num w:numId="2" w16cid:durableId="973372358">
    <w:abstractNumId w:val="7"/>
  </w:num>
  <w:num w:numId="3" w16cid:durableId="719477701">
    <w:abstractNumId w:val="6"/>
  </w:num>
  <w:num w:numId="4" w16cid:durableId="940449791">
    <w:abstractNumId w:val="5"/>
  </w:num>
  <w:num w:numId="5" w16cid:durableId="288320114">
    <w:abstractNumId w:val="4"/>
  </w:num>
  <w:num w:numId="6" w16cid:durableId="1920290633">
    <w:abstractNumId w:val="12"/>
  </w:num>
  <w:num w:numId="7" w16cid:durableId="240723712">
    <w:abstractNumId w:val="11"/>
  </w:num>
  <w:num w:numId="8" w16cid:durableId="850997996">
    <w:abstractNumId w:val="10"/>
  </w:num>
  <w:num w:numId="9" w16cid:durableId="96215352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2120221800">
    <w:abstractNumId w:val="13"/>
  </w:num>
  <w:num w:numId="11" w16cid:durableId="1933120496">
    <w:abstractNumId w:val="8"/>
  </w:num>
  <w:num w:numId="12" w16cid:durableId="716396239">
    <w:abstractNumId w:val="3"/>
  </w:num>
  <w:num w:numId="13" w16cid:durableId="2144226612">
    <w:abstractNumId w:val="2"/>
  </w:num>
  <w:num w:numId="14" w16cid:durableId="1599288068">
    <w:abstractNumId w:val="1"/>
  </w:num>
  <w:num w:numId="15" w16cid:durableId="1281718338">
    <w:abstractNumId w:val="0"/>
  </w:num>
  <w:num w:numId="16" w16cid:durableId="132562304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attachedTemplate r:id="rId1"/>
  <w:stylePaneSortMethod w:val="name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678BE"/>
    <w:rsid w:val="00071825"/>
    <w:rsid w:val="00072B36"/>
    <w:rsid w:val="00072B57"/>
    <w:rsid w:val="00074E62"/>
    <w:rsid w:val="00077F76"/>
    <w:rsid w:val="00086AF5"/>
    <w:rsid w:val="0009487E"/>
    <w:rsid w:val="000A4945"/>
    <w:rsid w:val="000A50C1"/>
    <w:rsid w:val="000A6875"/>
    <w:rsid w:val="000A7D1F"/>
    <w:rsid w:val="000B2FF7"/>
    <w:rsid w:val="000B31E1"/>
    <w:rsid w:val="000E1CF4"/>
    <w:rsid w:val="0011356B"/>
    <w:rsid w:val="001157E9"/>
    <w:rsid w:val="001206E6"/>
    <w:rsid w:val="00125032"/>
    <w:rsid w:val="0013337F"/>
    <w:rsid w:val="00155128"/>
    <w:rsid w:val="001621F4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67723"/>
    <w:rsid w:val="00270637"/>
    <w:rsid w:val="0027067B"/>
    <w:rsid w:val="002D21E3"/>
    <w:rsid w:val="002E174F"/>
    <w:rsid w:val="002F6A28"/>
    <w:rsid w:val="00303D9D"/>
    <w:rsid w:val="00304AAE"/>
    <w:rsid w:val="00305616"/>
    <w:rsid w:val="003124EC"/>
    <w:rsid w:val="00320A1B"/>
    <w:rsid w:val="003531C5"/>
    <w:rsid w:val="003572B4"/>
    <w:rsid w:val="003723A9"/>
    <w:rsid w:val="00381B96"/>
    <w:rsid w:val="00383F7A"/>
    <w:rsid w:val="00396AF4"/>
    <w:rsid w:val="003B2BBF"/>
    <w:rsid w:val="003B40C7"/>
    <w:rsid w:val="003F2F1E"/>
    <w:rsid w:val="0041584A"/>
    <w:rsid w:val="004423A4"/>
    <w:rsid w:val="00467032"/>
    <w:rsid w:val="0046754A"/>
    <w:rsid w:val="00473B57"/>
    <w:rsid w:val="0048173D"/>
    <w:rsid w:val="004A23F8"/>
    <w:rsid w:val="004C27A4"/>
    <w:rsid w:val="004C2A0B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B04B9"/>
    <w:rsid w:val="005B6296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A0EFC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27941"/>
    <w:rsid w:val="00832EE1"/>
    <w:rsid w:val="008378EF"/>
    <w:rsid w:val="00840C2B"/>
    <w:rsid w:val="00860955"/>
    <w:rsid w:val="008612A9"/>
    <w:rsid w:val="00863177"/>
    <w:rsid w:val="008739FD"/>
    <w:rsid w:val="008848E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55D8A"/>
    <w:rsid w:val="00964F4F"/>
    <w:rsid w:val="0097650D"/>
    <w:rsid w:val="009811DD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E75ED"/>
    <w:rsid w:val="009F1F2F"/>
    <w:rsid w:val="009F21A8"/>
    <w:rsid w:val="00A12DDE"/>
    <w:rsid w:val="00A6057A"/>
    <w:rsid w:val="00A611FF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16145"/>
    <w:rsid w:val="00B230EC"/>
    <w:rsid w:val="00B23F74"/>
    <w:rsid w:val="00B24459"/>
    <w:rsid w:val="00B4237E"/>
    <w:rsid w:val="00B52738"/>
    <w:rsid w:val="00B55105"/>
    <w:rsid w:val="00B56EDC"/>
    <w:rsid w:val="00B57342"/>
    <w:rsid w:val="00B6007A"/>
    <w:rsid w:val="00B7102C"/>
    <w:rsid w:val="00B801E9"/>
    <w:rsid w:val="00B97638"/>
    <w:rsid w:val="00BB0455"/>
    <w:rsid w:val="00BB1F84"/>
    <w:rsid w:val="00BE5468"/>
    <w:rsid w:val="00BF59EC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3456"/>
    <w:rsid w:val="00C43F2C"/>
    <w:rsid w:val="00C46583"/>
    <w:rsid w:val="00C47FCA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4942"/>
    <w:rsid w:val="00CC0FAD"/>
    <w:rsid w:val="00CC3256"/>
    <w:rsid w:val="00CD7D97"/>
    <w:rsid w:val="00CE3EE6"/>
    <w:rsid w:val="00CE4BA1"/>
    <w:rsid w:val="00D000C7"/>
    <w:rsid w:val="00D0195E"/>
    <w:rsid w:val="00D32587"/>
    <w:rsid w:val="00D428FA"/>
    <w:rsid w:val="00D52A9D"/>
    <w:rsid w:val="00D55AAD"/>
    <w:rsid w:val="00D70F5B"/>
    <w:rsid w:val="00D747AE"/>
    <w:rsid w:val="00D9226C"/>
    <w:rsid w:val="00DA20BD"/>
    <w:rsid w:val="00DE50DB"/>
    <w:rsid w:val="00DF6AE1"/>
    <w:rsid w:val="00E147CB"/>
    <w:rsid w:val="00E20B42"/>
    <w:rsid w:val="00E25473"/>
    <w:rsid w:val="00E30FF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C358B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D5B99"/>
    <w:rsid w:val="00FE057A"/>
    <w:rsid w:val="00FE3ED0"/>
    <w:rsid w:val="00FE448B"/>
    <w:rsid w:val="00FF4616"/>
    <w:rsid w:val="00FF5C69"/>
    <w:rsid w:val="00FF7101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64C6376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yperlink" Target="https://members.wto.org/crnattachments/2025/TBT/TZA/25_01464_00_e.pdf" TargetMode="External" /><Relationship Id="rId11" Type="http://schemas.openxmlformats.org/officeDocument/2006/relationships/header" Target="header1.xml" /><Relationship Id="rId12" Type="http://schemas.openxmlformats.org/officeDocument/2006/relationships/header" Target="header2.xml" /><Relationship Id="rId13" Type="http://schemas.openxmlformats.org/officeDocument/2006/relationships/footer" Target="footer1.xml" /><Relationship Id="rId14" Type="http://schemas.openxmlformats.org/officeDocument/2006/relationships/footer" Target="footer2.xml" /><Relationship Id="rId15" Type="http://schemas.openxmlformats.org/officeDocument/2006/relationships/header" Target="header3.xml" /><Relationship Id="rId16" Type="http://schemas.openxmlformats.org/officeDocument/2006/relationships/footer" Target="footer3.xml" /><Relationship Id="rId17" Type="http://schemas.openxmlformats.org/officeDocument/2006/relationships/theme" Target="theme/theme1.xml" /><Relationship Id="rId18" Type="http://schemas.openxmlformats.org/officeDocument/2006/relationships/numbering" Target="numbering.xml" /><Relationship Id="rId19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hyperlink" Target="mailto:nep@tbs.go.tz" TargetMode="External" /><Relationship Id="rId7" Type="http://schemas.openxmlformats.org/officeDocument/2006/relationships/hyperlink" Target="mailto:info@tbs.go.tz" TargetMode="External" /><Relationship Id="rId8" Type="http://schemas.openxmlformats.org/officeDocument/2006/relationships/hyperlink" Target="http://www.tbs.go.tz" TargetMode="External" /><Relationship Id="rId9" Type="http://schemas.openxmlformats.org/officeDocument/2006/relationships/hyperlink" Target="mailto:bahati.samillani@tbs.go.tz" TargetMode="Externa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ed4ed1c2-475a-44f4-91f5-9f966da0b6a6</TitusGUID>
  <TitusMetadata xmlns="">eyJucyI6Imh0dHA6XC9cL3d3dy50aXR1cy5jb21cL25zXC9Xb3JsZCBUcmFkZSBPcmdhbml6YXRpb24iLCJwcm9wcyI6W3sibiI6IldUT0NMQVNTSUZJQ0FUSU9OIiwidmFscyI6W3sidmFsdWUiOiJQVUJMSUMifV19XX0=</TitusMetadata>
</titus>
</file>

<file path=customXml/itemProps1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B26BB8F-9B24-4E85-948E-85B92822BE12}">
  <ds:schemaRefs>
    <ds:schemaRef ds:uri="http://schemas.titus.com/TitusPropertie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3</TotalTime>
  <Pages>2</Pages>
  <Words>525</Words>
  <Characters>3131</Characters>
  <Application>Microsoft Office Word</Application>
  <DocSecurity>0</DocSecurity>
  <Lines>81</Lines>
  <Paragraphs>58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/>
  <LinksUpToDate>false</LinksUpToDate>
  <CharactersWithSpaces>3619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description>LDIMD - DTU</dc:description>
  <cp:revision>3</cp:revision>
  <dcterms:created xsi:type="dcterms:W3CDTF">2025-02-18T16:08:00Z</dcterms:created>
  <dcterms:modified xsi:type="dcterms:W3CDTF">2025-02-19T09:57:00Z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PUBLIC</vt:lpwstr>
  </property>
</Properties>
</file>