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C3691C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483C75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E83A0C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CB39E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ABC17D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CEA437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022B930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26715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E5A7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251CE5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7666EC5" w14:textId="77777777">
            <w:r w:rsidRPr="00C379C8">
              <w:t>Kenya Bureau of Standards</w:t>
            </w:r>
          </w:p>
          <w:p w:rsidR="00EE3A11" w:rsidRPr="00C379C8" w:rsidP="000C3B6C" w14:paraId="5FB4631E" w14:textId="77777777">
            <w:r w:rsidRPr="00C379C8">
              <w:t>P.O. Box: 54974-00200, Nairobi, Kenya</w:t>
            </w:r>
          </w:p>
          <w:p w:rsidR="00EE3A11" w:rsidRPr="00C379C8" w:rsidP="000C3B6C" w14:paraId="264B50CA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1BD13A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B17B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EE4D52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A147F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B13B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E4AE3D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Clothes (ICS code(s): 61.020)</w:t>
            </w:r>
          </w:p>
        </w:tc>
      </w:tr>
      <w:tr w14:paraId="0E4957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78F3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E20AAB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1568-7: School clothing — Part 7: Skirts; (6 page(s), in English)</w:t>
            </w:r>
          </w:p>
          <w:p w:rsidR="000C3B6C" w:rsidRPr="000C3B6C" w:rsidP="002F6A28" w14:paraId="2641246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D6209" w:rsidRPr="00CE6C29" w:rsidP="002F6A28" w14:paraId="2C1DCCD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https://members.wto.org/crnattachments/2025/TBT/KEN/25_06258_00_e.pdf</w:t>
              </w:r>
            </w:hyperlink>
          </w:p>
        </w:tc>
      </w:tr>
      <w:tr w14:paraId="2D0F22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BC6C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D96E72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African Standard specifies the requirements for the materials, sizes, make, packaging, sampling, care labelling and marking for skirts.</w:t>
            </w:r>
          </w:p>
          <w:p w:rsidR="00FE448B" w:rsidRPr="00C379C8" w:rsidP="002F6A28" w14:paraId="712ED786" w14:textId="77777777">
            <w:pPr>
              <w:spacing w:before="120" w:after="120"/>
            </w:pPr>
            <w:r w:rsidRPr="00C379C8">
              <w:t>NOTE – This standard shall be used in conjunction with ARS 1568-1</w:t>
            </w:r>
          </w:p>
        </w:tc>
      </w:tr>
      <w:tr w14:paraId="40C5C0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A75A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7396AE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58E383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D7335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7EB0D7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F6F7C7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1568-1, </w:t>
            </w:r>
            <w:r w:rsidRPr="002F6A28">
              <w:rPr>
                <w:i/>
                <w:iCs/>
              </w:rPr>
              <w:t>School clothing — Part 1: General requirements for school clothing</w:t>
            </w:r>
          </w:p>
          <w:p w:rsidR="00EE3A11" w:rsidRPr="002F6A28" w:rsidP="007F13E8" w14:paraId="1307E2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2859-1, </w:t>
            </w:r>
            <w:r w:rsidRPr="002F6A28">
              <w:rPr>
                <w:i/>
                <w:iCs/>
              </w:rPr>
              <w:t>Sampling procedures for inspection by attributes — Part 1: Sampling schemes indexed by acceptance quality limit (</w:t>
            </w:r>
            <w:r w:rsidRPr="002F6A28">
              <w:rPr>
                <w:i/>
                <w:iCs/>
              </w:rPr>
              <w:t>AQL</w:t>
            </w:r>
            <w:r w:rsidRPr="002F6A28">
              <w:rPr>
                <w:i/>
                <w:iCs/>
              </w:rPr>
              <w:t>) for lot-by-lot inspection</w:t>
            </w:r>
          </w:p>
          <w:p w:rsidR="00EE3A11" w:rsidRPr="002F6A28" w:rsidP="007F13E8" w14:paraId="309514C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4915, </w:t>
            </w:r>
            <w:r w:rsidRPr="002F6A28">
              <w:rPr>
                <w:i/>
                <w:iCs/>
              </w:rPr>
              <w:t>Textiles — Stitch types — Classification and terminology</w:t>
            </w:r>
          </w:p>
          <w:p w:rsidR="00EE3A11" w:rsidRPr="002F6A28" w:rsidP="007F13E8" w14:paraId="624A567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4916, </w:t>
            </w:r>
            <w:r w:rsidRPr="002F6A28">
              <w:rPr>
                <w:i/>
                <w:iCs/>
              </w:rPr>
              <w:t>Textiles — Seam types — Classification and terminology</w:t>
            </w:r>
          </w:p>
        </w:tc>
      </w:tr>
      <w:tr w14:paraId="32E733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B2FD3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4DDEC6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30C28EA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AC72F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AAA9E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E99F4E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355667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November 2025</w:t>
            </w:r>
          </w:p>
          <w:p w:rsidR="000C3B6C" w:rsidRPr="00E3324D" w:rsidP="000C3B6C" w14:paraId="5E48923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11DF73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5A0B08D" w14:textId="77777777">
            <w:r w:rsidRPr="00CE6C29">
              <w:t>Kenya Bureau of Standards (KEBS)</w:t>
            </w:r>
          </w:p>
          <w:p w:rsidR="00CE6C29" w:rsidRPr="00CE6C29" w:rsidP="000C3B6C" w14:paraId="50A1C8F8" w14:textId="77777777">
            <w:r w:rsidRPr="00CE6C29">
              <w:t>KEBS Centre</w:t>
            </w:r>
          </w:p>
          <w:p w:rsidR="00CE6C29" w:rsidRPr="00CE6C29" w:rsidP="000C3B6C" w14:paraId="69A7B153" w14:textId="77777777">
            <w:r w:rsidRPr="00CE6C29">
              <w:t>Contact Person: Managing Director</w:t>
            </w:r>
          </w:p>
          <w:p w:rsidR="00CE6C29" w:rsidRPr="00CE6C29" w:rsidP="000C3B6C" w14:paraId="614AB82F" w14:textId="77777777">
            <w:r w:rsidRPr="00CE6C29">
              <w:t>Popo Road, off Mombasa Road, Behind Bellevue Cinema</w:t>
            </w:r>
          </w:p>
          <w:p w:rsidR="00CE6C29" w:rsidRPr="00E320F7" w:rsidP="000C3B6C" w14:paraId="0A88C6A8" w14:textId="77777777">
            <w:pPr>
              <w:rPr>
                <w:lang w:val="fr-CH"/>
              </w:rPr>
            </w:pPr>
            <w:r w:rsidRPr="00E320F7">
              <w:rPr>
                <w:lang w:val="fr-CH"/>
              </w:rPr>
              <w:t>P.O. Box 54974</w:t>
            </w:r>
          </w:p>
          <w:p w:rsidR="00CE6C29" w:rsidRPr="00E320F7" w:rsidP="000C3B6C" w14:paraId="3C39DDDE" w14:textId="77777777">
            <w:pPr>
              <w:rPr>
                <w:lang w:val="fr-CH"/>
              </w:rPr>
            </w:pPr>
            <w:r w:rsidRPr="00E320F7">
              <w:rPr>
                <w:lang w:val="fr-CH"/>
              </w:rPr>
              <w:t>Nairobi 00200</w:t>
            </w:r>
          </w:p>
          <w:p w:rsidR="00CE6C29" w:rsidRPr="00E320F7" w:rsidP="000C3B6C" w14:paraId="13016864" w14:textId="77777777">
            <w:pPr>
              <w:rPr>
                <w:lang w:val="fr-CH"/>
              </w:rPr>
            </w:pPr>
            <w:r w:rsidRPr="00E320F7">
              <w:rPr>
                <w:lang w:val="fr-CH"/>
              </w:rPr>
              <w:t>Tel: +(254) 722 202137; +(254) 724 255242</w:t>
            </w:r>
          </w:p>
          <w:p w:rsidR="00CE6C29" w:rsidRPr="00E320F7" w:rsidP="000C3B6C" w14:paraId="380E7688" w14:textId="77777777">
            <w:pPr>
              <w:rPr>
                <w:lang w:val="fr-CH"/>
              </w:rPr>
            </w:pPr>
            <w:r w:rsidRPr="00E320F7">
              <w:rPr>
                <w:lang w:val="fr-CH"/>
              </w:rPr>
              <w:t>Fax: +(254) 20 609660; +(254) 20 604031</w:t>
            </w:r>
          </w:p>
          <w:p w:rsidR="00CE6C29" w:rsidRPr="00E320F7" w:rsidP="000C3B6C" w14:paraId="1DE60DB5" w14:textId="77777777">
            <w:pPr>
              <w:rPr>
                <w:lang w:val="fr-CH"/>
              </w:rPr>
            </w:pPr>
            <w:r w:rsidRPr="00E320F7">
              <w:rPr>
                <w:lang w:val="fr-CH"/>
              </w:rPr>
              <w:t xml:space="preserve">Email: </w:t>
            </w:r>
            <w:hyperlink r:id="rId6" w:history="1">
              <w:r w:rsidRPr="00E320F7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CE6C29" w:rsidRPr="00E320F7" w:rsidP="000C3B6C" w14:paraId="1DA8AB7A" w14:textId="77777777">
            <w:pPr>
              <w:spacing w:after="120"/>
              <w:rPr>
                <w:lang w:val="fr-CH"/>
              </w:rPr>
            </w:pPr>
            <w:r w:rsidRPr="00E320F7">
              <w:rPr>
                <w:lang w:val="fr-CH"/>
              </w:rPr>
              <w:t xml:space="preserve">Website: </w:t>
            </w:r>
            <w:hyperlink r:id="rId9" w:tgtFrame="_blank" w:history="1">
              <w:r w:rsidRPr="00E320F7">
                <w:rPr>
                  <w:color w:val="0000FF"/>
                  <w:u w:val="single"/>
                  <w:lang w:val="fr-CH"/>
                </w:rPr>
                <w:t>https://www.kebs.org</w:t>
              </w:r>
            </w:hyperlink>
          </w:p>
        </w:tc>
      </w:tr>
    </w:tbl>
    <w:p w:rsidR="00EE3A11" w:rsidRPr="00E320F7" w:rsidP="00887259" w14:paraId="7669B29A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14BD5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3EBA5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2D87DF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AC72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9B4EF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D5FBF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D36BE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4324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G/TBT/N/KEN/1868</w:t>
    </w:r>
    <w:bookmarkEnd w:id="0"/>
  </w:p>
  <w:p w:rsidR="009239F7" w:rsidRPr="002F6A28" w:rsidP="009239F7" w14:paraId="0FE114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C9F4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6B0408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136B2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00B3A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F9969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00BDCE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103D0B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6B4391" w14:textId="77777777">
          <w:pPr>
            <w:jc w:val="right"/>
            <w:rPr>
              <w:b/>
              <w:szCs w:val="16"/>
            </w:rPr>
          </w:pPr>
        </w:p>
      </w:tc>
    </w:tr>
    <w:tr w14:paraId="2115BD8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2671D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7EA42E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G/TBT/N/KEN/1868</w:t>
          </w:r>
          <w:bookmarkEnd w:id="2"/>
        </w:p>
      </w:tc>
    </w:tr>
    <w:tr w14:paraId="1DBEC1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140E6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7947A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September 2025</w:t>
          </w:r>
          <w:bookmarkEnd w:id="3"/>
          <w:bookmarkEnd w:id="4"/>
        </w:p>
      </w:tc>
    </w:tr>
    <w:tr w14:paraId="1815A05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A0DC62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(25-5957)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D76F80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50095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0B5499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5D4850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2629A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478669">
    <w:abstractNumId w:val="9"/>
  </w:num>
  <w:num w:numId="2" w16cid:durableId="1096438202">
    <w:abstractNumId w:val="7"/>
  </w:num>
  <w:num w:numId="3" w16cid:durableId="937831437">
    <w:abstractNumId w:val="6"/>
  </w:num>
  <w:num w:numId="4" w16cid:durableId="1680699436">
    <w:abstractNumId w:val="5"/>
  </w:num>
  <w:num w:numId="5" w16cid:durableId="1787044759">
    <w:abstractNumId w:val="4"/>
  </w:num>
  <w:num w:numId="6" w16cid:durableId="108164631">
    <w:abstractNumId w:val="12"/>
  </w:num>
  <w:num w:numId="7" w16cid:durableId="1477915417">
    <w:abstractNumId w:val="11"/>
  </w:num>
  <w:num w:numId="8" w16cid:durableId="1739093683">
    <w:abstractNumId w:val="10"/>
  </w:num>
  <w:num w:numId="9" w16cid:durableId="8583962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4028428">
    <w:abstractNumId w:val="13"/>
  </w:num>
  <w:num w:numId="11" w16cid:durableId="695349574">
    <w:abstractNumId w:val="8"/>
  </w:num>
  <w:num w:numId="12" w16cid:durableId="1792505859">
    <w:abstractNumId w:val="3"/>
  </w:num>
  <w:num w:numId="13" w16cid:durableId="582757608">
    <w:abstractNumId w:val="2"/>
  </w:num>
  <w:num w:numId="14" w16cid:durableId="2059476178">
    <w:abstractNumId w:val="1"/>
  </w:num>
  <w:num w:numId="15" w16cid:durableId="424301157">
    <w:abstractNumId w:val="0"/>
  </w:num>
  <w:num w:numId="16" w16cid:durableId="17497706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D6209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063F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7FC5"/>
    <w:rsid w:val="00B4237E"/>
    <w:rsid w:val="00B52738"/>
    <w:rsid w:val="00B55105"/>
    <w:rsid w:val="00B5689B"/>
    <w:rsid w:val="00B56EDC"/>
    <w:rsid w:val="00B57342"/>
    <w:rsid w:val="00B6007A"/>
    <w:rsid w:val="00B7102C"/>
    <w:rsid w:val="00B754F8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1782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0F7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C87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6258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2D597A-2D73-4FD4-805D-55B0DF3B278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345</Words>
  <Characters>2076</Characters>
  <Application>Microsoft Office Word</Application>
  <DocSecurity>0</DocSecurity>
  <Lines>58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2025-09-22T12:49:00Z</dcterms:created>
  <dcterms:modified xsi:type="dcterms:W3CDTF">2025-09-22T12:59:00Z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