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1FF4308" w14:textId="77777777">
      <w:pPr>
        <w:pStyle w:val="Title"/>
        <w:rPr>
          <w:caps w:val="0"/>
          <w:kern w:val="0"/>
        </w:rPr>
      </w:pPr>
      <w:r w:rsidRPr="002F6A28">
        <w:rPr>
          <w:caps w:val="0"/>
          <w:kern w:val="0"/>
        </w:rPr>
        <w:t>NOTIFICATION</w:t>
      </w:r>
    </w:p>
    <w:p w:rsidR="009239F7" w:rsidRPr="002F6A28" w:rsidP="002F6A28" w14:paraId="48BB6C96" w14:textId="77777777">
      <w:pPr>
        <w:jc w:val="center"/>
      </w:pPr>
      <w:r w:rsidRPr="002F6A28">
        <w:t>The following notification is being circulated in accordance with Article 10.6</w:t>
      </w:r>
    </w:p>
    <w:p w:rsidR="009239F7" w:rsidRPr="002F6A28" w:rsidP="002F6A28" w14:paraId="594198C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A0C67C9" w14:textId="77777777" w:rsidTr="00DB13FE">
        <w:tblPrEx>
          <w:tblW w:w="5000" w:type="pct"/>
          <w:tblLayout w:type="fixed"/>
          <w:tblLook w:val="0000"/>
        </w:tblPrEx>
        <w:tc>
          <w:tcPr>
            <w:tcW w:w="607" w:type="dxa"/>
            <w:tcBorders>
              <w:top w:val="double" w:sz="4" w:space="0" w:color="auto"/>
            </w:tcBorders>
          </w:tcPr>
          <w:p w:rsidR="00F85C99" w:rsidRPr="002F6A28" w:rsidP="002F6A28" w14:paraId="448FAFF0"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75D5E42"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33F5DC2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9264F1A" w14:textId="77777777" w:rsidTr="00DB13FE">
        <w:tblPrEx>
          <w:tblW w:w="5000" w:type="pct"/>
          <w:tblLayout w:type="fixed"/>
          <w:tblLook w:val="0000"/>
        </w:tblPrEx>
        <w:tc>
          <w:tcPr>
            <w:tcW w:w="607" w:type="dxa"/>
          </w:tcPr>
          <w:p w:rsidR="00F85C99" w:rsidRPr="002F6A28" w:rsidP="002F6A28" w14:paraId="48F68820" w14:textId="77777777">
            <w:pPr>
              <w:spacing w:before="120" w:after="120"/>
              <w:jc w:val="left"/>
            </w:pPr>
            <w:r w:rsidRPr="002F6A28">
              <w:rPr>
                <w:b/>
              </w:rPr>
              <w:t>2.</w:t>
            </w:r>
          </w:p>
        </w:tc>
        <w:tc>
          <w:tcPr>
            <w:tcW w:w="8373" w:type="dxa"/>
          </w:tcPr>
          <w:p w:rsidR="00F85C99" w:rsidRPr="002F6A28" w:rsidP="000C3B6C" w14:paraId="34D10213" w14:textId="77777777">
            <w:pPr>
              <w:spacing w:before="120" w:after="120"/>
            </w:pPr>
            <w:r w:rsidRPr="002F6A28">
              <w:rPr>
                <w:b/>
              </w:rPr>
              <w:t>Agency responsible:</w:t>
            </w:r>
            <w:r w:rsidRPr="00C379C8" w:rsidR="00EE3A11">
              <w:t xml:space="preserve"> </w:t>
            </w:r>
          </w:p>
          <w:p w:rsidR="00EE3A11" w:rsidRPr="00C379C8" w:rsidP="000C3B6C" w14:paraId="5149738F" w14:textId="77777777">
            <w:r w:rsidRPr="00C379C8">
              <w:t>Botswana WTO-TBT Enquiry Point</w:t>
            </w:r>
          </w:p>
          <w:p w:rsidR="00EE3A11" w:rsidRPr="00C379C8" w:rsidP="000C3B6C" w14:paraId="09E31AEE" w14:textId="77777777">
            <w:r w:rsidRPr="00C379C8">
              <w:t>Botswana Bureau of Standards</w:t>
            </w:r>
          </w:p>
          <w:p w:rsidR="00EE3A11" w:rsidRPr="00C379C8" w:rsidP="000C3B6C" w14:paraId="688CD81A" w14:textId="77777777">
            <w:r w:rsidRPr="00C379C8">
              <w:t>Private Bag BO 48</w:t>
            </w:r>
          </w:p>
          <w:p w:rsidR="00EE3A11" w:rsidRPr="00C379C8" w:rsidP="000C3B6C" w14:paraId="7E4B4DC2" w14:textId="77777777">
            <w:r w:rsidRPr="00C379C8">
              <w:t>GABORONE</w:t>
            </w:r>
          </w:p>
          <w:p w:rsidR="00EE3A11" w:rsidRPr="00C379C8" w:rsidP="000C3B6C" w14:paraId="29F31665" w14:textId="77777777">
            <w:r w:rsidRPr="00C379C8">
              <w:t>Botswana</w:t>
            </w:r>
          </w:p>
          <w:p w:rsidR="00EE3A11" w:rsidRPr="00C379C8" w:rsidP="000C3B6C" w14:paraId="6DAEF189" w14:textId="77777777">
            <w:r w:rsidRPr="00C379C8">
              <w:t>Tel: (+267) 3903200</w:t>
            </w:r>
          </w:p>
          <w:p w:rsidR="00EE3A11" w:rsidRPr="00C379C8" w:rsidP="000C3B6C" w14:paraId="6B751498" w14:textId="77777777">
            <w:r w:rsidRPr="00C379C8">
              <w:t>Fax: (+267) 3903120</w:t>
            </w:r>
          </w:p>
          <w:p w:rsidR="00EE3A11" w:rsidRPr="00C379C8" w:rsidP="000C3B6C" w14:paraId="05A406EE" w14:textId="77777777">
            <w:r w:rsidRPr="00C379C8">
              <w:t>Toll Free Number: (0800 600 900)</w:t>
            </w:r>
          </w:p>
          <w:p w:rsidR="00EE3A11" w:rsidRPr="00C379C8" w:rsidP="000C3B6C" w14:paraId="00AA87BF" w14:textId="77777777">
            <w:pPr>
              <w:spacing w:after="120"/>
            </w:pPr>
            <w:r w:rsidRPr="00C379C8">
              <w:t xml:space="preserve">Email: </w:t>
            </w:r>
            <w:hyperlink r:id="rId5" w:history="1">
              <w:r w:rsidRPr="00C379C8">
                <w:rPr>
                  <w:color w:val="0000FF"/>
                  <w:u w:val="single"/>
                </w:rPr>
                <w:t>enquiries@bobstandards.bw</w:t>
              </w:r>
            </w:hyperlink>
          </w:p>
        </w:tc>
      </w:tr>
      <w:tr w14:paraId="4E683D15" w14:textId="77777777" w:rsidTr="00DB13FE">
        <w:tblPrEx>
          <w:tblW w:w="5000" w:type="pct"/>
          <w:tblLayout w:type="fixed"/>
          <w:tblLook w:val="0000"/>
        </w:tblPrEx>
        <w:tc>
          <w:tcPr>
            <w:tcW w:w="607" w:type="dxa"/>
          </w:tcPr>
          <w:p w:rsidR="00F85C99" w:rsidRPr="002F6A28" w:rsidP="002F6A28" w14:paraId="3DB57270" w14:textId="77777777">
            <w:pPr>
              <w:spacing w:before="120" w:after="120"/>
              <w:jc w:val="left"/>
              <w:rPr>
                <w:b/>
              </w:rPr>
            </w:pPr>
            <w:r w:rsidRPr="002F6A28">
              <w:rPr>
                <w:b/>
              </w:rPr>
              <w:t>3.</w:t>
            </w:r>
          </w:p>
        </w:tc>
        <w:tc>
          <w:tcPr>
            <w:tcW w:w="8373" w:type="dxa"/>
          </w:tcPr>
          <w:p w:rsidR="00F85C99" w:rsidRPr="0058336F" w:rsidP="002F6A28" w14:paraId="74F3F76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A06B339" w14:textId="77777777" w:rsidTr="00DB13FE">
        <w:tblPrEx>
          <w:tblW w:w="5000" w:type="pct"/>
          <w:tblLayout w:type="fixed"/>
          <w:tblLook w:val="0000"/>
        </w:tblPrEx>
        <w:tc>
          <w:tcPr>
            <w:tcW w:w="607" w:type="dxa"/>
          </w:tcPr>
          <w:p w:rsidR="00F85C99" w:rsidRPr="002F6A28" w:rsidP="002F6A28" w14:paraId="0FFC2DDE" w14:textId="77777777">
            <w:pPr>
              <w:spacing w:before="120" w:after="120"/>
              <w:jc w:val="left"/>
            </w:pPr>
            <w:r w:rsidRPr="002F6A28">
              <w:rPr>
                <w:b/>
              </w:rPr>
              <w:t>4.</w:t>
            </w:r>
          </w:p>
        </w:tc>
        <w:tc>
          <w:tcPr>
            <w:tcW w:w="8373" w:type="dxa"/>
          </w:tcPr>
          <w:p w:rsidR="00F85C99" w:rsidRPr="002F6A28" w:rsidP="002F6A28" w14:paraId="58784BF4"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Fire protection (ICS code(s): 13.220.20)</w:t>
            </w:r>
          </w:p>
        </w:tc>
      </w:tr>
      <w:tr w14:paraId="0A8529B7" w14:textId="77777777" w:rsidTr="00DB13FE">
        <w:tblPrEx>
          <w:tblW w:w="5000" w:type="pct"/>
          <w:tblLayout w:type="fixed"/>
          <w:tblLook w:val="0000"/>
        </w:tblPrEx>
        <w:tc>
          <w:tcPr>
            <w:tcW w:w="607" w:type="dxa"/>
          </w:tcPr>
          <w:p w:rsidR="00F85C99" w:rsidRPr="002F6A28" w:rsidP="002F6A28" w14:paraId="0E16548C" w14:textId="77777777">
            <w:pPr>
              <w:spacing w:before="120" w:after="120"/>
              <w:jc w:val="left"/>
            </w:pPr>
            <w:r w:rsidRPr="002F6A28">
              <w:rPr>
                <w:b/>
              </w:rPr>
              <w:t>5.</w:t>
            </w:r>
          </w:p>
        </w:tc>
        <w:tc>
          <w:tcPr>
            <w:tcW w:w="8373" w:type="dxa"/>
          </w:tcPr>
          <w:p w:rsidR="00F85C99" w:rsidP="002F6A28" w14:paraId="09B6333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BOS ISO 6182-1:2021 Fire protection — Automatic sprinkler systems -Part 1: Requirements and test methods for sprinklers.; (125 page(s), in English)</w:t>
            </w:r>
          </w:p>
          <w:p w:rsidR="000C3B6C" w:rsidRPr="000C3B6C" w:rsidP="002F6A28" w14:paraId="2DD85D5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E78B5" w:rsidRPr="00CE6C29" w:rsidP="002F6A28" w14:paraId="60828715" w14:textId="77777777">
            <w:pPr>
              <w:spacing w:after="120"/>
              <w:rPr>
                <w:iCs/>
              </w:rPr>
            </w:pPr>
            <w:hyperlink r:id="rId6" w:history="1">
              <w:r w:rsidRPr="00CE6C29">
                <w:rPr>
                  <w:iCs/>
                  <w:color w:val="0000FF"/>
                  <w:u w:val="single"/>
                </w:rPr>
                <w:t>affiliates@iso.ch</w:t>
              </w:r>
            </w:hyperlink>
          </w:p>
        </w:tc>
      </w:tr>
      <w:tr w14:paraId="1B2AD480" w14:textId="77777777" w:rsidTr="00DB13FE">
        <w:tblPrEx>
          <w:tblW w:w="5000" w:type="pct"/>
          <w:tblLayout w:type="fixed"/>
          <w:tblLook w:val="0000"/>
        </w:tblPrEx>
        <w:tc>
          <w:tcPr>
            <w:tcW w:w="607" w:type="dxa"/>
          </w:tcPr>
          <w:p w:rsidR="00F85C99" w:rsidRPr="002F6A28" w:rsidP="002F6A28" w14:paraId="319E1957" w14:textId="77777777">
            <w:pPr>
              <w:spacing w:before="120" w:after="120"/>
              <w:jc w:val="left"/>
              <w:rPr>
                <w:b/>
              </w:rPr>
            </w:pPr>
            <w:r w:rsidRPr="002F6A28">
              <w:rPr>
                <w:b/>
              </w:rPr>
              <w:t>6.</w:t>
            </w:r>
          </w:p>
        </w:tc>
        <w:tc>
          <w:tcPr>
            <w:tcW w:w="8373" w:type="dxa"/>
          </w:tcPr>
          <w:p w:rsidR="00F85C99" w:rsidRPr="002F6A28" w:rsidP="002F6A28" w14:paraId="193ED980" w14:textId="77777777">
            <w:pPr>
              <w:spacing w:before="120" w:after="120"/>
              <w:rPr>
                <w:b/>
              </w:rPr>
            </w:pPr>
            <w:r w:rsidRPr="002F6A28">
              <w:rPr>
                <w:b/>
              </w:rPr>
              <w:t>Description of content:</w:t>
            </w:r>
            <w:r w:rsidRPr="00C379C8" w:rsidR="00FE448B">
              <w:t xml:space="preserve"> This document specifies performance and marking requirements and test methods for conventional, spray, flat spray, sidewall, extended coverage, domestic and storage sprinklers, including early suppression fast response (ESFR), electrically activated sprinklers (EAS) and sprinklers with monitoring of activation (SMA) for use in water-based fire protection systems. This document is not applicable to sprinklers with multiple orifices.</w:t>
            </w:r>
          </w:p>
        </w:tc>
      </w:tr>
      <w:tr w14:paraId="58778E5F" w14:textId="77777777" w:rsidTr="00DB13FE">
        <w:tblPrEx>
          <w:tblW w:w="5000" w:type="pct"/>
          <w:tblLayout w:type="fixed"/>
          <w:tblLook w:val="0000"/>
        </w:tblPrEx>
        <w:tc>
          <w:tcPr>
            <w:tcW w:w="607" w:type="dxa"/>
          </w:tcPr>
          <w:p w:rsidR="00F85C99" w:rsidRPr="002F6A28" w:rsidP="002F6A28" w14:paraId="5526F389" w14:textId="77777777">
            <w:pPr>
              <w:spacing w:before="120" w:after="120"/>
              <w:jc w:val="left"/>
              <w:rPr>
                <w:b/>
              </w:rPr>
            </w:pPr>
            <w:r w:rsidRPr="002F6A28">
              <w:rPr>
                <w:b/>
              </w:rPr>
              <w:t>7.</w:t>
            </w:r>
          </w:p>
        </w:tc>
        <w:tc>
          <w:tcPr>
            <w:tcW w:w="8373" w:type="dxa"/>
          </w:tcPr>
          <w:p w:rsidR="00F85C99" w:rsidRPr="002F6A28" w:rsidP="002F6A28" w14:paraId="5259C215"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Quality requirements; Harmonization</w:t>
            </w:r>
          </w:p>
        </w:tc>
      </w:tr>
      <w:tr w14:paraId="702E73FE" w14:textId="77777777" w:rsidTr="00DB13FE">
        <w:tblPrEx>
          <w:tblW w:w="5000" w:type="pct"/>
          <w:tblLayout w:type="fixed"/>
          <w:tblLook w:val="0000"/>
        </w:tblPrEx>
        <w:tc>
          <w:tcPr>
            <w:tcW w:w="607" w:type="dxa"/>
          </w:tcPr>
          <w:p w:rsidR="00F85C99" w:rsidRPr="002F6A28" w:rsidP="009E75ED" w14:paraId="7D9DBE2E" w14:textId="77777777">
            <w:pPr>
              <w:spacing w:before="120" w:after="120"/>
              <w:jc w:val="left"/>
              <w:rPr>
                <w:b/>
              </w:rPr>
            </w:pPr>
            <w:r w:rsidRPr="002F6A28">
              <w:rPr>
                <w:b/>
              </w:rPr>
              <w:t>8.</w:t>
            </w:r>
          </w:p>
        </w:tc>
        <w:tc>
          <w:tcPr>
            <w:tcW w:w="8373" w:type="dxa"/>
          </w:tcPr>
          <w:p w:rsidR="000C3B6C" w:rsidRPr="00EC00D2" w:rsidP="007F13E8" w14:paraId="2795EB97" w14:textId="77777777">
            <w:pPr>
              <w:spacing w:before="120" w:after="120"/>
              <w:rPr>
                <w:bCs/>
              </w:rPr>
            </w:pPr>
            <w:r w:rsidRPr="002F6A28">
              <w:rPr>
                <w:b/>
              </w:rPr>
              <w:t>Relevant documents:</w:t>
            </w:r>
            <w:r w:rsidRPr="002F6A28" w:rsidR="00EE3A11">
              <w:t xml:space="preserve"> </w:t>
            </w:r>
          </w:p>
          <w:p w:rsidR="00EE3A11" w:rsidRPr="002F6A28" w:rsidP="007F13E8" w14:paraId="3D7BC384" w14:textId="77777777">
            <w:pPr>
              <w:spacing w:before="120" w:after="120"/>
            </w:pPr>
            <w:r w:rsidRPr="002F6A28">
              <w:t>ISO 7-1: 1994</w:t>
            </w:r>
          </w:p>
          <w:p w:rsidR="00EE3A11" w:rsidRPr="002F6A28" w:rsidP="007F13E8" w14:paraId="5008799E" w14:textId="77777777">
            <w:pPr>
              <w:spacing w:before="120" w:after="120"/>
            </w:pPr>
            <w:r w:rsidRPr="002F6A28">
              <w:t>ISO 5660-1;2015</w:t>
            </w:r>
          </w:p>
        </w:tc>
      </w:tr>
      <w:tr w14:paraId="6F47BCE8" w14:textId="77777777" w:rsidTr="00DB13FE">
        <w:tblPrEx>
          <w:tblW w:w="5000" w:type="pct"/>
          <w:tblLayout w:type="fixed"/>
          <w:tblLook w:val="0000"/>
        </w:tblPrEx>
        <w:tc>
          <w:tcPr>
            <w:tcW w:w="607" w:type="dxa"/>
          </w:tcPr>
          <w:p w:rsidR="00EE3A11" w:rsidRPr="002F6A28" w:rsidP="002F6A28" w14:paraId="4124D00F" w14:textId="77777777">
            <w:pPr>
              <w:spacing w:before="120" w:after="120"/>
              <w:jc w:val="left"/>
              <w:rPr>
                <w:b/>
              </w:rPr>
            </w:pPr>
            <w:r w:rsidRPr="002F6A28">
              <w:rPr>
                <w:b/>
              </w:rPr>
              <w:t>9.</w:t>
            </w:r>
          </w:p>
        </w:tc>
        <w:tc>
          <w:tcPr>
            <w:tcW w:w="8373" w:type="dxa"/>
          </w:tcPr>
          <w:p w:rsidR="00EE3A11" w:rsidRPr="002F6A28" w:rsidP="008953C4" w14:paraId="3C4EA1CC" w14:textId="77777777">
            <w:pPr>
              <w:spacing w:before="120" w:after="120"/>
            </w:pPr>
            <w:r w:rsidRPr="002F6A28">
              <w:rPr>
                <w:b/>
              </w:rPr>
              <w:t>Proposed date of adoption:</w:t>
            </w:r>
            <w:r w:rsidRPr="00C379C8">
              <w:t xml:space="preserve"> To be determined</w:t>
            </w:r>
          </w:p>
          <w:p w:rsidR="00EE3A11" w:rsidRPr="002F6A28" w:rsidP="008953C4" w14:paraId="2FA1DA7D" w14:textId="77777777">
            <w:pPr>
              <w:spacing w:after="120"/>
            </w:pPr>
            <w:r w:rsidRPr="002F6A28">
              <w:rPr>
                <w:b/>
              </w:rPr>
              <w:t>Proposed date of entry into force:</w:t>
            </w:r>
            <w:r w:rsidRPr="00C379C8">
              <w:t xml:space="preserve"> To be determined; 12 months from date of publication</w:t>
            </w:r>
          </w:p>
        </w:tc>
      </w:tr>
      <w:tr w14:paraId="2ECDA930" w14:textId="77777777" w:rsidTr="00DB13FE">
        <w:tblPrEx>
          <w:tblW w:w="5000" w:type="pct"/>
          <w:tblLayout w:type="fixed"/>
          <w:tblLook w:val="0000"/>
        </w:tblPrEx>
        <w:tc>
          <w:tcPr>
            <w:tcW w:w="607" w:type="dxa"/>
            <w:tcBorders>
              <w:bottom w:val="double" w:sz="4" w:space="0" w:color="auto"/>
            </w:tcBorders>
          </w:tcPr>
          <w:p w:rsidR="00F85C99" w:rsidRPr="002F6A28" w:rsidP="002F6A28" w14:paraId="2E2705C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A15293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8DAE3DF" w14:textId="77777777">
            <w:pPr>
              <w:spacing w:before="120" w:after="120"/>
              <w:rPr>
                <w:bCs/>
              </w:rPr>
            </w:pPr>
            <w:r w:rsidRPr="002F6A28">
              <w:rPr>
                <w:b/>
              </w:rPr>
              <w:t>Final date for comments:</w:t>
            </w:r>
            <w:r w:rsidRPr="00C379C8" w:rsidR="00EE3A11">
              <w:t xml:space="preserve"> 3 January 2026</w:t>
            </w:r>
          </w:p>
          <w:p w:rsidR="000C3B6C" w:rsidRPr="00E3324D" w:rsidP="000C3B6C" w14:paraId="5064A10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F825A2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6C9E82F" w14:textId="77777777">
            <w:r w:rsidRPr="00CE6C29">
              <w:t>Botswana Bureau of Standards</w:t>
            </w:r>
          </w:p>
          <w:p w:rsidR="00CE6C29" w:rsidRPr="00CE6C29" w:rsidP="000C3B6C" w14:paraId="0ADD0E45" w14:textId="77777777">
            <w:r w:rsidRPr="00CE6C29">
              <w:t>Nametso Moilwa</w:t>
            </w:r>
          </w:p>
          <w:p w:rsidR="00CE6C29" w:rsidRPr="00CE6C29" w:rsidP="000C3B6C" w14:paraId="5D793393" w14:textId="77777777">
            <w:r w:rsidRPr="00CE6C29">
              <w:t>Senior Documentation and Information Officer</w:t>
            </w:r>
          </w:p>
          <w:p w:rsidR="00CE6C29" w:rsidRPr="00CE6C29" w:rsidP="000C3B6C" w14:paraId="0DBC6553" w14:textId="77777777">
            <w:r w:rsidRPr="00CE6C29">
              <w:t>Physical address:</w:t>
            </w:r>
          </w:p>
          <w:p w:rsidR="00CE6C29" w:rsidRPr="00CE6C29" w:rsidP="000C3B6C" w14:paraId="0F87C93E" w14:textId="77777777">
            <w:r w:rsidRPr="00CE6C29">
              <w:t>Plot no: 55745</w:t>
            </w:r>
          </w:p>
          <w:p w:rsidR="00CE6C29" w:rsidRPr="00CE6C29" w:rsidP="000C3B6C" w14:paraId="674009D1" w14:textId="77777777">
            <w:r w:rsidRPr="00CE6C29">
              <w:t>Block 8. Airport Road.</w:t>
            </w:r>
          </w:p>
          <w:p w:rsidR="00CE6C29" w:rsidRPr="00CE6C29" w:rsidP="000C3B6C" w14:paraId="1EC57CE8" w14:textId="77777777">
            <w:r w:rsidRPr="00CE6C29">
              <w:t>Postal address:</w:t>
            </w:r>
          </w:p>
          <w:p w:rsidR="00CE6C29" w:rsidRPr="00CE6C29" w:rsidP="000C3B6C" w14:paraId="19558BED" w14:textId="77777777">
            <w:r w:rsidRPr="00CE6C29">
              <w:t>Botswana Bureau of Standards</w:t>
            </w:r>
          </w:p>
          <w:p w:rsidR="00CE6C29" w:rsidRPr="00CE6C29" w:rsidP="000C3B6C" w14:paraId="01E5CD0E" w14:textId="77777777">
            <w:r w:rsidRPr="00CE6C29">
              <w:t>Private Bag BO48</w:t>
            </w:r>
          </w:p>
          <w:p w:rsidR="00CE6C29" w:rsidRPr="00CE6C29" w:rsidP="000C3B6C" w14:paraId="67F85046" w14:textId="77777777">
            <w:r w:rsidRPr="00CE6C29">
              <w:t>Gaborone</w:t>
            </w:r>
          </w:p>
          <w:p w:rsidR="00CE6C29" w:rsidRPr="00CE6C29" w:rsidP="000C3B6C" w14:paraId="3C2C847E" w14:textId="77777777">
            <w:r w:rsidRPr="00CE6C29">
              <w:t>Tel: +267 3903200/3645604</w:t>
            </w:r>
          </w:p>
          <w:p w:rsidR="00CE6C29" w:rsidRPr="00CE6C29" w:rsidP="000C3B6C" w14:paraId="12E3B84F" w14:textId="77777777">
            <w:r w:rsidRPr="00CE6C29">
              <w:t>Fax: +(267) 390 3120</w:t>
            </w:r>
          </w:p>
          <w:p w:rsidR="00CE6C29" w:rsidRPr="00CE6C29" w:rsidP="000C3B6C" w14:paraId="45225CB5" w14:textId="77777777">
            <w:r w:rsidRPr="00CE6C29">
              <w:t xml:space="preserve">Email: </w:t>
            </w:r>
            <w:hyperlink r:id="rId5" w:history="1">
              <w:r w:rsidRPr="00CE6C29">
                <w:rPr>
                  <w:color w:val="0000FF"/>
                  <w:u w:val="single"/>
                </w:rPr>
                <w:t>enquiries@bobstandards.bw</w:t>
              </w:r>
            </w:hyperlink>
            <w:r w:rsidRPr="00CE6C29">
              <w:t xml:space="preserve">; </w:t>
            </w:r>
            <w:hyperlink r:id="rId7" w:history="1">
              <w:r w:rsidRPr="00CE6C29">
                <w:rPr>
                  <w:color w:val="0000FF"/>
                  <w:u w:val="single"/>
                </w:rPr>
                <w:t>moilwa@bobstandards.bw</w:t>
              </w:r>
            </w:hyperlink>
          </w:p>
          <w:p w:rsidR="00CE6C29" w:rsidRPr="00CE6C29" w:rsidP="000C3B6C" w14:paraId="524B5376" w14:textId="77777777">
            <w:pPr>
              <w:spacing w:after="120"/>
            </w:pPr>
            <w:r w:rsidRPr="00CE6C29">
              <w:t xml:space="preserve">Website: </w:t>
            </w:r>
            <w:hyperlink r:id="rId8" w:tgtFrame="_blank" w:history="1">
              <w:r w:rsidRPr="00CE6C29">
                <w:rPr>
                  <w:color w:val="0000FF"/>
                  <w:u w:val="single"/>
                </w:rPr>
                <w:t>http://www.bobstandards.bw</w:t>
              </w:r>
            </w:hyperlink>
          </w:p>
        </w:tc>
      </w:tr>
    </w:tbl>
    <w:p w:rsidR="00EE3A11" w:rsidRPr="002F6A28" w:rsidP="00887259" w14:paraId="22E06FA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522ECF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BD60F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6803D5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D1F4E8" w14:textId="77777777">
    <w:pPr>
      <w:pStyle w:val="Header"/>
      <w:pBdr>
        <w:bottom w:val="single" w:sz="4" w:space="1" w:color="auto"/>
      </w:pBdr>
      <w:tabs>
        <w:tab w:val="clear" w:pos="4513"/>
        <w:tab w:val="clear" w:pos="9027"/>
      </w:tabs>
      <w:jc w:val="center"/>
    </w:pPr>
    <w:r w:rsidRPr="002F6A28">
      <w:t>tbtSymbol</w:t>
    </w:r>
  </w:p>
  <w:p w:rsidR="009239F7" w:rsidRPr="002F6A28" w:rsidP="009239F7" w14:paraId="1FAD5814" w14:textId="77777777">
    <w:pPr>
      <w:pStyle w:val="Header"/>
      <w:pBdr>
        <w:bottom w:val="single" w:sz="4" w:space="1" w:color="auto"/>
      </w:pBdr>
      <w:tabs>
        <w:tab w:val="clear" w:pos="4513"/>
        <w:tab w:val="clear" w:pos="9027"/>
      </w:tabs>
      <w:jc w:val="center"/>
    </w:pPr>
  </w:p>
  <w:p w:rsidR="009239F7" w:rsidRPr="002F6A28" w:rsidP="009239F7" w14:paraId="5818AB0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5668C2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3D84220" w14:textId="77777777">
    <w:pPr>
      <w:pStyle w:val="Header"/>
      <w:pBdr>
        <w:bottom w:val="single" w:sz="4" w:space="1" w:color="auto"/>
      </w:pBdr>
      <w:tabs>
        <w:tab w:val="clear" w:pos="4513"/>
        <w:tab w:val="clear" w:pos="9027"/>
      </w:tabs>
      <w:jc w:val="center"/>
    </w:pPr>
    <w:bookmarkStart w:id="0" w:name="spsSymbolHeader"/>
    <w:r w:rsidRPr="002F6A28">
      <w:t>G/TBT/N/BWA/206</w:t>
    </w:r>
    <w:bookmarkEnd w:id="0"/>
  </w:p>
  <w:p w:rsidR="009239F7" w:rsidRPr="002F6A28" w:rsidP="009239F7" w14:paraId="1A6D834B" w14:textId="77777777">
    <w:pPr>
      <w:pStyle w:val="Header"/>
      <w:pBdr>
        <w:bottom w:val="single" w:sz="4" w:space="1" w:color="auto"/>
      </w:pBdr>
      <w:tabs>
        <w:tab w:val="clear" w:pos="4513"/>
        <w:tab w:val="clear" w:pos="9027"/>
      </w:tabs>
      <w:jc w:val="center"/>
    </w:pPr>
  </w:p>
  <w:p w:rsidR="009239F7" w:rsidRPr="002F6A28" w:rsidP="009239F7" w14:paraId="76529A8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9FF156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9449A4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4DC352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EF1472E" w14:textId="77777777">
          <w:pPr>
            <w:jc w:val="right"/>
            <w:rPr>
              <w:b/>
              <w:color w:val="FF0000"/>
              <w:szCs w:val="16"/>
            </w:rPr>
          </w:pPr>
        </w:p>
      </w:tc>
    </w:tr>
    <w:bookmarkEnd w:id="1"/>
    <w:tr w14:paraId="3737C45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7DEBB3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6C0A2F0" w14:textId="77777777">
          <w:pPr>
            <w:jc w:val="right"/>
            <w:rPr>
              <w:b/>
              <w:szCs w:val="16"/>
            </w:rPr>
          </w:pPr>
        </w:p>
      </w:tc>
    </w:tr>
    <w:tr w14:paraId="0D67EF5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174918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FFECF6B" w14:textId="77777777">
          <w:pPr>
            <w:jc w:val="right"/>
            <w:rPr>
              <w:b/>
              <w:szCs w:val="16"/>
            </w:rPr>
          </w:pPr>
          <w:bookmarkStart w:id="2" w:name="bmkSymbols"/>
          <w:r w:rsidRPr="002F6A28">
            <w:rPr>
              <w:b/>
              <w:szCs w:val="16"/>
            </w:rPr>
            <w:t>G/TBT/N/BWA/206</w:t>
          </w:r>
          <w:bookmarkEnd w:id="2"/>
        </w:p>
      </w:tc>
    </w:tr>
    <w:tr w14:paraId="3E8D705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755FB00" w14:textId="77777777"/>
      </w:tc>
      <w:tc>
        <w:tcPr>
          <w:tcW w:w="5448" w:type="dxa"/>
          <w:gridSpan w:val="2"/>
          <w:shd w:val="clear" w:color="auto" w:fill="FFFFFF"/>
          <w:tcMar>
            <w:left w:w="108" w:type="dxa"/>
            <w:right w:w="108" w:type="dxa"/>
          </w:tcMar>
          <w:vAlign w:val="center"/>
        </w:tcPr>
        <w:p w:rsidR="00ED54E0" w:rsidRPr="009239F7" w:rsidP="00B801E9" w14:paraId="688B2EC0" w14:textId="77777777">
          <w:pPr>
            <w:jc w:val="right"/>
            <w:rPr>
              <w:szCs w:val="16"/>
            </w:rPr>
          </w:pPr>
          <w:bookmarkStart w:id="3" w:name="spsDateDistribution"/>
          <w:bookmarkStart w:id="4" w:name="bmkDate"/>
          <w:r w:rsidRPr="009239F7">
            <w:rPr>
              <w:szCs w:val="16"/>
            </w:rPr>
            <w:t>4 November 2025</w:t>
          </w:r>
          <w:bookmarkEnd w:id="3"/>
          <w:bookmarkEnd w:id="4"/>
        </w:p>
      </w:tc>
    </w:tr>
    <w:tr w14:paraId="32AEB7F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31B855B" w14:textId="77777777">
          <w:pPr>
            <w:jc w:val="left"/>
            <w:rPr>
              <w:b/>
            </w:rPr>
          </w:pPr>
          <w:bookmarkStart w:id="5" w:name="bmkSerial"/>
          <w:r>
            <w:rPr>
              <w:rFonts w:ascii="Verdana" w:eastAsia="Verdana" w:hAnsi="Verdana" w:cs="Verdana"/>
              <w:b w:val="0"/>
              <w:color w:val="FF0000"/>
              <w:sz w:val="18"/>
            </w:rPr>
            <w:t>(25-7128)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1D7E66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C8E0B3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3D346B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B4C636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050D1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5541236">
    <w:abstractNumId w:val="9"/>
  </w:num>
  <w:num w:numId="2" w16cid:durableId="1551458598">
    <w:abstractNumId w:val="7"/>
  </w:num>
  <w:num w:numId="3" w16cid:durableId="1531337687">
    <w:abstractNumId w:val="6"/>
  </w:num>
  <w:num w:numId="4" w16cid:durableId="70394798">
    <w:abstractNumId w:val="5"/>
  </w:num>
  <w:num w:numId="5" w16cid:durableId="2131001026">
    <w:abstractNumId w:val="4"/>
  </w:num>
  <w:num w:numId="6" w16cid:durableId="1556235048">
    <w:abstractNumId w:val="12"/>
  </w:num>
  <w:num w:numId="7" w16cid:durableId="1900943196">
    <w:abstractNumId w:val="11"/>
  </w:num>
  <w:num w:numId="8" w16cid:durableId="325786335">
    <w:abstractNumId w:val="10"/>
  </w:num>
  <w:num w:numId="9" w16cid:durableId="6371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7625008">
    <w:abstractNumId w:val="13"/>
  </w:num>
  <w:num w:numId="11" w16cid:durableId="1989898852">
    <w:abstractNumId w:val="8"/>
  </w:num>
  <w:num w:numId="12" w16cid:durableId="1922522580">
    <w:abstractNumId w:val="3"/>
  </w:num>
  <w:num w:numId="13" w16cid:durableId="1104569698">
    <w:abstractNumId w:val="2"/>
  </w:num>
  <w:num w:numId="14" w16cid:durableId="100803242">
    <w:abstractNumId w:val="1"/>
  </w:num>
  <w:num w:numId="15" w16cid:durableId="165336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600E"/>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B5F1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E78B5"/>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2F645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ies@bobstandards.bw" TargetMode="External" /><Relationship Id="rId6" Type="http://schemas.openxmlformats.org/officeDocument/2006/relationships/hyperlink" Target="mailto:affiliates@iso.ch" TargetMode="External" /><Relationship Id="rId7" Type="http://schemas.openxmlformats.org/officeDocument/2006/relationships/hyperlink" Target="mailto:moilwa@bobstandards.bw" TargetMode="External" /><Relationship Id="rId8" Type="http://schemas.openxmlformats.org/officeDocument/2006/relationships/hyperlink" Target="http://www.bobstandards.bw"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2025-11-04T09:44:00Z</dcterms:created>
  <dcterms:modified xsi:type="dcterms:W3CDTF">2025-11-04T09:44:00Z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