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B091949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71BC27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EFF100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C886B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A162E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FFB8A2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FEEF0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CFDC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88BBC8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3CD716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B841969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25B4FC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5121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D83D5F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7DA71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50B0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18F460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Other spices: (HS code(s): 09109); Spices and condiments (ICS code(s): 67.220.10)</w:t>
            </w:r>
          </w:p>
        </w:tc>
      </w:tr>
      <w:tr w14:paraId="07C07D8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7F50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23C6AB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1267:2025,Chili oil –– Specification, First edition; (9 page(s), in English)</w:t>
            </w:r>
          </w:p>
          <w:p w:rsidR="000C3B6C" w:rsidRPr="000C3B6C" w:rsidP="002F6A28" w14:paraId="62D6D80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A77D4" w:rsidRPr="00CE6C29" w:rsidP="002F6A28" w14:paraId="672B684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https://members.wto.org/crnattachments/2025/TBT/TZA/25_06614_00_e.pdf</w:t>
              </w:r>
            </w:hyperlink>
          </w:p>
          <w:p w:rsidR="007A77D4" w:rsidRPr="00CE6C29" w:rsidP="002F6A28" w14:paraId="074D534D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7A77D4" w:rsidRPr="00CE6C29" w:rsidP="002F6A28" w14:paraId="3C817815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7A77D4" w:rsidRPr="00304D76" w:rsidP="002F6A28" w14:paraId="4DE87F91" w14:textId="77777777">
            <w:pPr>
              <w:rPr>
                <w:iCs/>
                <w:lang w:val="es-ES"/>
              </w:rPr>
            </w:pPr>
            <w:r w:rsidRPr="00304D76">
              <w:rPr>
                <w:iCs/>
                <w:lang w:val="es-ES"/>
              </w:rPr>
              <w:t>P. O. Box 9524</w:t>
            </w:r>
          </w:p>
          <w:p w:rsidR="007A77D4" w:rsidRPr="00304D76" w:rsidP="002F6A28" w14:paraId="6B72B185" w14:textId="77777777">
            <w:pPr>
              <w:rPr>
                <w:iCs/>
                <w:lang w:val="es-ES"/>
              </w:rPr>
            </w:pPr>
            <w:r w:rsidRPr="00304D76">
              <w:rPr>
                <w:iCs/>
                <w:lang w:val="es-ES"/>
              </w:rPr>
              <w:t>DAR ES SALAAM, TANZANIA</w:t>
            </w:r>
          </w:p>
          <w:p w:rsidR="007A77D4" w:rsidRPr="00304D76" w:rsidP="002F6A28" w14:paraId="2A111EF9" w14:textId="77777777">
            <w:pPr>
              <w:rPr>
                <w:iCs/>
                <w:lang w:val="es-ES"/>
              </w:rPr>
            </w:pPr>
            <w:r w:rsidRPr="00304D76">
              <w:rPr>
                <w:iCs/>
                <w:lang w:val="es-ES"/>
              </w:rPr>
              <w:t>Tel. No: +255 22 245 0298/+255 22 245 0206</w:t>
            </w:r>
          </w:p>
          <w:p w:rsidR="007A77D4" w:rsidRPr="00304D76" w:rsidP="002F6A28" w14:paraId="6DDE0069" w14:textId="77777777">
            <w:pPr>
              <w:rPr>
                <w:iCs/>
                <w:lang w:val="es-ES"/>
              </w:rPr>
            </w:pPr>
            <w:r w:rsidRPr="00304D76">
              <w:rPr>
                <w:iCs/>
                <w:lang w:val="es-ES"/>
              </w:rPr>
              <w:t xml:space="preserve">Email: </w:t>
            </w:r>
            <w:hyperlink r:id="rId7" w:history="1">
              <w:r w:rsidRPr="00304D76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7A77D4" w:rsidRPr="00CE6C29" w:rsidP="002F6A28" w14:paraId="78C2A0B2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7A77D4" w:rsidRPr="00CE6C29" w:rsidP="002F6A28" w14:paraId="5D9BC3E0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7A77D4" w:rsidRPr="00CE6C29" w:rsidP="002F6A28" w14:paraId="3BB641EA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7A77D4" w:rsidRPr="00CE6C29" w:rsidP="002F6A28" w14:paraId="5A0B8A2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64AF0E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9B3D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4A1212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chili oil intended for human consumption.</w:t>
            </w:r>
          </w:p>
          <w:p w:rsidR="00FE448B" w:rsidRPr="00C379C8" w:rsidP="002F6A28" w14:paraId="54809A5F" w14:textId="77777777">
            <w:pPr>
              <w:spacing w:before="120" w:after="120"/>
            </w:pPr>
            <w:r w:rsidRPr="00C379C8">
              <w:t>Note: This Draft Tanzania Standard was also notified under SPS committee.</w:t>
            </w:r>
          </w:p>
        </w:tc>
      </w:tr>
      <w:tr w14:paraId="453BF7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DA4B1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808A0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3BD5A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304D76" w14:paraId="287F8747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F75853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A8346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192, General Standard for Food Additives</w:t>
            </w:r>
          </w:p>
          <w:p w:rsidR="00EE3A11" w:rsidRPr="002F6A28" w:rsidP="007F13E8" w14:paraId="393367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 packaged foods — General requirements</w:t>
            </w:r>
          </w:p>
          <w:p w:rsidR="00EE3A11" w:rsidRPr="002F6A28" w:rsidP="007F13E8" w14:paraId="04070D7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General principles for food hygiene</w:t>
            </w:r>
          </w:p>
          <w:p w:rsidR="00EE3A11" w:rsidRPr="002F6A28" w:rsidP="007F13E8" w14:paraId="1D9B55F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- Horizontal method for the enumeration of microorganisms -Part 1: Colony count at 30 °C by the pour plate technique</w:t>
            </w:r>
          </w:p>
          <w:p w:rsidR="00EE3A11" w:rsidRPr="002F6A28" w:rsidP="007F13E8" w14:paraId="6B3E654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948, Spices and condiments- Sampling</w:t>
            </w:r>
          </w:p>
          <w:p w:rsidR="00EE3A11" w:rsidRPr="002F6A28" w:rsidP="007F13E8" w14:paraId="53C078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6579-1, Microbiology of the food chain — Horizontal method for the detection, enumeration and serotyping of Salmonella- Part 1: Detection of Salmonella spp.</w:t>
            </w:r>
          </w:p>
          <w:p w:rsidR="00EE3A11" w:rsidRPr="002F6A28" w:rsidP="007F13E8" w14:paraId="19ED4E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 (Part 2), Microbiology of the food chain — Horizontal method for the enumeration of </w:t>
            </w:r>
            <w:r w:rsidRPr="002F6A28">
              <w:t>betaglucuronidase</w:t>
            </w:r>
            <w:r w:rsidRPr="002F6A28">
              <w:t>-positive Escherichia coli — Part 1: Colony-count technique at 44 degrees C using membranes and 5-bromo-4-chloro-3-indolyl beta-D-glucuronide</w:t>
            </w:r>
          </w:p>
          <w:p w:rsidR="00EE3A11" w:rsidRPr="002F6A28" w:rsidP="007F13E8" w14:paraId="3FE1F7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6633, Fruits , vegetables and derived products — Determination of lead content — Flameless atomic </w:t>
            </w:r>
            <w:r w:rsidRPr="002F6A28">
              <w:t>abbsorption</w:t>
            </w:r>
            <w:r w:rsidRPr="002F6A28">
              <w:t xml:space="preserve"> Spectrometric Method</w:t>
            </w:r>
          </w:p>
          <w:p w:rsidR="00EE3A11" w:rsidRPr="002F6A28" w:rsidP="007F13E8" w14:paraId="5ADFE7C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6634, Fruits, Vegetables and derived products — Determination of arsenic content — Silver </w:t>
            </w:r>
            <w:r w:rsidRPr="002F6A28">
              <w:t>diethlydithiocarbamate</w:t>
            </w:r>
            <w:r w:rsidRPr="002F6A28">
              <w:t xml:space="preserve"> spectrophotometric method</w:t>
            </w:r>
          </w:p>
          <w:p w:rsidR="00EE3A11" w:rsidRPr="002F6A28" w:rsidP="007F13E8" w14:paraId="5ACC6D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6571, Spice, condiments and herbs - Determination of volatile oil content (</w:t>
            </w:r>
            <w:r w:rsidRPr="002F6A28">
              <w:t>hydrodistillation</w:t>
            </w:r>
            <w:r w:rsidRPr="002F6A28">
              <w:t xml:space="preserve"> method)</w:t>
            </w:r>
          </w:p>
          <w:p w:rsidR="00EE3A11" w:rsidRPr="002F6A28" w:rsidP="007F13E8" w14:paraId="6F86338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3960, Animal and vegetable fats and oils — Determination of peroxide value — Iodometric (visual) endpoint determination</w:t>
            </w:r>
          </w:p>
          <w:p w:rsidR="00EE3A11" w:rsidRPr="002F6A28" w:rsidP="007F13E8" w14:paraId="0A74123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21EAD2B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- Horizontal method for the enumeration of yeasts and moulds - Part 1: Colony count technique in products with water activity greater than 0.95</w:t>
            </w:r>
          </w:p>
          <w:p w:rsidR="00EE3A11" w:rsidRPr="002F6A28" w:rsidP="007F13E8" w14:paraId="48A2AC6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3513, Chilies — Determination of Scoville index</w:t>
            </w:r>
          </w:p>
        </w:tc>
      </w:tr>
      <w:tr w14:paraId="755FCA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25784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279993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F89B0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7986E6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6F53A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8C880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EECA0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 December 2025</w:t>
            </w:r>
          </w:p>
          <w:p w:rsidR="000C3B6C" w:rsidRPr="00E3324D" w:rsidP="000C3B6C" w14:paraId="56C39CF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969453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691EDA8" w14:textId="77777777">
            <w:r w:rsidRPr="00CE6C29">
              <w:t>Contact person(s):</w:t>
            </w:r>
          </w:p>
          <w:p w:rsidR="00CE6C29" w:rsidRPr="00CE6C29" w:rsidP="000C3B6C" w14:paraId="67571E38" w14:textId="77777777">
            <w:r w:rsidRPr="00CE6C29">
              <w:t xml:space="preserve">Ms. Bahati </w:t>
            </w:r>
            <w:r w:rsidRPr="00CE6C29">
              <w:t>Samillani</w:t>
            </w:r>
            <w:r w:rsidRPr="00CE6C29">
              <w:t xml:space="preserve"> (NEP officer) and Mr. </w:t>
            </w:r>
            <w:r w:rsidRPr="00CE6C29">
              <w:t>Clavery</w:t>
            </w:r>
            <w:r w:rsidRPr="00CE6C29">
              <w:t xml:space="preserve"> </w:t>
            </w:r>
            <w:r w:rsidRPr="00CE6C29">
              <w:t>Chausi</w:t>
            </w:r>
          </w:p>
          <w:p w:rsidR="00CE6C29" w:rsidRPr="00CE6C29" w:rsidP="000C3B6C" w14:paraId="142F4288" w14:textId="77777777">
            <w:r w:rsidRPr="00CE6C29">
              <w:t>Tanzania Bureau of Standards (TBS)</w:t>
            </w:r>
          </w:p>
          <w:p w:rsidR="00CE6C29" w:rsidRPr="00304D76" w:rsidP="000C3B6C" w14:paraId="74181C5E" w14:textId="77777777">
            <w:pPr>
              <w:rPr>
                <w:lang w:val="es-ES"/>
              </w:rPr>
            </w:pPr>
            <w:r w:rsidRPr="00304D76">
              <w:rPr>
                <w:lang w:val="es-ES"/>
              </w:rPr>
              <w:t>Morogoro/Sam Nujoma Road, Ubungo</w:t>
            </w:r>
          </w:p>
          <w:p w:rsidR="00CE6C29" w:rsidRPr="00304D76" w:rsidP="000C3B6C" w14:paraId="5C052E7E" w14:textId="77777777">
            <w:pPr>
              <w:rPr>
                <w:lang w:val="es-ES"/>
              </w:rPr>
            </w:pPr>
            <w:r w:rsidRPr="00304D76">
              <w:rPr>
                <w:lang w:val="es-ES"/>
              </w:rPr>
              <w:t>P O Box 9524</w:t>
            </w:r>
          </w:p>
          <w:p w:rsidR="00CE6C29" w:rsidRPr="00304D76" w:rsidP="000C3B6C" w14:paraId="4DD58ACA" w14:textId="77777777">
            <w:pPr>
              <w:rPr>
                <w:lang w:val="es-ES"/>
              </w:rPr>
            </w:pPr>
            <w:r w:rsidRPr="00304D76">
              <w:rPr>
                <w:lang w:val="es-ES"/>
              </w:rPr>
              <w:t>Dar Es Salaam</w:t>
            </w:r>
          </w:p>
          <w:p w:rsidR="00CE6C29" w:rsidRPr="00304D76" w:rsidP="000C3B6C" w14:paraId="143A3A42" w14:textId="77777777">
            <w:pPr>
              <w:rPr>
                <w:lang w:val="es-ES"/>
              </w:rPr>
            </w:pPr>
            <w:r w:rsidRPr="00304D76">
              <w:rPr>
                <w:lang w:val="es-ES"/>
              </w:rPr>
              <w:t>Tel: +(255) 22 2450206</w:t>
            </w:r>
          </w:p>
          <w:p w:rsidR="00CE6C29" w:rsidRPr="00304D76" w:rsidP="000C3B6C" w14:paraId="18D9A569" w14:textId="77777777">
            <w:pPr>
              <w:rPr>
                <w:lang w:val="es-ES"/>
              </w:rPr>
            </w:pPr>
            <w:r w:rsidRPr="00304D76">
              <w:rPr>
                <w:lang w:val="es-ES"/>
              </w:rPr>
              <w:t xml:space="preserve">Email: </w:t>
            </w:r>
            <w:hyperlink r:id="rId7" w:history="1">
              <w:r w:rsidRPr="00304D76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304D76">
              <w:rPr>
                <w:lang w:val="es-ES"/>
              </w:rPr>
              <w:t xml:space="preserve">; </w:t>
            </w:r>
            <w:hyperlink r:id="rId10" w:history="1">
              <w:r w:rsidRPr="00304D76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:rsidR="00CE6C29" w:rsidRPr="00CE6C29" w:rsidP="000C3B6C" w14:paraId="70AB5FCB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47533FFE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4F0A7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643A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E96A6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7CD5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622D2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F20E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1215A7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70007" w:rsidRPr="002F6A28" w:rsidP="009239F7" w14:paraId="00DDF7A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G/TBT/N/BDI/657, G/TBT/N/KEN/1902</w:t>
    </w:r>
  </w:p>
  <w:p w:rsidR="00D70007" w:rsidRPr="002F6A28" w:rsidP="009239F7" w14:paraId="5E73344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G/TBT/N/RWA/1276, G/TBT/N/</w:t>
    </w:r>
    <w:r w:rsidRPr="002F6A28">
      <w:t>TZA</w:t>
    </w:r>
    <w:r w:rsidRPr="002F6A28">
      <w:t>/1410</w:t>
    </w:r>
  </w:p>
  <w:p w:rsidR="009239F7" w:rsidRPr="002F6A28" w:rsidP="009239F7" w14:paraId="04A9B4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G/TBT/N/UGA/2220</w:t>
    </w:r>
    <w:bookmarkEnd w:id="0"/>
  </w:p>
  <w:p w:rsidR="009239F7" w:rsidRPr="002F6A28" w:rsidP="009239F7" w14:paraId="7D7312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986E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CDF3C7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C6013C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D326A7B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22BFB9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703B3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CE42C3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880E8CF" w14:textId="77777777">
          <w:pPr>
            <w:jc w:val="right"/>
            <w:rPr>
              <w:b/>
              <w:szCs w:val="16"/>
            </w:rPr>
          </w:pPr>
        </w:p>
      </w:tc>
    </w:tr>
    <w:tr w14:paraId="6C1BCA9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9BB9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70007" w:rsidRPr="002F6A28" w:rsidP="00B801E9" w14:paraId="0128DA5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G/TBT/N/BDI/657, G/TBT/N/KEN/1902</w:t>
          </w:r>
        </w:p>
        <w:p w:rsidR="00D70007" w:rsidRPr="002F6A28" w:rsidP="00B801E9" w14:paraId="174C1558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G/TBT/N/RWA/1276,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/1410</w:t>
          </w:r>
        </w:p>
        <w:p w:rsidR="009239F7" w:rsidRPr="002F6A28" w:rsidP="00B801E9" w14:paraId="5CDB821F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G/TBT/N/UGA/2220</w:t>
          </w:r>
          <w:bookmarkEnd w:id="2"/>
        </w:p>
      </w:tc>
    </w:tr>
    <w:tr w14:paraId="5D0645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381D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E219D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 October 2025</w:t>
          </w:r>
          <w:bookmarkEnd w:id="3"/>
          <w:bookmarkEnd w:id="4"/>
        </w:p>
      </w:tc>
    </w:tr>
    <w:tr w14:paraId="0066995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975AE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(25-6282)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D88490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93FF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B1470F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3FC5C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7B2041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881044">
    <w:abstractNumId w:val="9"/>
  </w:num>
  <w:num w:numId="2" w16cid:durableId="314648917">
    <w:abstractNumId w:val="7"/>
  </w:num>
  <w:num w:numId="3" w16cid:durableId="531066528">
    <w:abstractNumId w:val="6"/>
  </w:num>
  <w:num w:numId="4" w16cid:durableId="2040086034">
    <w:abstractNumId w:val="5"/>
  </w:num>
  <w:num w:numId="5" w16cid:durableId="2038196338">
    <w:abstractNumId w:val="4"/>
  </w:num>
  <w:num w:numId="6" w16cid:durableId="1213468368">
    <w:abstractNumId w:val="12"/>
  </w:num>
  <w:num w:numId="7" w16cid:durableId="1500076523">
    <w:abstractNumId w:val="11"/>
  </w:num>
  <w:num w:numId="8" w16cid:durableId="126702523">
    <w:abstractNumId w:val="10"/>
  </w:num>
  <w:num w:numId="9" w16cid:durableId="1616450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7665065">
    <w:abstractNumId w:val="13"/>
  </w:num>
  <w:num w:numId="11" w16cid:durableId="1571773396">
    <w:abstractNumId w:val="8"/>
  </w:num>
  <w:num w:numId="12" w16cid:durableId="2065250247">
    <w:abstractNumId w:val="3"/>
  </w:num>
  <w:num w:numId="13" w16cid:durableId="1170951196">
    <w:abstractNumId w:val="2"/>
  </w:num>
  <w:num w:numId="14" w16cid:durableId="1856842268">
    <w:abstractNumId w:val="1"/>
  </w:num>
  <w:num w:numId="15" w16cid:durableId="1132136900">
    <w:abstractNumId w:val="0"/>
  </w:num>
  <w:num w:numId="16" w16cid:durableId="14154699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4D76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35A2"/>
    <w:rsid w:val="00745146"/>
    <w:rsid w:val="00756BA6"/>
    <w:rsid w:val="007577E3"/>
    <w:rsid w:val="00760DB3"/>
    <w:rsid w:val="007624E8"/>
    <w:rsid w:val="00796783"/>
    <w:rsid w:val="007A77D4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6880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225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007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04A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ZA/25_06614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7A3BF8-1AB6-492B-B571-2CC7DE70755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595</Words>
  <Characters>3626</Characters>
  <Application>Microsoft Office Word</Application>
  <DocSecurity>0</DocSecurity>
  <Lines>90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2025-10-02T07:29:00Z</dcterms:created>
  <dcterms:modified xsi:type="dcterms:W3CDTF">2025-10-02T07:31:00Z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