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0976939" w14:textId="77777777">
      <w:pPr>
        <w:pStyle w:val="Title"/>
      </w:pPr>
      <w:r w:rsidRPr="002F663C">
        <w:t>NOTIFICATION</w:t>
      </w:r>
    </w:p>
    <w:p w:rsidR="002F663C" w:rsidRPr="002F663C" w:rsidP="00DD3DD7" w14:paraId="4BAC66EE" w14:textId="77777777">
      <w:pPr>
        <w:pStyle w:val="Title3"/>
      </w:pPr>
      <w:r w:rsidRPr="002F663C">
        <w:t>Addendum</w:t>
      </w:r>
    </w:p>
    <w:p w:rsidR="002F663C" w:rsidP="001E2E4A" w14:paraId="2FF58D4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39D9C5" w14:textId="77777777">
      <w:pPr>
        <w:rPr>
          <w:rFonts w:eastAsia="Calibri" w:cs="Times New Roman"/>
        </w:rPr>
      </w:pPr>
    </w:p>
    <w:p w:rsidR="002F663C" w:rsidRPr="002F663C" w:rsidP="002F663C" w14:paraId="186459D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D88ADD" w14:textId="77777777">
      <w:pPr>
        <w:rPr>
          <w:rFonts w:eastAsia="Calibri" w:cs="Times New Roman"/>
        </w:rPr>
      </w:pPr>
    </w:p>
    <w:p w:rsidR="00C14444" w:rsidRPr="002F663C" w:rsidP="002F663C" w14:paraId="7A542BBB" w14:textId="77777777">
      <w:pPr>
        <w:rPr>
          <w:rFonts w:eastAsia="Calibri" w:cs="Times New Roman"/>
        </w:rPr>
      </w:pPr>
    </w:p>
    <w:p w:rsidR="002F663C" w:rsidRPr="002F663C" w:rsidP="002F663C" w14:paraId="0A1E90E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1248: 2025 Plastics rainwater piping systems for above ground external use - Unplasticized Polyvinyl Chloride (PVC-U) - Specification for Pipes, fittings, and the system</w:t>
      </w:r>
    </w:p>
    <w:p w:rsidR="002F663C" w:rsidRPr="002F663C" w:rsidP="002F663C" w14:paraId="51A9E4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6CA06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DAB3DB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4F69B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535FE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93B0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DD43F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C235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C874E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02C889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85EC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6C79C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4E21BD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48B7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A52F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FEA90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71F1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137E6A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898FB38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0324D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A419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7750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A68C3F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7A04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CFE8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228A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3176B3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83C8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1676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0B9B5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F506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DA1DE8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5E2A5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D0C3F7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9EC283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1248: 2026, Plastics rainwater piping systems for above ground external use — Unplasticized polyvinyl chloride (PVC-U) — Specification for pipes, fittings and the system (First edition) notified in, G/TBT/N/BDI/573, G/TBT/N/KEN/1765, G/TBT/N/RWA/1165, G/TBT/N/TZA/1281 and G/TBT/N/UGA/2114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1248: 2026, Plastics rain</w:t>
      </w:r>
      <w:r w:rsidRPr="002F663C">
        <w:rPr>
          <w:rFonts w:eastAsia="Calibri" w:cs="Times New Roman"/>
          <w:szCs w:val="18"/>
        </w:rPr>
        <w:t>water piping systems for above ground external use — Unplasticized polyvinyl chloride (PVC-U) — Specification for pipes, fittings and the system (First edition) on 19th January 2026 via East African Community Gazette, Legal Notice No. EAC/33/2026 dated 26th January, 2026.</w:t>
      </w:r>
    </w:p>
    <w:p w:rsidR="008C25E7" w:rsidRPr="002F663C" w:rsidP="00B16ACF" w14:paraId="53D00B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F4753C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E656630" w14:textId="77777777">
      <w:pPr>
        <w:jc w:val="center"/>
        <w:rPr>
          <w:b/>
        </w:rPr>
      </w:pPr>
    </w:p>
    <w:p w:rsidR="00A1565D" w:rsidP="003971FF" w14:paraId="330E0D24" w14:textId="77777777">
      <w:pPr>
        <w:jc w:val="center"/>
        <w:rPr>
          <w:b/>
        </w:rPr>
      </w:pPr>
    </w:p>
    <w:sectPr w:rsidSect="009358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9358D7" w:rsidP="009358D7" w14:paraId="01918A82" w14:textId="7F9B3F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9358D7" w:rsidP="009358D7" w14:paraId="5E333953" w14:textId="2314972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AF9CE55" w14:textId="77777777">
      <w:r>
        <w:separator/>
      </w:r>
    </w:p>
  </w:footnote>
  <w:footnote w:type="continuationSeparator" w:id="1">
    <w:p w:rsidR="004D3A6A" w:rsidP="00ED54E0" w14:paraId="3D9A38E3" w14:textId="77777777">
      <w:r>
        <w:continuationSeparator/>
      </w:r>
    </w:p>
  </w:footnote>
  <w:footnote w:id="2">
    <w:p w:rsidR="007F6EA2" w14:paraId="5484B1B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58D7" w:rsidRPr="009358D7" w:rsidP="009358D7" w14:paraId="644D87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58D7">
      <w:t>G/TBT/N/BDI/573/Add.1 • G/TBT/N/KEN/1765/Add.1 • G/TBT/N/RWA/1165/Add.1 • G/TBT/N/</w:t>
    </w:r>
    <w:r w:rsidRPr="009358D7">
      <w:t>TZA</w:t>
    </w:r>
    <w:r w:rsidRPr="009358D7">
      <w:t>/1281/Add.1 • G/TBT/N/UGA/2114/Add.1</w:t>
    </w:r>
  </w:p>
  <w:p w:rsidR="009358D7" w:rsidRPr="009358D7" w:rsidP="009358D7" w14:paraId="7B9464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358D7" w:rsidRPr="009358D7" w:rsidP="009358D7" w14:paraId="483371F7" w14:textId="0D4DC5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58D7">
      <w:t xml:space="preserve">- </w:t>
    </w:r>
    <w:r w:rsidRPr="009358D7">
      <w:fldChar w:fldCharType="begin"/>
    </w:r>
    <w:r w:rsidRPr="009358D7">
      <w:instrText xml:space="preserve"> PAGE </w:instrText>
    </w:r>
    <w:r w:rsidRPr="009358D7">
      <w:fldChar w:fldCharType="separate"/>
    </w:r>
    <w:r w:rsidRPr="009358D7">
      <w:t>2</w:t>
    </w:r>
    <w:r w:rsidRPr="009358D7">
      <w:fldChar w:fldCharType="end"/>
    </w:r>
    <w:r w:rsidRPr="009358D7">
      <w:t xml:space="preserve"> -</w:t>
    </w:r>
  </w:p>
  <w:p w:rsidR="00544326" w:rsidRPr="009358D7" w:rsidP="009358D7" w14:paraId="32903660" w14:textId="42B5817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58D7" w:rsidRPr="009358D7" w:rsidP="009358D7" w14:paraId="5370AA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58D7">
      <w:t>G/TBT/N/BDI/573/Add.1 • G/TBT/N/KEN/1765/Add.1 • G/TBT/N/RWA/1165/Add.1 • G/TBT/N/</w:t>
    </w:r>
    <w:r w:rsidRPr="009358D7">
      <w:t>TZA</w:t>
    </w:r>
    <w:r w:rsidRPr="009358D7">
      <w:t>/1281/Add.1 • G/TBT/N/UGA/2114/Add.1</w:t>
    </w:r>
  </w:p>
  <w:p w:rsidR="009358D7" w:rsidRPr="009358D7" w:rsidP="009358D7" w14:paraId="11C4B7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358D7" w:rsidRPr="009358D7" w:rsidP="009358D7" w14:paraId="29B91767" w14:textId="244BFA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58D7">
      <w:t xml:space="preserve">- </w:t>
    </w:r>
    <w:r w:rsidRPr="009358D7">
      <w:fldChar w:fldCharType="begin"/>
    </w:r>
    <w:r w:rsidRPr="009358D7">
      <w:instrText xml:space="preserve"> PAGE </w:instrText>
    </w:r>
    <w:r w:rsidRPr="009358D7">
      <w:fldChar w:fldCharType="separate"/>
    </w:r>
    <w:r w:rsidRPr="009358D7">
      <w:rPr>
        <w:noProof/>
      </w:rPr>
      <w:t>2</w:t>
    </w:r>
    <w:r w:rsidRPr="009358D7">
      <w:fldChar w:fldCharType="end"/>
    </w:r>
    <w:r w:rsidRPr="009358D7">
      <w:t xml:space="preserve"> -</w:t>
    </w:r>
  </w:p>
  <w:p w:rsidR="00544326" w:rsidRPr="009358D7" w:rsidP="009358D7" w14:paraId="48C5A59C" w14:textId="01F186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47826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F4EBE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0A0AA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A64E7C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963A70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0B9521" w14:textId="77777777">
          <w:pPr>
            <w:jc w:val="right"/>
            <w:rPr>
              <w:b/>
              <w:szCs w:val="16"/>
            </w:rPr>
          </w:pPr>
        </w:p>
      </w:tc>
    </w:tr>
    <w:tr w14:paraId="03D01EA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1DBB5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358D7" w:rsidP="00DD3DD7" w14:paraId="2E7BC2AA" w14:textId="69B2383C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r>
            <w:rPr>
              <w:rFonts w:eastAsia="Calibri" w:cs="Times New Roman"/>
              <w:b/>
              <w:szCs w:val="16"/>
            </w:rPr>
            <w:t>G/TBT/N/BDI/573/Add.1 G/TBT/N/KEN/1765/Add.1</w:t>
          </w:r>
        </w:p>
        <w:p w:rsidR="009358D7" w:rsidP="00DD3DD7" w14:paraId="4082BDE3" w14:textId="06D56E85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G/TBT/N/RWA/1165/Add.1 G/TBT/N/</w:t>
          </w:r>
          <w:r>
            <w:rPr>
              <w:rFonts w:eastAsia="Calibri" w:cs="Times New Roman"/>
              <w:b/>
              <w:szCs w:val="16"/>
            </w:rPr>
            <w:t>TZA</w:t>
          </w:r>
          <w:r>
            <w:rPr>
              <w:rFonts w:eastAsia="Calibri" w:cs="Times New Roman"/>
              <w:b/>
              <w:szCs w:val="16"/>
            </w:rPr>
            <w:t>/1281/Add.1</w:t>
          </w:r>
        </w:p>
        <w:p w:rsidR="00DD3DD7" w:rsidRPr="009358D7" w:rsidP="00DD3DD7" w14:paraId="706A960D" w14:textId="72BB90D1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9358D7">
            <w:rPr>
              <w:rFonts w:eastAsia="Calibri" w:cs="Times New Roman"/>
              <w:b/>
              <w:szCs w:val="16"/>
              <w:lang w:val="es-ES_tradnl"/>
            </w:rPr>
            <w:t>G/TBT/N/UGA/2114/Add.1</w:t>
          </w:r>
          <w:bookmarkEnd w:id="2"/>
        </w:p>
        <w:p w:rsidR="00C14444" w:rsidRPr="009358D7" w:rsidP="00C14444" w14:paraId="440B628A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1EE5A4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358D7" w:rsidP="00425DC5" w14:paraId="6235A4D1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00DB30" w14:textId="77777777">
          <w:pPr>
            <w:jc w:val="right"/>
            <w:rPr>
              <w:szCs w:val="16"/>
            </w:rPr>
          </w:pPr>
          <w:bookmarkStart w:id="3" w:name="bmkDate"/>
          <w:r w:rsidRPr="00182B84">
            <w:rPr>
              <w:szCs w:val="16"/>
            </w:rPr>
            <w:t>28 May 2026</w:t>
          </w:r>
          <w:bookmarkEnd w:id="3"/>
        </w:p>
      </w:tc>
    </w:tr>
    <w:tr w14:paraId="118CA2E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AE635B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(26-3941)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A8C4A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D2F3EB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52D4F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C08EB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5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5"/>
        </w:p>
      </w:tc>
    </w:tr>
  </w:tbl>
  <w:p w:rsidR="00ED54E0" w:rsidP="00DD3DD7" w14:paraId="7886F7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453500">
    <w:abstractNumId w:val="9"/>
  </w:num>
  <w:num w:numId="2" w16cid:durableId="1760057166">
    <w:abstractNumId w:val="7"/>
  </w:num>
  <w:num w:numId="3" w16cid:durableId="1792934591">
    <w:abstractNumId w:val="6"/>
  </w:num>
  <w:num w:numId="4" w16cid:durableId="1445540611">
    <w:abstractNumId w:val="5"/>
  </w:num>
  <w:num w:numId="5" w16cid:durableId="1812819624">
    <w:abstractNumId w:val="4"/>
  </w:num>
  <w:num w:numId="6" w16cid:durableId="281694629">
    <w:abstractNumId w:val="12"/>
  </w:num>
  <w:num w:numId="7" w16cid:durableId="432866630">
    <w:abstractNumId w:val="11"/>
  </w:num>
  <w:num w:numId="8" w16cid:durableId="1296565441">
    <w:abstractNumId w:val="10"/>
  </w:num>
  <w:num w:numId="9" w16cid:durableId="107416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9407796">
    <w:abstractNumId w:val="13"/>
  </w:num>
  <w:num w:numId="11" w16cid:durableId="1726295061">
    <w:abstractNumId w:val="8"/>
  </w:num>
  <w:num w:numId="12" w16cid:durableId="709956454">
    <w:abstractNumId w:val="3"/>
  </w:num>
  <w:num w:numId="13" w16cid:durableId="425077884">
    <w:abstractNumId w:val="2"/>
  </w:num>
  <w:num w:numId="14" w16cid:durableId="1138913685">
    <w:abstractNumId w:val="1"/>
  </w:num>
  <w:num w:numId="15" w16cid:durableId="1395006263">
    <w:abstractNumId w:val="0"/>
  </w:num>
  <w:num w:numId="16" w16cid:durableId="3124877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1DB6"/>
    <w:rsid w:val="00402BB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68F"/>
    <w:rsid w:val="008739FD"/>
    <w:rsid w:val="00893E85"/>
    <w:rsid w:val="008A0701"/>
    <w:rsid w:val="008B1018"/>
    <w:rsid w:val="008C25E7"/>
    <w:rsid w:val="008C42D2"/>
    <w:rsid w:val="008E2C13"/>
    <w:rsid w:val="008E372C"/>
    <w:rsid w:val="00917235"/>
    <w:rsid w:val="009358D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8D0A09"/>
  <w15:docId w15:val="{95AA26FD-87B1-4B79-8E36-FBDBC8EE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2A33-87FD-4CE4-82F7-A5413524768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2026-05-28T09:27:00Z</dcterms:created>
  <dcterms:modified xsi:type="dcterms:W3CDTF">2026-05-28T12:32:00Z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G/TBT/N/BDI/573/Add.1</vt:lpwstr>
  </property>
  <property fmtid="{D5CDD505-2E9C-101B-9397-08002B2CF9AE}" pid="3" name="Symbol2">
    <vt:lpwstr>G/TBT/N/KEN/1765/Add.1</vt:lpwstr>
  </property>
  <property fmtid="{D5CDD505-2E9C-101B-9397-08002B2CF9AE}" pid="4" name="Symbol3">
    <vt:lpwstr>G/TBT/N/RWA/1165/Add.1</vt:lpwstr>
  </property>
  <property fmtid="{D5CDD505-2E9C-101B-9397-08002B2CF9AE}" pid="5" name="Symbol4">
    <vt:lpwstr>G/TBT/N/TZA/1281/Add.1</vt:lpwstr>
  </property>
  <property fmtid="{D5CDD505-2E9C-101B-9397-08002B2CF9AE}" pid="6" name="Symbol5">
    <vt:lpwstr>G/TBT/N/UGA/2114/Add.1</vt:lpwstr>
  </property>
  <property fmtid="{D5CDD505-2E9C-101B-9397-08002B2CF9AE}" pid="7" name="TitusGUID">
    <vt:lpwstr>dec036cc-94e5-415e-a5cf-6149de46aed8</vt:lpwstr>
  </property>
  <property fmtid="{D5CDD505-2E9C-101B-9397-08002B2CF9AE}" pid="8" name="WTOCLASSIFICATION">
    <vt:lpwstr>WTO OFFICIAL</vt:lpwstr>
  </property>
</Properties>
</file>