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D9135" w14:textId="77777777" w:rsidR="009239F7" w:rsidRPr="002F6A28" w:rsidRDefault="0017151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73873C0" w14:textId="77777777" w:rsidR="009239F7" w:rsidRPr="002F6A28" w:rsidRDefault="00171510" w:rsidP="002F6A28">
      <w:pPr>
        <w:jc w:val="center"/>
      </w:pPr>
      <w:r w:rsidRPr="002F6A28">
        <w:t>The following notification is being circulated in accordance with Article 10.6</w:t>
      </w:r>
    </w:p>
    <w:p w14:paraId="1BBD49E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12123" w14:paraId="55F99AB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7C8920F" w14:textId="77777777" w:rsidR="00F85C99" w:rsidRPr="002F6A28" w:rsidRDefault="0017151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498284E" w14:textId="77777777" w:rsidR="00F85C99" w:rsidRPr="002F6A28" w:rsidRDefault="0017151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C4F36E5" w14:textId="77777777" w:rsidR="00F85C99" w:rsidRPr="002F6A28" w:rsidRDefault="0017151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12123" w14:paraId="2CB479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19980" w14:textId="77777777" w:rsidR="00F85C99" w:rsidRPr="002F6A28" w:rsidRDefault="0017151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AABBA" w14:textId="77777777" w:rsidR="00F85C99" w:rsidRPr="002F6A28" w:rsidRDefault="0017151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47ACB72" w14:textId="77777777" w:rsidR="00EE3A11" w:rsidRPr="00C379C8" w:rsidRDefault="00171510" w:rsidP="00155128">
            <w:r w:rsidRPr="00C379C8">
              <w:t>Rwanda Standards Board (RSB)</w:t>
            </w:r>
          </w:p>
          <w:p w14:paraId="35DBBC31" w14:textId="77777777" w:rsidR="00EE3A11" w:rsidRPr="00C379C8" w:rsidRDefault="00171510" w:rsidP="00155128">
            <w:r w:rsidRPr="00C379C8">
              <w:t>KK 15 Rd, 49</w:t>
            </w:r>
          </w:p>
          <w:p w14:paraId="49CF6D3B" w14:textId="77777777" w:rsidR="00EE3A11" w:rsidRPr="00C379C8" w:rsidRDefault="00171510" w:rsidP="00155128">
            <w:r w:rsidRPr="00C379C8">
              <w:t>P.O.BOX 7099, Kigali, Rwanda</w:t>
            </w:r>
          </w:p>
          <w:p w14:paraId="359E4A93" w14:textId="77777777" w:rsidR="00EE3A11" w:rsidRPr="00C379C8" w:rsidRDefault="00171510" w:rsidP="00155128">
            <w:r w:rsidRPr="00C379C8">
              <w:t>Tel: +250 788303492</w:t>
            </w:r>
          </w:p>
          <w:p w14:paraId="149FB096" w14:textId="77777777" w:rsidR="00EE3A11" w:rsidRPr="00C379C8" w:rsidRDefault="00171510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4D463366" w14:textId="77777777" w:rsidR="00EE3A11" w:rsidRPr="00C379C8" w:rsidRDefault="00171510" w:rsidP="00155128">
            <w:pPr>
              <w:spacing w:after="120"/>
            </w:pPr>
            <w:r w:rsidRPr="00C379C8">
              <w:t>Website: www.rsb.gov.rw</w:t>
            </w:r>
          </w:p>
          <w:p w14:paraId="192E9FC8" w14:textId="77777777" w:rsidR="00F85C99" w:rsidRPr="002F6A28" w:rsidRDefault="0017151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812123" w14:paraId="1E1692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9F2B70" w14:textId="77777777" w:rsidR="00F85C99" w:rsidRPr="002F6A28" w:rsidRDefault="0017151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5229B3" w14:textId="77777777" w:rsidR="00F85C99" w:rsidRPr="0058336F" w:rsidRDefault="0017151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12123" w14:paraId="5B6D97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C21A3" w14:textId="77777777" w:rsidR="00F85C99" w:rsidRPr="002F6A28" w:rsidRDefault="0017151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35AC1" w14:textId="77777777" w:rsidR="00F85C99" w:rsidRPr="002F6A28" w:rsidRDefault="0017151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Beverages (ICS code(s): 67.160)</w:t>
            </w:r>
          </w:p>
        </w:tc>
      </w:tr>
      <w:tr w:rsidR="00812123" w14:paraId="62EF68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5CA6BD" w14:textId="77777777" w:rsidR="00F85C99" w:rsidRPr="002F6A28" w:rsidRDefault="0017151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756D4F" w14:textId="77777777" w:rsidR="00F85C99" w:rsidRPr="002F6A28" w:rsidRDefault="0017151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921: 2024, Green tea — Specification; (78 page(s), in English)</w:t>
            </w:r>
          </w:p>
        </w:tc>
      </w:tr>
      <w:tr w:rsidR="00812123" w14:paraId="415192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96EC5" w14:textId="77777777" w:rsidR="00F85C99" w:rsidRPr="002F6A28" w:rsidRDefault="0017151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3B3C28" w14:textId="77777777" w:rsidR="00F85C99" w:rsidRPr="002F6A28" w:rsidRDefault="0017151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green tea of Camellia sinensis (Linneaus) O. Kuntze.</w:t>
            </w:r>
          </w:p>
          <w:p w14:paraId="0D7F940A" w14:textId="77777777" w:rsidR="00FE448B" w:rsidRPr="00C379C8" w:rsidRDefault="00171510" w:rsidP="002F6A28">
            <w:pPr>
              <w:spacing w:before="120" w:after="120"/>
            </w:pPr>
            <w:r w:rsidRPr="00C379C8">
              <w:t>This standard is not applicable to green tea subject to further processing such as decaffeination or further roasting.</w:t>
            </w:r>
          </w:p>
          <w:p w14:paraId="725EFE60" w14:textId="77777777" w:rsidR="00FE448B" w:rsidRPr="00C379C8" w:rsidRDefault="00171510" w:rsidP="002F6A28">
            <w:pPr>
              <w:spacing w:before="120" w:after="120"/>
            </w:pPr>
            <w:r w:rsidRPr="00C379C8">
              <w:t>This standard does not apply to flavoured or scented green tea.</w:t>
            </w:r>
          </w:p>
        </w:tc>
      </w:tr>
      <w:tr w:rsidR="00812123" w14:paraId="380055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65D53" w14:textId="77777777" w:rsidR="00F85C99" w:rsidRPr="002F6A28" w:rsidRDefault="0017151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732AF" w14:textId="77777777" w:rsidR="00F85C99" w:rsidRPr="002F6A28" w:rsidRDefault="0017151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812123" w14:paraId="062CDD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8B3DE" w14:textId="77777777" w:rsidR="00F85C99" w:rsidRPr="002F6A28" w:rsidRDefault="0017151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943FC" w14:textId="77777777" w:rsidR="00086AF5" w:rsidRPr="00086AF5" w:rsidRDefault="0017151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231E999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 EAS 39, Hygiene in the food and drink manufacturing industry — Code of practice</w:t>
            </w:r>
          </w:p>
          <w:p w14:paraId="0FDB5E43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1572, Tea — Preparation of ground sample of known dry matter content</w:t>
            </w:r>
          </w:p>
          <w:p w14:paraId="6DBBF559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1573, Tea — Determination of loss in mass at 103 degrees C</w:t>
            </w:r>
          </w:p>
          <w:p w14:paraId="5EC03C55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1575, Tea — Determination of total ash</w:t>
            </w:r>
          </w:p>
          <w:p w14:paraId="0FD78364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1576, Tea — Determination of water-soluble ash and water-insoluble ash</w:t>
            </w:r>
          </w:p>
          <w:p w14:paraId="59D84621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1577, Tea — Determination of acid-insoluble ash</w:t>
            </w:r>
          </w:p>
          <w:p w14:paraId="59073FAC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1578, Tea — Determination of alkalinity of water-soluble ash</w:t>
            </w:r>
          </w:p>
          <w:p w14:paraId="0622819B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1839, Tea — Sampling</w:t>
            </w:r>
          </w:p>
          <w:p w14:paraId="74D2BBCC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3103, Tea — Preparation of liquor for use in sensory tests</w:t>
            </w:r>
          </w:p>
          <w:p w14:paraId="537B6C8E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14:paraId="41006FB5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9768, Tea — Determination of water extract</w:t>
            </w:r>
          </w:p>
          <w:p w14:paraId="48CA50B7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14502-1, Determination of substances characteristic of green and black tea — Part 1: Content of total polyphenols in tea – Colorimetric method using Folin — Ciocalteu reagent</w:t>
            </w:r>
          </w:p>
          <w:p w14:paraId="14874DC8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14502-2, Determination of substances characteristic of green and black tea — Part 2: Content of catechins in green tea — Method using high-performance liquid chromatography</w:t>
            </w:r>
          </w:p>
          <w:p w14:paraId="25BFA835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15598, Tea — Determination of crude fibre content</w:t>
            </w:r>
          </w:p>
          <w:p w14:paraId="44A4B5B9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°C using 5-bromo-4-chloro-3-indolyl beta-D-glucuronide</w:t>
            </w:r>
          </w:p>
          <w:p w14:paraId="7DDC4415" w14:textId="77777777" w:rsidR="00EE3A11" w:rsidRPr="002F6A28" w:rsidRDefault="0017151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:rsidR="00812123" w14:paraId="226D503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3D4BAA" w14:textId="77777777" w:rsidR="00EE3A11" w:rsidRPr="002F6A28" w:rsidRDefault="0017151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8C6485" w14:textId="77777777" w:rsidR="00EE3A11" w:rsidRPr="002F6A28" w:rsidRDefault="0017151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8F8F8CB" w14:textId="77777777" w:rsidR="00EE3A11" w:rsidRPr="002F6A28" w:rsidRDefault="0017151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12123" w14:paraId="105EBE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AC1035" w14:textId="77777777" w:rsidR="00F85C99" w:rsidRPr="002F6A28" w:rsidRDefault="0017151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6B3DC" w14:textId="77777777" w:rsidR="00F85C99" w:rsidRPr="002F6A28" w:rsidRDefault="0017151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12123" w14:paraId="2565756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DC34FA6" w14:textId="77777777" w:rsidR="00F85C99" w:rsidRPr="002F6A28" w:rsidRDefault="0017151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8D35923" w14:textId="77777777" w:rsidR="00F85C99" w:rsidRPr="002F6A28" w:rsidRDefault="0017151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F0F78A6" w14:textId="77777777" w:rsidR="00EE3A11" w:rsidRPr="00A12DDE" w:rsidRDefault="001715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Mr. Johnny Uwimana Hassan</w:t>
            </w:r>
          </w:p>
          <w:p w14:paraId="5F941F1E" w14:textId="77777777" w:rsidR="00EE3A11" w:rsidRPr="00A12DDE" w:rsidRDefault="001715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507A9F2F" w14:textId="77777777" w:rsidR="00EE3A11" w:rsidRPr="00A12DDE" w:rsidRDefault="001715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0B39AD63" w14:textId="77777777" w:rsidR="00EE3A11" w:rsidRPr="00A12DDE" w:rsidRDefault="001715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EBD643D" w14:textId="77777777" w:rsidR="00EE3A11" w:rsidRPr="00A12DDE" w:rsidRDefault="001715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02BB579F" w14:textId="77777777" w:rsidR="00EE3A11" w:rsidRPr="00A12DDE" w:rsidRDefault="001715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681D31F8" w14:textId="77777777" w:rsidR="00EE3A11" w:rsidRPr="00A12DDE" w:rsidRDefault="001715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4312F4AD" w14:textId="77777777" w:rsidR="00EE3A11" w:rsidRPr="00A12DDE" w:rsidRDefault="001715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49416BCF" w14:textId="77777777" w:rsidR="00EE3A11" w:rsidRPr="00A12DDE" w:rsidRDefault="001715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6DD1D1AB" w14:textId="77777777" w:rsidR="00EE3A11" w:rsidRPr="00A12DDE" w:rsidRDefault="00143D7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171510" w:rsidRPr="00A12DDE">
                <w:rPr>
                  <w:bCs/>
                  <w:color w:val="0000FF"/>
                  <w:u w:val="single"/>
                </w:rPr>
                <w:t>https://members.wto.org/crnattachments/2025/TBT/RWA/25_00134_00_e.pdf</w:t>
              </w:r>
            </w:hyperlink>
          </w:p>
        </w:tc>
      </w:tr>
    </w:tbl>
    <w:p w14:paraId="40568414" w14:textId="77777777" w:rsidR="00EE3A11" w:rsidRPr="002F6A28" w:rsidRDefault="00EE3A11" w:rsidP="002F6A28"/>
    <w:sectPr w:rsidR="00EE3A11" w:rsidRPr="002F6A28" w:rsidSect="001715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8E7E5" w14:textId="77777777" w:rsidR="00171510" w:rsidRDefault="00171510">
      <w:r>
        <w:separator/>
      </w:r>
    </w:p>
  </w:endnote>
  <w:endnote w:type="continuationSeparator" w:id="0">
    <w:p w14:paraId="7617A653" w14:textId="77777777" w:rsidR="00171510" w:rsidRDefault="0017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3B92" w14:textId="3ECDB186" w:rsidR="009239F7" w:rsidRPr="00171510" w:rsidRDefault="00171510" w:rsidP="0017151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4E39A" w14:textId="3B1F7915" w:rsidR="009239F7" w:rsidRPr="00171510" w:rsidRDefault="00171510" w:rsidP="0017151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E525" w14:textId="77777777" w:rsidR="00EE3A11" w:rsidRPr="002F6A28" w:rsidRDefault="0017151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2E58A" w14:textId="77777777" w:rsidR="00171510" w:rsidRDefault="00171510">
      <w:r>
        <w:separator/>
      </w:r>
    </w:p>
  </w:footnote>
  <w:footnote w:type="continuationSeparator" w:id="0">
    <w:p w14:paraId="7A255FB0" w14:textId="77777777" w:rsidR="00171510" w:rsidRDefault="00171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45D4" w14:textId="77777777" w:rsidR="00171510" w:rsidRPr="00171510" w:rsidRDefault="00171510" w:rsidP="001715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1510">
      <w:t>G/TBT/N/BDI/556 • G/TBT/N/KEN/1748 • G/TBT/N/RWA/1123 • G/TBT/N/TZA/1264 • G/TBT/N/UGA/2096</w:t>
    </w:r>
  </w:p>
  <w:p w14:paraId="6747947E" w14:textId="77777777" w:rsidR="00171510" w:rsidRPr="00171510" w:rsidRDefault="00171510" w:rsidP="001715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FAD7D4" w14:textId="1C759E53" w:rsidR="00171510" w:rsidRPr="00171510" w:rsidRDefault="00171510" w:rsidP="001715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1510">
      <w:t xml:space="preserve">- </w:t>
    </w:r>
    <w:r w:rsidRPr="00171510">
      <w:fldChar w:fldCharType="begin"/>
    </w:r>
    <w:r w:rsidRPr="00171510">
      <w:instrText xml:space="preserve"> PAGE </w:instrText>
    </w:r>
    <w:r w:rsidRPr="00171510">
      <w:fldChar w:fldCharType="separate"/>
    </w:r>
    <w:r w:rsidRPr="00171510">
      <w:rPr>
        <w:noProof/>
      </w:rPr>
      <w:t>2</w:t>
    </w:r>
    <w:r w:rsidRPr="00171510">
      <w:fldChar w:fldCharType="end"/>
    </w:r>
    <w:r w:rsidRPr="00171510">
      <w:t xml:space="preserve"> -</w:t>
    </w:r>
  </w:p>
  <w:p w14:paraId="2C34121F" w14:textId="3A620F89" w:rsidR="009239F7" w:rsidRPr="00171510" w:rsidRDefault="009239F7" w:rsidP="0017151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5EAE" w14:textId="77777777" w:rsidR="00171510" w:rsidRPr="00171510" w:rsidRDefault="00171510" w:rsidP="001715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1510">
      <w:t>G/TBT/N/BDI/556 • G/TBT/N/KEN/1748 • G/TBT/N/RWA/1123 • G/TBT/N/TZA/1264 • G/TBT/N/UGA/2096</w:t>
    </w:r>
  </w:p>
  <w:p w14:paraId="54401B3F" w14:textId="77777777" w:rsidR="00171510" w:rsidRPr="00171510" w:rsidRDefault="00171510" w:rsidP="001715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C3218B" w14:textId="7C7FF753" w:rsidR="00171510" w:rsidRPr="00171510" w:rsidRDefault="00171510" w:rsidP="001715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1510">
      <w:t xml:space="preserve">- </w:t>
    </w:r>
    <w:r w:rsidRPr="00171510">
      <w:fldChar w:fldCharType="begin"/>
    </w:r>
    <w:r w:rsidRPr="00171510">
      <w:instrText xml:space="preserve"> PAGE </w:instrText>
    </w:r>
    <w:r w:rsidRPr="00171510">
      <w:fldChar w:fldCharType="separate"/>
    </w:r>
    <w:r w:rsidRPr="00171510">
      <w:rPr>
        <w:noProof/>
      </w:rPr>
      <w:t>2</w:t>
    </w:r>
    <w:r w:rsidRPr="00171510">
      <w:fldChar w:fldCharType="end"/>
    </w:r>
    <w:r w:rsidRPr="00171510">
      <w:t xml:space="preserve"> -</w:t>
    </w:r>
  </w:p>
  <w:p w14:paraId="7A6856BA" w14:textId="7420434F" w:rsidR="009239F7" w:rsidRPr="00171510" w:rsidRDefault="009239F7" w:rsidP="0017151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12123" w14:paraId="75D7583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1E881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587D99" w14:textId="2BC963BC" w:rsidR="00ED54E0" w:rsidRPr="009239F7" w:rsidRDefault="00171510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12123" w14:paraId="6E139D0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5FCC62" w14:textId="77777777" w:rsidR="00ED54E0" w:rsidRPr="009239F7" w:rsidRDefault="0017151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235F47B" wp14:editId="4AF0F33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925155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30B16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12123" w14:paraId="1B39B23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17C0E1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FBF4E1" w14:textId="77777777" w:rsidR="00171510" w:rsidRDefault="00171510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G/TBT/N/BDI/556, G/TBT/N/KEN/1748</w:t>
          </w:r>
        </w:p>
        <w:p w14:paraId="402E7016" w14:textId="77777777" w:rsidR="00171510" w:rsidRDefault="00171510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G/TBT/N/RWA/1123, G/TBT/N/TZA/1264</w:t>
          </w:r>
        </w:p>
        <w:p w14:paraId="712107EB" w14:textId="508ED54E" w:rsidR="00812123" w:rsidRPr="002F6A28" w:rsidRDefault="00171510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G/TBT/N/UGA/2096</w:t>
          </w:r>
          <w:bookmarkEnd w:id="1"/>
        </w:p>
      </w:tc>
    </w:tr>
    <w:tr w:rsidR="00812123" w14:paraId="60C3FE2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77AF5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8E8CFF" w14:textId="3FA3F972" w:rsidR="00ED54E0" w:rsidRPr="009239F7" w:rsidRDefault="00171510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10 January 2025</w:t>
          </w:r>
        </w:p>
      </w:tc>
    </w:tr>
    <w:tr w:rsidR="00812123" w14:paraId="63EE83B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FA378B" w14:textId="25ACFB6F" w:rsidR="00ED54E0" w:rsidRPr="009239F7" w:rsidRDefault="00171510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143D75">
            <w:rPr>
              <w:color w:val="FF0000"/>
              <w:szCs w:val="16"/>
            </w:rPr>
            <w:t>0261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31C8BA" w14:textId="77777777" w:rsidR="00ED54E0" w:rsidRPr="009239F7" w:rsidRDefault="00171510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812123" w14:paraId="1048116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404FA9" w14:textId="0D9AB8F8" w:rsidR="00ED54E0" w:rsidRPr="009239F7" w:rsidRDefault="00171510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3CDF1C" w14:textId="3543339D" w:rsidR="00ED54E0" w:rsidRPr="002F6A28" w:rsidRDefault="00171510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7D0B3A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5247AF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A2A612E" w:tentative="1">
      <w:start w:val="1"/>
      <w:numFmt w:val="lowerLetter"/>
      <w:lvlText w:val="%2."/>
      <w:lvlJc w:val="left"/>
      <w:pPr>
        <w:ind w:left="1080" w:hanging="360"/>
      </w:pPr>
    </w:lvl>
    <w:lvl w:ilvl="2" w:tplc="7576B704" w:tentative="1">
      <w:start w:val="1"/>
      <w:numFmt w:val="lowerRoman"/>
      <w:lvlText w:val="%3."/>
      <w:lvlJc w:val="right"/>
      <w:pPr>
        <w:ind w:left="1800" w:hanging="180"/>
      </w:pPr>
    </w:lvl>
    <w:lvl w:ilvl="3" w:tplc="983816BE" w:tentative="1">
      <w:start w:val="1"/>
      <w:numFmt w:val="decimal"/>
      <w:lvlText w:val="%4."/>
      <w:lvlJc w:val="left"/>
      <w:pPr>
        <w:ind w:left="2520" w:hanging="360"/>
      </w:pPr>
    </w:lvl>
    <w:lvl w:ilvl="4" w:tplc="002268E0" w:tentative="1">
      <w:start w:val="1"/>
      <w:numFmt w:val="lowerLetter"/>
      <w:lvlText w:val="%5."/>
      <w:lvlJc w:val="left"/>
      <w:pPr>
        <w:ind w:left="3240" w:hanging="360"/>
      </w:pPr>
    </w:lvl>
    <w:lvl w:ilvl="5" w:tplc="EB0240C6" w:tentative="1">
      <w:start w:val="1"/>
      <w:numFmt w:val="lowerRoman"/>
      <w:lvlText w:val="%6."/>
      <w:lvlJc w:val="right"/>
      <w:pPr>
        <w:ind w:left="3960" w:hanging="180"/>
      </w:pPr>
    </w:lvl>
    <w:lvl w:ilvl="6" w:tplc="4044ECC2" w:tentative="1">
      <w:start w:val="1"/>
      <w:numFmt w:val="decimal"/>
      <w:lvlText w:val="%7."/>
      <w:lvlJc w:val="left"/>
      <w:pPr>
        <w:ind w:left="4680" w:hanging="360"/>
      </w:pPr>
    </w:lvl>
    <w:lvl w:ilvl="7" w:tplc="4C7C91F8" w:tentative="1">
      <w:start w:val="1"/>
      <w:numFmt w:val="lowerLetter"/>
      <w:lvlText w:val="%8."/>
      <w:lvlJc w:val="left"/>
      <w:pPr>
        <w:ind w:left="5400" w:hanging="360"/>
      </w:pPr>
    </w:lvl>
    <w:lvl w:ilvl="8" w:tplc="4D8EAF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2729433">
    <w:abstractNumId w:val="9"/>
  </w:num>
  <w:num w:numId="2" w16cid:durableId="784233401">
    <w:abstractNumId w:val="7"/>
  </w:num>
  <w:num w:numId="3" w16cid:durableId="1825780377">
    <w:abstractNumId w:val="6"/>
  </w:num>
  <w:num w:numId="4" w16cid:durableId="1581521811">
    <w:abstractNumId w:val="5"/>
  </w:num>
  <w:num w:numId="5" w16cid:durableId="522524387">
    <w:abstractNumId w:val="4"/>
  </w:num>
  <w:num w:numId="6" w16cid:durableId="367993491">
    <w:abstractNumId w:val="12"/>
  </w:num>
  <w:num w:numId="7" w16cid:durableId="1744909651">
    <w:abstractNumId w:val="11"/>
  </w:num>
  <w:num w:numId="8" w16cid:durableId="420875118">
    <w:abstractNumId w:val="10"/>
  </w:num>
  <w:num w:numId="9" w16cid:durableId="4630443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7584868">
    <w:abstractNumId w:val="13"/>
  </w:num>
  <w:num w:numId="11" w16cid:durableId="359206425">
    <w:abstractNumId w:val="8"/>
  </w:num>
  <w:num w:numId="12" w16cid:durableId="1906259629">
    <w:abstractNumId w:val="3"/>
  </w:num>
  <w:num w:numId="13" w16cid:durableId="806245343">
    <w:abstractNumId w:val="2"/>
  </w:num>
  <w:num w:numId="14" w16cid:durableId="439840913">
    <w:abstractNumId w:val="1"/>
  </w:num>
  <w:num w:numId="15" w16cid:durableId="370958488">
    <w:abstractNumId w:val="0"/>
  </w:num>
  <w:num w:numId="16" w16cid:durableId="18459725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3D75"/>
    <w:rsid w:val="00155128"/>
    <w:rsid w:val="001621F4"/>
    <w:rsid w:val="00171510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38F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123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026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120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13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1A97A-91A7-444A-9DA7-BC8E6F49EEF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2025-01-10T08:36:00Z</dcterms:created>
  <dcterms:modified xsi:type="dcterms:W3CDTF">2025-01-10T08:48:00Z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G/TBT/N/BDI/556</vt:lpwstr>
  </property>
  <property fmtid="{D5CDD505-2E9C-101B-9397-08002B2CF9AE}" pid="5" name="Symbol2">
    <vt:lpwstr>G/TBT/N/KEN/1748</vt:lpwstr>
  </property>
  <property fmtid="{D5CDD505-2E9C-101B-9397-08002B2CF9AE}" pid="6" name="Symbol3">
    <vt:lpwstr>G/TBT/N/RWA/1123</vt:lpwstr>
  </property>
  <property fmtid="{D5CDD505-2E9C-101B-9397-08002B2CF9AE}" pid="7" name="Symbol4">
    <vt:lpwstr>G/TBT/N/TZA/1264</vt:lpwstr>
  </property>
  <property fmtid="{D5CDD505-2E9C-101B-9397-08002B2CF9AE}" pid="8" name="Symbol5">
    <vt:lpwstr>G/TBT/N/UGA/2096</vt:lpwstr>
  </property>
</Properties>
</file>