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915D1" w14:textId="77777777" w:rsidR="009239F7" w:rsidRPr="002F6A28" w:rsidRDefault="001722D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506BA7C" w14:textId="77777777" w:rsidR="009239F7" w:rsidRPr="002F6A28" w:rsidRDefault="001722D9" w:rsidP="002F6A28">
      <w:pPr>
        <w:jc w:val="center"/>
      </w:pPr>
      <w:r w:rsidRPr="002F6A28">
        <w:t>The following notification is being circulated in accordance with Article 10.6</w:t>
      </w:r>
    </w:p>
    <w:p w14:paraId="0E2CEC6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80C23" w14:paraId="12C7B14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C771971" w14:textId="77777777" w:rsidR="00F85C99" w:rsidRPr="002F6A28" w:rsidRDefault="001722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017E9F4" w14:textId="77777777" w:rsidR="00F85C99" w:rsidRPr="002F6A28" w:rsidRDefault="001722D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207710AE" w14:textId="77777777" w:rsidR="00F85C99" w:rsidRPr="002F6A28" w:rsidRDefault="001722D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80C23" w:rsidRPr="00972BBB" w14:paraId="257967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921B4" w14:textId="77777777" w:rsidR="00F85C99" w:rsidRPr="002F6A28" w:rsidRDefault="001722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EA43F" w14:textId="77777777" w:rsidR="00F85C99" w:rsidRPr="002F6A28" w:rsidRDefault="001722D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7AFE506" w14:textId="77777777" w:rsidR="00EE3A11" w:rsidRPr="00C379C8" w:rsidRDefault="001722D9" w:rsidP="00155128">
            <w:pPr>
              <w:spacing w:after="120"/>
            </w:pPr>
            <w:r w:rsidRPr="00C379C8">
              <w:t>Malawi Bureau of Standards</w:t>
            </w:r>
          </w:p>
          <w:p w14:paraId="21F1CC62" w14:textId="77777777" w:rsidR="00F85C99" w:rsidRPr="002F6A28" w:rsidRDefault="001722D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43A7DBA" w14:textId="77777777" w:rsidR="00AC6C6E" w:rsidRPr="00C379C8" w:rsidRDefault="001722D9" w:rsidP="00AA646C">
            <w:r w:rsidRPr="00C379C8">
              <w:t>Director General</w:t>
            </w:r>
          </w:p>
          <w:p w14:paraId="62F63643" w14:textId="77777777" w:rsidR="00AC6C6E" w:rsidRPr="00C379C8" w:rsidRDefault="001722D9" w:rsidP="00AA646C">
            <w:r w:rsidRPr="00C379C8">
              <w:t>Malawi Bureau of Standards</w:t>
            </w:r>
          </w:p>
          <w:p w14:paraId="1A8CA58C" w14:textId="77777777" w:rsidR="00AC6C6E" w:rsidRPr="00C379C8" w:rsidRDefault="001722D9" w:rsidP="00AA646C">
            <w:r w:rsidRPr="00C379C8">
              <w:t>P.O Box 946</w:t>
            </w:r>
          </w:p>
          <w:p w14:paraId="20B7B358" w14:textId="77777777" w:rsidR="00AC6C6E" w:rsidRPr="00C379C8" w:rsidRDefault="001722D9" w:rsidP="00AA646C">
            <w:r w:rsidRPr="00C379C8">
              <w:t>Blantyre</w:t>
            </w:r>
          </w:p>
          <w:p w14:paraId="4267F562" w14:textId="77777777" w:rsidR="00AC6C6E" w:rsidRPr="00C379C8" w:rsidRDefault="001722D9" w:rsidP="00AA646C">
            <w:r w:rsidRPr="00C379C8">
              <w:t>Malawi</w:t>
            </w:r>
          </w:p>
          <w:p w14:paraId="293D9635" w14:textId="77777777" w:rsidR="00AC6C6E" w:rsidRPr="00C379C8" w:rsidRDefault="001722D9" w:rsidP="00AA646C">
            <w:r w:rsidRPr="00C379C8">
              <w:t>Telephone:+265 887 376 444</w:t>
            </w:r>
          </w:p>
          <w:p w14:paraId="3AB82E6B" w14:textId="77777777" w:rsidR="00AC6C6E" w:rsidRPr="00972BBB" w:rsidRDefault="001722D9" w:rsidP="00AA646C">
            <w:pPr>
              <w:rPr>
                <w:lang w:val="fr-CH"/>
              </w:rPr>
            </w:pPr>
            <w:r w:rsidRPr="00972BBB">
              <w:rPr>
                <w:lang w:val="fr-CH"/>
              </w:rPr>
              <w:t>Fax: +265 1 870 756</w:t>
            </w:r>
          </w:p>
          <w:p w14:paraId="46D99D6E" w14:textId="77777777" w:rsidR="00AC6C6E" w:rsidRPr="00972BBB" w:rsidRDefault="001722D9" w:rsidP="00AA646C">
            <w:pPr>
              <w:spacing w:after="120"/>
              <w:rPr>
                <w:lang w:val="fr-CH"/>
              </w:rPr>
            </w:pPr>
            <w:r w:rsidRPr="00972BBB">
              <w:rPr>
                <w:lang w:val="fr-CH"/>
              </w:rPr>
              <w:t xml:space="preserve">Email: </w:t>
            </w:r>
            <w:hyperlink r:id="rId9" w:history="1">
              <w:r w:rsidRPr="00972BBB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:rsidR="00380C23" w14:paraId="27C0358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89E0E2" w14:textId="77777777" w:rsidR="00F85C99" w:rsidRPr="002F6A28" w:rsidRDefault="001722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523ED" w14:textId="77777777" w:rsidR="00F85C99" w:rsidRPr="0058336F" w:rsidRDefault="001722D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80C23" w14:paraId="265240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D274C1" w14:textId="77777777" w:rsidR="00F85C99" w:rsidRPr="002F6A28" w:rsidRDefault="001722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5DB7F" w14:textId="77777777" w:rsidR="00F85C99" w:rsidRPr="002F6A28" w:rsidRDefault="001722D9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09); (ICS code(s): 67.140.10)</w:t>
            </w:r>
          </w:p>
        </w:tc>
      </w:tr>
      <w:tr w:rsidR="00380C23" w14:paraId="74571C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788C8E" w14:textId="77777777" w:rsidR="00F85C99" w:rsidRPr="002F6A28" w:rsidRDefault="001722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4F63B" w14:textId="77777777" w:rsidR="00F85C99" w:rsidRPr="002F6A28" w:rsidRDefault="001722D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2072:2024, Masala (Chai) tea – Definitions and specification; (5 page(s), in English)</w:t>
            </w:r>
          </w:p>
        </w:tc>
      </w:tr>
      <w:tr w:rsidR="00380C23" w14:paraId="55A2923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44B1A" w14:textId="77777777" w:rsidR="00F85C99" w:rsidRPr="002F6A28" w:rsidRDefault="001722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F20314" w14:textId="77777777" w:rsidR="00F85C99" w:rsidRPr="002F6A28" w:rsidRDefault="001722D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sampling and test methods for masala (chai) tea.</w:t>
            </w:r>
          </w:p>
          <w:p w14:paraId="296CFFEB" w14:textId="77777777" w:rsidR="00FE448B" w:rsidRPr="00C379C8" w:rsidRDefault="001722D9" w:rsidP="002F6A28">
            <w:pPr>
              <w:spacing w:before="120" w:after="120"/>
            </w:pPr>
            <w:r w:rsidRPr="00C379C8">
              <w:t>It is also applicable to the drink that is made from black tea, a mixture of aromatic spices and herbs in milk or water, and instant soluble mixes of black tea, spices and herbs.</w:t>
            </w:r>
          </w:p>
        </w:tc>
      </w:tr>
      <w:tr w:rsidR="00380C23" w14:paraId="5650B49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CF4800" w14:textId="77777777" w:rsidR="00F85C99" w:rsidRPr="002F6A28" w:rsidRDefault="001722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A1EEA" w14:textId="77777777" w:rsidR="00F85C99" w:rsidRPr="002F6A28" w:rsidRDefault="001722D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380C23" w14:paraId="48A480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D3742" w14:textId="77777777" w:rsidR="00F85C99" w:rsidRPr="002F6A28" w:rsidRDefault="001722D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DCB78" w14:textId="77777777" w:rsidR="00086AF5" w:rsidRPr="00086AF5" w:rsidRDefault="001722D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C63BB66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3918F4D3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0D75020C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43: Black tea – Specification</w:t>
            </w:r>
          </w:p>
          <w:p w14:paraId="5CDC2D19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140: Spices and condiments – Methods of sampling</w:t>
            </w:r>
          </w:p>
          <w:p w14:paraId="05BAEE67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237: Food additives – General standard</w:t>
            </w:r>
          </w:p>
          <w:p w14:paraId="6F58A27B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365E4A4F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460: Black Tea – Preparation of liquor for use in sensory tests</w:t>
            </w:r>
          </w:p>
          <w:p w14:paraId="5A559BD4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918: Spices and condiments – Determination of moisture content Entrainment method</w:t>
            </w:r>
          </w:p>
          <w:p w14:paraId="2147F9C5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1508: Tea – Determination of total ash</w:t>
            </w:r>
          </w:p>
          <w:p w14:paraId="6145C7AA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1510: Tea – Determination of acid insoluble ash</w:t>
            </w:r>
          </w:p>
          <w:p w14:paraId="4D09C170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1608: Tea – Determination of crude fibre content</w:t>
            </w:r>
          </w:p>
          <w:p w14:paraId="0A4EC91F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4833-1: Microbiology of the food chain – Horizontal method for the enumeration of micro-organisms – Part 1: Colony-count at 30 oC – Pour plate technique</w:t>
            </w:r>
          </w:p>
          <w:p w14:paraId="0B865F2A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14:paraId="3CFD8AE0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</w:t>
            </w:r>
          </w:p>
          <w:p w14:paraId="65C58B30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  <w:p w14:paraId="6679AC24" w14:textId="77777777" w:rsidR="00EE3A11" w:rsidRPr="002F6A28" w:rsidRDefault="001722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glucuronidase-positive Escherichia coli – Part 2: Colony-count technique at 44 °C using 5-bromo-4-chloro-3-</w:t>
            </w:r>
          </w:p>
          <w:p w14:paraId="64CDDD02" w14:textId="77777777" w:rsidR="00EE3A11" w:rsidRPr="002F6A28" w:rsidRDefault="001722D9" w:rsidP="007F13E8">
            <w:pPr>
              <w:spacing w:before="120" w:after="120"/>
              <w:ind w:left="720"/>
            </w:pPr>
            <w:r w:rsidRPr="002F6A28">
              <w:t>indolyl-D-glucuronide</w:t>
            </w:r>
          </w:p>
        </w:tc>
      </w:tr>
      <w:tr w:rsidR="00380C23" w14:paraId="29917F2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702A3" w14:textId="77777777" w:rsidR="00EE3A11" w:rsidRPr="002F6A28" w:rsidRDefault="001722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8D0672" w14:textId="77777777" w:rsidR="00EE3A11" w:rsidRPr="002F6A28" w:rsidRDefault="001722D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53D3E72" w14:textId="77777777" w:rsidR="00EE3A11" w:rsidRPr="002F6A28" w:rsidRDefault="001722D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80C23" w14:paraId="2D8BA8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77F37" w14:textId="77777777" w:rsidR="00F85C99" w:rsidRPr="002F6A28" w:rsidRDefault="001722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683379" w14:textId="77777777" w:rsidR="00F85C99" w:rsidRPr="002F6A28" w:rsidRDefault="001722D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80C23" w:rsidRPr="00972BBB" w14:paraId="3C8C298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1D13C78" w14:textId="77777777" w:rsidR="00F85C99" w:rsidRPr="002F6A28" w:rsidRDefault="001722D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309BDD5" w14:textId="77777777" w:rsidR="00F85C99" w:rsidRPr="002F6A28" w:rsidRDefault="001722D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7C45FFC" w14:textId="77777777" w:rsidR="00EE3A11" w:rsidRPr="00A12DDE" w:rsidRDefault="001722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63A30496" w14:textId="77777777" w:rsidR="00EE3A11" w:rsidRPr="00A12DDE" w:rsidRDefault="001722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7FF3D79D" w14:textId="77777777" w:rsidR="00EE3A11" w:rsidRPr="00A12DDE" w:rsidRDefault="001722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48A39C2B" w14:textId="77777777" w:rsidR="00EE3A11" w:rsidRPr="00A12DDE" w:rsidRDefault="001722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47AAFA75" w14:textId="77777777" w:rsidR="00EE3A11" w:rsidRPr="00A12DDE" w:rsidRDefault="001722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0557365F" w14:textId="77777777" w:rsidR="00EE3A11" w:rsidRPr="00A12DDE" w:rsidRDefault="001722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7DCD8225" w14:textId="77777777" w:rsidR="00EE3A11" w:rsidRPr="00972BBB" w:rsidRDefault="001722D9" w:rsidP="00B16145">
            <w:pPr>
              <w:keepNext/>
              <w:keepLines/>
              <w:rPr>
                <w:bCs/>
                <w:lang w:val="fr-CH"/>
              </w:rPr>
            </w:pPr>
            <w:r w:rsidRPr="00972BBB">
              <w:rPr>
                <w:bCs/>
                <w:lang w:val="fr-CH"/>
              </w:rPr>
              <w:t>Fax: +265 1 870 756</w:t>
            </w:r>
          </w:p>
          <w:p w14:paraId="5006C904" w14:textId="77777777" w:rsidR="00EE3A11" w:rsidRPr="00972BBB" w:rsidRDefault="001722D9" w:rsidP="00B16145">
            <w:pPr>
              <w:keepNext/>
              <w:keepLines/>
              <w:rPr>
                <w:bCs/>
                <w:lang w:val="fr-CH"/>
              </w:rPr>
            </w:pPr>
            <w:r w:rsidRPr="00972BBB">
              <w:rPr>
                <w:bCs/>
                <w:lang w:val="fr-CH"/>
              </w:rPr>
              <w:t xml:space="preserve">Email: </w:t>
            </w:r>
            <w:hyperlink r:id="rId10" w:history="1">
              <w:r w:rsidRPr="00972BBB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2F5A76CC" w14:textId="77777777" w:rsidR="00EE3A11" w:rsidRPr="00972BBB" w:rsidRDefault="00D5681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1722D9" w:rsidRPr="00972BBB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https://members.wto.org/crnattachments/2024/TBT/MWI/24_06422_00_e.pdf</w:t>
              </w:r>
            </w:hyperlink>
          </w:p>
        </w:tc>
      </w:tr>
    </w:tbl>
    <w:p w14:paraId="682118F2" w14:textId="77777777" w:rsidR="00EE3A11" w:rsidRPr="00972BBB" w:rsidRDefault="00EE3A11" w:rsidP="002F6A28">
      <w:pPr>
        <w:rPr>
          <w:lang w:val="fr-CH"/>
        </w:rPr>
      </w:pPr>
    </w:p>
    <w:sectPr w:rsidR="00EE3A11" w:rsidRPr="00972BBB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BFA4" w14:textId="77777777" w:rsidR="001722D9" w:rsidRDefault="001722D9">
      <w:r>
        <w:separator/>
      </w:r>
    </w:p>
  </w:endnote>
  <w:endnote w:type="continuationSeparator" w:id="0">
    <w:p w14:paraId="2275BE59" w14:textId="77777777" w:rsidR="001722D9" w:rsidRDefault="0017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F861D" w14:textId="77777777" w:rsidR="009239F7" w:rsidRPr="002F6A28" w:rsidRDefault="001722D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0695" w14:textId="77777777" w:rsidR="009239F7" w:rsidRPr="002F6A28" w:rsidRDefault="001722D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1534" w14:textId="77777777" w:rsidR="00EE3A11" w:rsidRPr="002F6A28" w:rsidRDefault="001722D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5DD8C" w14:textId="77777777" w:rsidR="001722D9" w:rsidRDefault="001722D9">
      <w:r>
        <w:separator/>
      </w:r>
    </w:p>
  </w:footnote>
  <w:footnote w:type="continuationSeparator" w:id="0">
    <w:p w14:paraId="72BDB47A" w14:textId="77777777" w:rsidR="001722D9" w:rsidRDefault="0017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E24D" w14:textId="77777777" w:rsidR="009239F7" w:rsidRPr="002F6A28" w:rsidRDefault="001722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5DC5BF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C020B1" w14:textId="77777777" w:rsidR="009239F7" w:rsidRPr="002F6A28" w:rsidRDefault="001722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2B2EE9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72B9" w14:textId="77777777" w:rsidR="009239F7" w:rsidRPr="002F6A28" w:rsidRDefault="001722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G/TBT/N/MWI/100</w:t>
    </w:r>
    <w:bookmarkEnd w:id="0"/>
  </w:p>
  <w:p w14:paraId="75B30CD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010BBE" w14:textId="77777777" w:rsidR="009239F7" w:rsidRPr="002F6A28" w:rsidRDefault="001722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02C5E4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80C23" w14:paraId="15B7082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5C331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21CCB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80C23" w14:paraId="698B534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C1B10B" w14:textId="77777777" w:rsidR="00ED54E0" w:rsidRPr="009239F7" w:rsidRDefault="001722D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426C0FB" wp14:editId="6DC637D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72355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B1AEC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80C23" w14:paraId="54B5487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0680B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85CA79" w14:textId="77777777" w:rsidR="009239F7" w:rsidRPr="002F6A28" w:rsidRDefault="001722D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G/TBT/N/MWI/100</w:t>
          </w:r>
          <w:bookmarkEnd w:id="2"/>
        </w:p>
      </w:tc>
    </w:tr>
    <w:tr w:rsidR="00380C23" w14:paraId="622E26C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A8F1A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4AEB34" w14:textId="4A824818" w:rsidR="00ED54E0" w:rsidRPr="009239F7" w:rsidRDefault="00972BB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380C23" w14:paraId="00E76F0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933228" w14:textId="73A6DEC7" w:rsidR="00ED54E0" w:rsidRPr="009239F7" w:rsidRDefault="001722D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972BBB">
            <w:rPr>
              <w:color w:val="FF0000"/>
              <w:szCs w:val="16"/>
            </w:rPr>
            <w:t>24-</w:t>
          </w:r>
          <w:r w:rsidR="00D5681F">
            <w:rPr>
              <w:color w:val="FF0000"/>
              <w:szCs w:val="16"/>
            </w:rPr>
            <w:t>6778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F7FE66" w14:textId="77777777" w:rsidR="00ED54E0" w:rsidRPr="009239F7" w:rsidRDefault="001722D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80C23" w14:paraId="521C560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9BA055" w14:textId="77777777" w:rsidR="00ED54E0" w:rsidRPr="009239F7" w:rsidRDefault="001722D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62C494" w14:textId="77777777" w:rsidR="00ED54E0" w:rsidRPr="002F6A28" w:rsidRDefault="001722D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41E2D5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D2803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CE24F8" w:tentative="1">
      <w:start w:val="1"/>
      <w:numFmt w:val="lowerLetter"/>
      <w:lvlText w:val="%2."/>
      <w:lvlJc w:val="left"/>
      <w:pPr>
        <w:ind w:left="1080" w:hanging="360"/>
      </w:pPr>
    </w:lvl>
    <w:lvl w:ilvl="2" w:tplc="C1D8EDE0" w:tentative="1">
      <w:start w:val="1"/>
      <w:numFmt w:val="lowerRoman"/>
      <w:lvlText w:val="%3."/>
      <w:lvlJc w:val="right"/>
      <w:pPr>
        <w:ind w:left="1800" w:hanging="180"/>
      </w:pPr>
    </w:lvl>
    <w:lvl w:ilvl="3" w:tplc="2B9E97C6" w:tentative="1">
      <w:start w:val="1"/>
      <w:numFmt w:val="decimal"/>
      <w:lvlText w:val="%4."/>
      <w:lvlJc w:val="left"/>
      <w:pPr>
        <w:ind w:left="2520" w:hanging="360"/>
      </w:pPr>
    </w:lvl>
    <w:lvl w:ilvl="4" w:tplc="EDE2AA24" w:tentative="1">
      <w:start w:val="1"/>
      <w:numFmt w:val="lowerLetter"/>
      <w:lvlText w:val="%5."/>
      <w:lvlJc w:val="left"/>
      <w:pPr>
        <w:ind w:left="3240" w:hanging="360"/>
      </w:pPr>
    </w:lvl>
    <w:lvl w:ilvl="5" w:tplc="98E8779C" w:tentative="1">
      <w:start w:val="1"/>
      <w:numFmt w:val="lowerRoman"/>
      <w:lvlText w:val="%6."/>
      <w:lvlJc w:val="right"/>
      <w:pPr>
        <w:ind w:left="3960" w:hanging="180"/>
      </w:pPr>
    </w:lvl>
    <w:lvl w:ilvl="6" w:tplc="23F6F812" w:tentative="1">
      <w:start w:val="1"/>
      <w:numFmt w:val="decimal"/>
      <w:lvlText w:val="%7."/>
      <w:lvlJc w:val="left"/>
      <w:pPr>
        <w:ind w:left="4680" w:hanging="360"/>
      </w:pPr>
    </w:lvl>
    <w:lvl w:ilvl="7" w:tplc="56462574" w:tentative="1">
      <w:start w:val="1"/>
      <w:numFmt w:val="lowerLetter"/>
      <w:lvlText w:val="%8."/>
      <w:lvlJc w:val="left"/>
      <w:pPr>
        <w:ind w:left="5400" w:hanging="360"/>
      </w:pPr>
    </w:lvl>
    <w:lvl w:ilvl="8" w:tplc="343C5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67555">
    <w:abstractNumId w:val="9"/>
  </w:num>
  <w:num w:numId="2" w16cid:durableId="460880340">
    <w:abstractNumId w:val="7"/>
  </w:num>
  <w:num w:numId="3" w16cid:durableId="1115489285">
    <w:abstractNumId w:val="6"/>
  </w:num>
  <w:num w:numId="4" w16cid:durableId="1270816283">
    <w:abstractNumId w:val="5"/>
  </w:num>
  <w:num w:numId="5" w16cid:durableId="1630042775">
    <w:abstractNumId w:val="4"/>
  </w:num>
  <w:num w:numId="6" w16cid:durableId="752899048">
    <w:abstractNumId w:val="12"/>
  </w:num>
  <w:num w:numId="7" w16cid:durableId="1363089476">
    <w:abstractNumId w:val="11"/>
  </w:num>
  <w:num w:numId="8" w16cid:durableId="617683574">
    <w:abstractNumId w:val="10"/>
  </w:num>
  <w:num w:numId="9" w16cid:durableId="1578901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8790638">
    <w:abstractNumId w:val="13"/>
  </w:num>
  <w:num w:numId="11" w16cid:durableId="343215926">
    <w:abstractNumId w:val="8"/>
  </w:num>
  <w:num w:numId="12" w16cid:durableId="306015564">
    <w:abstractNumId w:val="3"/>
  </w:num>
  <w:num w:numId="13" w16cid:durableId="1217816083">
    <w:abstractNumId w:val="2"/>
  </w:num>
  <w:num w:numId="14" w16cid:durableId="2558077">
    <w:abstractNumId w:val="1"/>
  </w:num>
  <w:num w:numId="15" w16cid:durableId="107164397">
    <w:abstractNumId w:val="0"/>
  </w:num>
  <w:num w:numId="16" w16cid:durableId="21352461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722D9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0C23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68A3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0304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2BBB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5681F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5B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6422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EE442-99E7-4EE7-A724-F7B399FE375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556</Words>
  <Characters>3130</Characters>
  <Application>Microsoft Office Word</Application>
  <DocSecurity>0</DocSecurity>
  <Lines>85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2024-10-01T12:36:00Z</dcterms:created>
  <dcterms:modified xsi:type="dcterms:W3CDTF">2024-10-01T12:53:00Z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