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ED2B3" w14:textId="77777777" w:rsidR="009239F7" w:rsidRPr="002F6A28" w:rsidRDefault="00C4312E" w:rsidP="002F6A28">
      <w:pPr>
        <w:pStyle w:val="Title"/>
        <w:rPr>
          <w:caps w:val="0"/>
          <w:kern w:val="0"/>
        </w:rPr>
      </w:pPr>
      <w:r w:rsidRPr="002F6A28">
        <w:rPr>
          <w:caps w:val="0"/>
          <w:kern w:val="0"/>
        </w:rPr>
        <w:t>NOTIFICATION</w:t>
      </w:r>
    </w:p>
    <w:p w14:paraId="5FF60494" w14:textId="77777777" w:rsidR="009239F7" w:rsidRPr="002F6A28" w:rsidRDefault="00C4312E" w:rsidP="002F6A28">
      <w:pPr>
        <w:jc w:val="center"/>
      </w:pPr>
      <w:r w:rsidRPr="002F6A28">
        <w:t>The following notification is being circulated in accordance with Article 10.6</w:t>
      </w:r>
    </w:p>
    <w:p w14:paraId="7C1A7CC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763C4" w14:paraId="2928DF14" w14:textId="77777777" w:rsidTr="0069259F">
        <w:tc>
          <w:tcPr>
            <w:tcW w:w="713" w:type="dxa"/>
            <w:tcBorders>
              <w:bottom w:val="single" w:sz="6" w:space="0" w:color="auto"/>
            </w:tcBorders>
            <w:shd w:val="clear" w:color="auto" w:fill="auto"/>
          </w:tcPr>
          <w:p w14:paraId="1F32B8EA" w14:textId="77777777" w:rsidR="00F85C99" w:rsidRPr="002F6A28" w:rsidRDefault="00C4312E" w:rsidP="002F6A28">
            <w:pPr>
              <w:spacing w:before="120" w:after="120"/>
              <w:jc w:val="left"/>
            </w:pPr>
            <w:r w:rsidRPr="002F6A28">
              <w:rPr>
                <w:b/>
              </w:rPr>
              <w:t>1.</w:t>
            </w:r>
          </w:p>
        </w:tc>
        <w:tc>
          <w:tcPr>
            <w:tcW w:w="8546" w:type="dxa"/>
            <w:tcBorders>
              <w:bottom w:val="single" w:sz="6" w:space="0" w:color="auto"/>
            </w:tcBorders>
            <w:shd w:val="clear" w:color="auto" w:fill="auto"/>
          </w:tcPr>
          <w:p w14:paraId="77ECA6F8" w14:textId="77777777" w:rsidR="00F85C99" w:rsidRPr="002F6A28" w:rsidRDefault="00C4312E" w:rsidP="00C805B6">
            <w:pPr>
              <w:spacing w:before="120" w:after="120"/>
            </w:pPr>
            <w:r w:rsidRPr="002F6A28">
              <w:rPr>
                <w:b/>
              </w:rPr>
              <w:t>Notifying Member:</w:t>
            </w:r>
            <w:r w:rsidR="00EE3A11" w:rsidRPr="00C92678">
              <w:t xml:space="preserve"> </w:t>
            </w:r>
            <w:r w:rsidR="00EE3A11" w:rsidRPr="00C92678">
              <w:rPr>
                <w:u w:val="single"/>
              </w:rPr>
              <w:t>KENYA</w:t>
            </w:r>
          </w:p>
          <w:p w14:paraId="4CCE809D" w14:textId="77777777" w:rsidR="00F85C99" w:rsidRPr="002F6A28" w:rsidRDefault="00C4312E" w:rsidP="002F6A28">
            <w:pPr>
              <w:spacing w:after="120"/>
            </w:pPr>
            <w:r w:rsidRPr="002F6A28">
              <w:rPr>
                <w:b/>
              </w:rPr>
              <w:t>If applicable, name of local government involved (Article 3.2 and 7.2):</w:t>
            </w:r>
            <w:r w:rsidR="00EE3A11" w:rsidRPr="00C379C8">
              <w:t xml:space="preserve"> </w:t>
            </w:r>
          </w:p>
        </w:tc>
      </w:tr>
      <w:tr w:rsidR="009763C4" w14:paraId="4FE46088" w14:textId="77777777" w:rsidTr="0069259F">
        <w:tc>
          <w:tcPr>
            <w:tcW w:w="713" w:type="dxa"/>
            <w:tcBorders>
              <w:top w:val="single" w:sz="6" w:space="0" w:color="auto"/>
              <w:bottom w:val="single" w:sz="6" w:space="0" w:color="auto"/>
            </w:tcBorders>
            <w:shd w:val="clear" w:color="auto" w:fill="auto"/>
          </w:tcPr>
          <w:p w14:paraId="2002C627" w14:textId="77777777" w:rsidR="00F85C99" w:rsidRPr="002F6A28" w:rsidRDefault="00C4312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5788F60" w14:textId="77777777" w:rsidR="00F85C99" w:rsidRPr="002F6A28" w:rsidRDefault="00C4312E" w:rsidP="00155128">
            <w:pPr>
              <w:spacing w:before="120" w:after="120"/>
            </w:pPr>
            <w:r w:rsidRPr="002F6A28">
              <w:rPr>
                <w:b/>
              </w:rPr>
              <w:t>Agency responsible:</w:t>
            </w:r>
            <w:r w:rsidR="00EE3A11" w:rsidRPr="00C379C8">
              <w:t xml:space="preserve"> </w:t>
            </w:r>
          </w:p>
          <w:p w14:paraId="1D211B1C" w14:textId="77777777" w:rsidR="00EE3A11" w:rsidRPr="00C379C8" w:rsidRDefault="00C4312E" w:rsidP="00155128">
            <w:r w:rsidRPr="00C379C8">
              <w:t>Kenya Bureau of Standards</w:t>
            </w:r>
          </w:p>
          <w:p w14:paraId="1A19D4B8" w14:textId="77777777" w:rsidR="00EE3A11" w:rsidRPr="00C379C8" w:rsidRDefault="00C4312E" w:rsidP="00155128">
            <w:r w:rsidRPr="00C379C8">
              <w:t>P.O. Box: 54974-00200, Nairobi, Kenya</w:t>
            </w:r>
          </w:p>
          <w:p w14:paraId="6C025E9F" w14:textId="77777777" w:rsidR="00EE3A11" w:rsidRPr="00C379C8" w:rsidRDefault="00C4312E" w:rsidP="00155128">
            <w:r w:rsidRPr="00C379C8">
              <w:t>Telephone: + (254) 020 605490, 605506/6948258</w:t>
            </w:r>
          </w:p>
          <w:p w14:paraId="31F4FA6A" w14:textId="77777777" w:rsidR="00EE3A11" w:rsidRPr="00C379C8" w:rsidRDefault="00C4312E" w:rsidP="00155128">
            <w:r w:rsidRPr="00C379C8">
              <w:t>Fax: + (254) 020 609660/609665</w:t>
            </w:r>
          </w:p>
          <w:p w14:paraId="1E3789B4" w14:textId="77777777" w:rsidR="00EE3A11" w:rsidRPr="00C379C8" w:rsidRDefault="00C4312E" w:rsidP="00155128">
            <w:pPr>
              <w:spacing w:after="120"/>
            </w:pPr>
            <w:r w:rsidRPr="00C379C8">
              <w:t xml:space="preserve">E-mail: </w:t>
            </w:r>
            <w:hyperlink r:id="rId9" w:history="1">
              <w:r w:rsidRPr="00C379C8">
                <w:rPr>
                  <w:color w:val="0000FF"/>
                  <w:u w:val="single"/>
                </w:rPr>
                <w:t>info@kebs.org</w:t>
              </w:r>
            </w:hyperlink>
            <w:r w:rsidRPr="00C379C8">
              <w:t xml:space="preserve">; Website: </w:t>
            </w:r>
            <w:hyperlink r:id="rId10" w:tgtFrame="_blank" w:history="1">
              <w:r w:rsidRPr="00C379C8">
                <w:rPr>
                  <w:color w:val="0000FF"/>
                  <w:u w:val="single"/>
                </w:rPr>
                <w:t>http://www.kebs.org</w:t>
              </w:r>
            </w:hyperlink>
          </w:p>
          <w:p w14:paraId="53AA8605" w14:textId="77777777" w:rsidR="00F85C99" w:rsidRPr="002F6A28" w:rsidRDefault="00C4312E"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9763C4" w14:paraId="740DE532" w14:textId="77777777" w:rsidTr="0069259F">
        <w:tc>
          <w:tcPr>
            <w:tcW w:w="713" w:type="dxa"/>
            <w:tcBorders>
              <w:top w:val="single" w:sz="6" w:space="0" w:color="auto"/>
              <w:bottom w:val="single" w:sz="6" w:space="0" w:color="auto"/>
            </w:tcBorders>
            <w:shd w:val="clear" w:color="auto" w:fill="auto"/>
          </w:tcPr>
          <w:p w14:paraId="07581EC5" w14:textId="77777777" w:rsidR="00F85C99" w:rsidRPr="002F6A28" w:rsidRDefault="00C4312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AA12B7B" w14:textId="77777777" w:rsidR="00F85C99" w:rsidRPr="0058336F" w:rsidRDefault="00C4312E"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9763C4" w14:paraId="2C8A9ACE" w14:textId="77777777" w:rsidTr="0069259F">
        <w:tc>
          <w:tcPr>
            <w:tcW w:w="713" w:type="dxa"/>
            <w:tcBorders>
              <w:top w:val="single" w:sz="6" w:space="0" w:color="auto"/>
              <w:bottom w:val="single" w:sz="6" w:space="0" w:color="auto"/>
            </w:tcBorders>
            <w:shd w:val="clear" w:color="auto" w:fill="auto"/>
          </w:tcPr>
          <w:p w14:paraId="541EB55C" w14:textId="77777777" w:rsidR="00F85C99" w:rsidRPr="002F6A28" w:rsidRDefault="00C4312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920708D" w14:textId="77777777" w:rsidR="00F85C99" w:rsidRPr="002F6A28" w:rsidRDefault="00C4312E" w:rsidP="002F6A28">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r w:rsidR="00EE3A11" w:rsidRPr="00C379C8">
              <w:t xml:space="preserve"> Radiators for central heating, non-electrically heated, and parts thereof, of iron or steel; air heaters and hot-air distributors, incl. distributors which can also distribute fresh or conditioned air, non-electrically heated, incorporating a motor-driven fan or blower, and parts thereof, of iron or steel (HS code(s): 7322); Road vehicle systems (ICS code(s): 43.040)</w:t>
            </w:r>
          </w:p>
        </w:tc>
      </w:tr>
      <w:tr w:rsidR="009763C4" w14:paraId="7D0716E9" w14:textId="77777777" w:rsidTr="0069259F">
        <w:tc>
          <w:tcPr>
            <w:tcW w:w="713" w:type="dxa"/>
            <w:tcBorders>
              <w:top w:val="single" w:sz="6" w:space="0" w:color="auto"/>
              <w:bottom w:val="single" w:sz="6" w:space="0" w:color="auto"/>
            </w:tcBorders>
            <w:shd w:val="clear" w:color="auto" w:fill="auto"/>
          </w:tcPr>
          <w:p w14:paraId="5C61928C" w14:textId="77777777" w:rsidR="00F85C99" w:rsidRPr="002F6A28" w:rsidRDefault="00C4312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63FEA2A" w14:textId="77777777" w:rsidR="00F85C99" w:rsidRPr="002F6A28" w:rsidRDefault="00C4312E" w:rsidP="002F6A28">
            <w:pPr>
              <w:spacing w:before="120" w:after="120"/>
            </w:pPr>
            <w:r w:rsidRPr="002F6A28">
              <w:rPr>
                <w:b/>
              </w:rPr>
              <w:t>Title, number of pages and language(s) of the notified document:</w:t>
            </w:r>
            <w:r w:rsidR="00EE3A11" w:rsidRPr="00C379C8">
              <w:t xml:space="preserve"> </w:t>
            </w:r>
            <w:r w:rsidR="00EE3A11" w:rsidRPr="00C379C8">
              <w:rPr>
                <w:b/>
                <w:bCs/>
              </w:rPr>
              <w:t>DARS 2040:2024 Motor vehicle radiators — Specification</w:t>
            </w:r>
            <w:r w:rsidR="00EE3A11" w:rsidRPr="00C379C8">
              <w:t>; (17 page(s), in English)</w:t>
            </w:r>
          </w:p>
        </w:tc>
      </w:tr>
      <w:tr w:rsidR="009763C4" w14:paraId="7B199B07" w14:textId="77777777" w:rsidTr="0069259F">
        <w:tc>
          <w:tcPr>
            <w:tcW w:w="713" w:type="dxa"/>
            <w:tcBorders>
              <w:top w:val="single" w:sz="6" w:space="0" w:color="auto"/>
              <w:bottom w:val="single" w:sz="6" w:space="0" w:color="auto"/>
            </w:tcBorders>
            <w:shd w:val="clear" w:color="auto" w:fill="auto"/>
          </w:tcPr>
          <w:p w14:paraId="1406D7B1" w14:textId="77777777" w:rsidR="00F85C99" w:rsidRPr="002F6A28" w:rsidRDefault="00C4312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58D5C44" w14:textId="77777777" w:rsidR="00F85C99" w:rsidRPr="002F6A28" w:rsidRDefault="00C4312E" w:rsidP="002F6A28">
            <w:pPr>
              <w:spacing w:before="120" w:after="120"/>
              <w:rPr>
                <w:b/>
              </w:rPr>
            </w:pPr>
            <w:r w:rsidRPr="002F6A28">
              <w:rPr>
                <w:b/>
              </w:rPr>
              <w:t>Description of content:</w:t>
            </w:r>
            <w:r w:rsidR="00FE448B" w:rsidRPr="00C379C8">
              <w:t xml:space="preserve"> This Draft African Standard specifies the general requirements and test methods for automotive radiators manufactured from copper and brass with brackets of steel for use on motor cars, trucks, tractors and off -the road vehicles such as earth moving machinery. Radiators utilizing bolted or cast header tanks are excluded.</w:t>
            </w:r>
          </w:p>
        </w:tc>
      </w:tr>
      <w:tr w:rsidR="009763C4" w14:paraId="210996EF" w14:textId="77777777" w:rsidTr="0069259F">
        <w:tc>
          <w:tcPr>
            <w:tcW w:w="713" w:type="dxa"/>
            <w:tcBorders>
              <w:top w:val="single" w:sz="6" w:space="0" w:color="auto"/>
              <w:bottom w:val="single" w:sz="6" w:space="0" w:color="auto"/>
            </w:tcBorders>
            <w:shd w:val="clear" w:color="auto" w:fill="auto"/>
          </w:tcPr>
          <w:p w14:paraId="205D6530" w14:textId="77777777" w:rsidR="00F85C99" w:rsidRPr="002F6A28" w:rsidRDefault="00C4312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9FFAFD7" w14:textId="77777777" w:rsidR="00F85C99" w:rsidRPr="002F6A28" w:rsidRDefault="00C4312E" w:rsidP="002F6A28">
            <w:pPr>
              <w:spacing w:before="120" w:after="120"/>
              <w:rPr>
                <w:b/>
              </w:rPr>
            </w:pPr>
            <w:r w:rsidRPr="002F6A28">
              <w:rPr>
                <w:b/>
              </w:rPr>
              <w:t>Objective and rationale, including the nature of urgent problems where applicable:</w:t>
            </w:r>
            <w:r w:rsidR="00EE3A11" w:rsidRPr="00C379C8">
              <w:t xml:space="preserve"> Consumer information, labelling; Quality requirements; Reducing trade barriers and facilitating trade</w:t>
            </w:r>
          </w:p>
        </w:tc>
      </w:tr>
      <w:tr w:rsidR="009763C4" w14:paraId="061B31F1" w14:textId="77777777" w:rsidTr="0069259F">
        <w:tc>
          <w:tcPr>
            <w:tcW w:w="713" w:type="dxa"/>
            <w:tcBorders>
              <w:top w:val="single" w:sz="6" w:space="0" w:color="auto"/>
              <w:bottom w:val="single" w:sz="6" w:space="0" w:color="auto"/>
            </w:tcBorders>
            <w:shd w:val="clear" w:color="auto" w:fill="auto"/>
          </w:tcPr>
          <w:p w14:paraId="07F021C6" w14:textId="77777777" w:rsidR="00F85C99" w:rsidRPr="002F6A28" w:rsidRDefault="00C4312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24C5F54" w14:textId="77777777" w:rsidR="00086AF5" w:rsidRPr="00086AF5" w:rsidRDefault="00C4312E" w:rsidP="007F13E8">
            <w:pPr>
              <w:spacing w:before="120" w:after="120"/>
              <w:rPr>
                <w:bCs/>
              </w:rPr>
            </w:pPr>
            <w:r w:rsidRPr="002F6A28">
              <w:rPr>
                <w:b/>
              </w:rPr>
              <w:t>Relevant documents:</w:t>
            </w:r>
            <w:r w:rsidR="00EE3A11" w:rsidRPr="002F6A28">
              <w:t xml:space="preserve"> </w:t>
            </w:r>
          </w:p>
          <w:p w14:paraId="66F1EE68" w14:textId="77777777" w:rsidR="00EE3A11" w:rsidRPr="002F6A28" w:rsidRDefault="00C4312E" w:rsidP="007F13E8">
            <w:pPr>
              <w:numPr>
                <w:ilvl w:val="0"/>
                <w:numId w:val="16"/>
              </w:numPr>
              <w:spacing w:before="120" w:after="120"/>
            </w:pPr>
            <w:r w:rsidRPr="002F6A28">
              <w:t>IS 2765, Indian Standard Specification for radiator hoses</w:t>
            </w:r>
          </w:p>
          <w:p w14:paraId="6A540444" w14:textId="77777777" w:rsidR="00EE3A11" w:rsidRPr="002F6A28" w:rsidRDefault="00C4312E" w:rsidP="007F13E8">
            <w:pPr>
              <w:numPr>
                <w:ilvl w:val="0"/>
                <w:numId w:val="16"/>
              </w:numPr>
              <w:spacing w:before="120" w:after="120"/>
            </w:pPr>
            <w:r w:rsidRPr="002F6A28">
              <w:t>ISO 4081, Rubber hoses and tubing for cooling systems for internal-combustion engines — Specification</w:t>
            </w:r>
          </w:p>
          <w:p w14:paraId="3434818A" w14:textId="77777777" w:rsidR="00EE3A11" w:rsidRPr="002F6A28" w:rsidRDefault="00C4312E" w:rsidP="007F13E8">
            <w:pPr>
              <w:numPr>
                <w:ilvl w:val="0"/>
                <w:numId w:val="16"/>
              </w:numPr>
              <w:spacing w:before="120" w:after="120"/>
            </w:pPr>
            <w:r w:rsidRPr="002F6A28">
              <w:t>ISO 9133, Passenger cars — Engine cooling systems — Threaded pressure caps and their seats on filler necks</w:t>
            </w:r>
          </w:p>
          <w:p w14:paraId="5D5A66FE" w14:textId="77777777" w:rsidR="00EE3A11" w:rsidRPr="002F6A28" w:rsidRDefault="00C4312E" w:rsidP="007F13E8">
            <w:pPr>
              <w:numPr>
                <w:ilvl w:val="0"/>
                <w:numId w:val="16"/>
              </w:numPr>
              <w:spacing w:before="120" w:after="120"/>
            </w:pPr>
            <w:r w:rsidRPr="002F6A28">
              <w:lastRenderedPageBreak/>
              <w:t>ISO 9817, Passenger cars — Engine cooling systems — Dimensions of pressure caps and their ramp seats on filler necks</w:t>
            </w:r>
          </w:p>
          <w:p w14:paraId="702E12A2" w14:textId="77777777" w:rsidR="00EE3A11" w:rsidRPr="002F6A28" w:rsidRDefault="00C4312E" w:rsidP="007F13E8">
            <w:pPr>
              <w:numPr>
                <w:ilvl w:val="0"/>
                <w:numId w:val="16"/>
              </w:numPr>
              <w:spacing w:before="120" w:after="120"/>
            </w:pPr>
            <w:r w:rsidRPr="002F6A28">
              <w:t>ISO 9818, Passenger cars — Engine cooling systems — Test methods and marking of pressure caps</w:t>
            </w:r>
          </w:p>
          <w:p w14:paraId="328DD46D" w14:textId="77777777" w:rsidR="00EE3A11" w:rsidRPr="002F6A28" w:rsidRDefault="00C4312E" w:rsidP="007F13E8">
            <w:pPr>
              <w:numPr>
                <w:ilvl w:val="0"/>
                <w:numId w:val="16"/>
              </w:numPr>
              <w:spacing w:before="120" w:after="120"/>
            </w:pPr>
            <w:r w:rsidRPr="002F6A28">
              <w:t>ISO 4020, Road vehicles — Fuel filters for diesel engines — Test methods</w:t>
            </w:r>
          </w:p>
        </w:tc>
      </w:tr>
      <w:tr w:rsidR="009763C4" w14:paraId="2FAA89C2" w14:textId="77777777" w:rsidTr="00AE6CC8">
        <w:trPr>
          <w:cantSplit/>
        </w:trPr>
        <w:tc>
          <w:tcPr>
            <w:tcW w:w="713" w:type="dxa"/>
            <w:tcBorders>
              <w:top w:val="single" w:sz="6" w:space="0" w:color="auto"/>
              <w:bottom w:val="single" w:sz="6" w:space="0" w:color="auto"/>
            </w:tcBorders>
            <w:shd w:val="clear" w:color="auto" w:fill="auto"/>
          </w:tcPr>
          <w:p w14:paraId="5C57A3F2" w14:textId="77777777" w:rsidR="00EE3A11" w:rsidRPr="002F6A28" w:rsidRDefault="00C4312E"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9395A00" w14:textId="77777777" w:rsidR="00EE3A11" w:rsidRPr="002F6A28" w:rsidRDefault="00C4312E" w:rsidP="008953C4">
            <w:pPr>
              <w:spacing w:before="120" w:after="120"/>
            </w:pPr>
            <w:r w:rsidRPr="002F6A28">
              <w:rPr>
                <w:b/>
              </w:rPr>
              <w:t>Proposed date of adoption:</w:t>
            </w:r>
            <w:r w:rsidRPr="00C379C8">
              <w:t xml:space="preserve"> 31 December 2024</w:t>
            </w:r>
          </w:p>
          <w:p w14:paraId="183E78BC" w14:textId="77777777" w:rsidR="00EE3A11" w:rsidRPr="002F6A28" w:rsidRDefault="00C4312E" w:rsidP="008953C4">
            <w:pPr>
              <w:spacing w:after="120"/>
            </w:pPr>
            <w:r w:rsidRPr="002F6A28">
              <w:rPr>
                <w:b/>
              </w:rPr>
              <w:t>Proposed date of entry into force:</w:t>
            </w:r>
            <w:r w:rsidRPr="00C379C8">
              <w:t xml:space="preserve"> To be determined</w:t>
            </w:r>
          </w:p>
        </w:tc>
      </w:tr>
      <w:tr w:rsidR="009763C4" w14:paraId="09D17323" w14:textId="77777777" w:rsidTr="0069259F">
        <w:tc>
          <w:tcPr>
            <w:tcW w:w="713" w:type="dxa"/>
            <w:tcBorders>
              <w:top w:val="single" w:sz="6" w:space="0" w:color="auto"/>
              <w:bottom w:val="single" w:sz="6" w:space="0" w:color="auto"/>
            </w:tcBorders>
            <w:shd w:val="clear" w:color="auto" w:fill="auto"/>
          </w:tcPr>
          <w:p w14:paraId="3C739990" w14:textId="77777777" w:rsidR="00F85C99" w:rsidRPr="002F6A28" w:rsidRDefault="00C4312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9D70B18" w14:textId="77777777" w:rsidR="00F85C99" w:rsidRPr="002F6A28" w:rsidRDefault="00C4312E" w:rsidP="002F6A28">
            <w:pPr>
              <w:spacing w:before="120" w:after="120"/>
            </w:pPr>
            <w:r w:rsidRPr="002F6A28">
              <w:rPr>
                <w:b/>
              </w:rPr>
              <w:t>Final date for comments:</w:t>
            </w:r>
            <w:r w:rsidR="00EE3A11" w:rsidRPr="00C379C8">
              <w:t xml:space="preserve"> 60 days from notification</w:t>
            </w:r>
          </w:p>
        </w:tc>
      </w:tr>
      <w:tr w:rsidR="009763C4" w14:paraId="0F73E89F" w14:textId="77777777" w:rsidTr="0069259F">
        <w:tc>
          <w:tcPr>
            <w:tcW w:w="713" w:type="dxa"/>
            <w:tcBorders>
              <w:top w:val="single" w:sz="6" w:space="0" w:color="auto"/>
            </w:tcBorders>
            <w:shd w:val="clear" w:color="auto" w:fill="auto"/>
          </w:tcPr>
          <w:p w14:paraId="433AA9E8" w14:textId="77777777" w:rsidR="00F85C99" w:rsidRPr="002F6A28" w:rsidRDefault="00C4312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C94F8DB" w14:textId="77777777" w:rsidR="00F85C99" w:rsidRPr="002F6A28" w:rsidRDefault="00C4312E"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3A1BBFA7" w14:textId="77777777" w:rsidR="00EE3A11" w:rsidRPr="00A12DDE" w:rsidRDefault="00C4312E" w:rsidP="00B16145">
            <w:pPr>
              <w:keepNext/>
              <w:keepLines/>
              <w:rPr>
                <w:bCs/>
              </w:rPr>
            </w:pPr>
            <w:r w:rsidRPr="00A12DDE">
              <w:rPr>
                <w:bCs/>
              </w:rPr>
              <w:t>Kenya Bureau of Standards</w:t>
            </w:r>
          </w:p>
          <w:p w14:paraId="55943831" w14:textId="77777777" w:rsidR="00EE3A11" w:rsidRPr="00A12DDE" w:rsidRDefault="00C4312E" w:rsidP="00B16145">
            <w:pPr>
              <w:keepNext/>
              <w:keepLines/>
              <w:rPr>
                <w:bCs/>
              </w:rPr>
            </w:pPr>
            <w:r w:rsidRPr="00A12DDE">
              <w:rPr>
                <w:bCs/>
              </w:rPr>
              <w:t>WTO/TBT National Enquiry Point</w:t>
            </w:r>
          </w:p>
          <w:p w14:paraId="323C976E" w14:textId="77777777" w:rsidR="00EE3A11" w:rsidRPr="00A12DDE" w:rsidRDefault="00C4312E" w:rsidP="00B16145">
            <w:pPr>
              <w:keepNext/>
              <w:keepLines/>
              <w:rPr>
                <w:bCs/>
              </w:rPr>
            </w:pPr>
            <w:r w:rsidRPr="00A12DDE">
              <w:rPr>
                <w:bCs/>
              </w:rPr>
              <w:t>P.O. Box: 54974-00200, Nairobi, Kenya</w:t>
            </w:r>
          </w:p>
          <w:p w14:paraId="598A1274" w14:textId="77777777" w:rsidR="00EE3A11" w:rsidRPr="00A12DDE" w:rsidRDefault="00C4312E" w:rsidP="00B16145">
            <w:pPr>
              <w:keepNext/>
              <w:keepLines/>
              <w:rPr>
                <w:bCs/>
              </w:rPr>
            </w:pPr>
            <w:r w:rsidRPr="00A12DDE">
              <w:rPr>
                <w:bCs/>
              </w:rPr>
              <w:t>Telephone: + (254) 020 605490, 605506/6948258</w:t>
            </w:r>
          </w:p>
          <w:p w14:paraId="20F2CE86" w14:textId="77777777" w:rsidR="00EE3A11" w:rsidRPr="00A12DDE" w:rsidRDefault="00C4312E" w:rsidP="00B16145">
            <w:pPr>
              <w:keepNext/>
              <w:keepLines/>
              <w:rPr>
                <w:bCs/>
              </w:rPr>
            </w:pPr>
            <w:r w:rsidRPr="00A12DDE">
              <w:rPr>
                <w:bCs/>
              </w:rPr>
              <w:t>Fax: + (254) 020 609660/609665</w:t>
            </w:r>
          </w:p>
          <w:p w14:paraId="1DE9B11D" w14:textId="77777777" w:rsidR="00EE3A11" w:rsidRPr="00A12DDE" w:rsidRDefault="00C4312E" w:rsidP="00B16145">
            <w:pPr>
              <w:keepNext/>
              <w:keepLines/>
              <w:rPr>
                <w:bCs/>
              </w:rPr>
            </w:pPr>
            <w:r w:rsidRPr="00A12DDE">
              <w:rPr>
                <w:bCs/>
              </w:rPr>
              <w:t xml:space="preserve">E-mail: </w:t>
            </w:r>
            <w:hyperlink r:id="rId11" w:history="1">
              <w:r w:rsidRPr="00A12DDE">
                <w:rPr>
                  <w:bCs/>
                  <w:color w:val="0000FF"/>
                  <w:u w:val="single"/>
                </w:rPr>
                <w:t>info@kebs.org</w:t>
              </w:r>
            </w:hyperlink>
            <w:r w:rsidRPr="00A12DDE">
              <w:rPr>
                <w:bCs/>
              </w:rPr>
              <w:t xml:space="preserve">; Website: </w:t>
            </w:r>
            <w:hyperlink r:id="rId12" w:tgtFrame="_blank" w:history="1">
              <w:r w:rsidRPr="00A12DDE">
                <w:rPr>
                  <w:bCs/>
                  <w:color w:val="0000FF"/>
                  <w:u w:val="single"/>
                </w:rPr>
                <w:t>http://www.kebs.org</w:t>
              </w:r>
            </w:hyperlink>
          </w:p>
          <w:p w14:paraId="293C757C" w14:textId="77777777" w:rsidR="00EE3A11" w:rsidRPr="00A12DDE" w:rsidRDefault="0068071D" w:rsidP="00B16145">
            <w:pPr>
              <w:keepNext/>
              <w:keepLines/>
              <w:pBdr>
                <w:top w:val="none" w:sz="0" w:space="4" w:color="auto"/>
              </w:pBdr>
              <w:spacing w:after="120"/>
              <w:rPr>
                <w:bCs/>
              </w:rPr>
            </w:pPr>
            <w:hyperlink r:id="rId13" w:tgtFrame="_blank" w:history="1">
              <w:r w:rsidR="00C4312E" w:rsidRPr="00A12DDE">
                <w:rPr>
                  <w:bCs/>
                  <w:color w:val="0000FF"/>
                  <w:u w:val="single"/>
                </w:rPr>
                <w:t>https://members.wto.org/crnattachments/2024/TBT/KEN/24_05277_00_e.pdf</w:t>
              </w:r>
            </w:hyperlink>
          </w:p>
        </w:tc>
      </w:tr>
    </w:tbl>
    <w:p w14:paraId="6CAFD5AE"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9627C" w14:textId="77777777" w:rsidR="00C4312E" w:rsidRDefault="00C4312E">
      <w:r>
        <w:separator/>
      </w:r>
    </w:p>
  </w:endnote>
  <w:endnote w:type="continuationSeparator" w:id="0">
    <w:p w14:paraId="3DE1C467" w14:textId="77777777" w:rsidR="00C4312E" w:rsidRDefault="00C4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BDC2" w14:textId="77777777" w:rsidR="009239F7" w:rsidRPr="002F6A28" w:rsidRDefault="00C4312E"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C203" w14:textId="77777777" w:rsidR="009239F7" w:rsidRPr="002F6A28" w:rsidRDefault="00C4312E"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F9D2" w14:textId="77777777" w:rsidR="00EE3A11" w:rsidRPr="002F6A28" w:rsidRDefault="00C4312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8DF5D" w14:textId="77777777" w:rsidR="00C4312E" w:rsidRDefault="00C4312E">
      <w:r>
        <w:separator/>
      </w:r>
    </w:p>
  </w:footnote>
  <w:footnote w:type="continuationSeparator" w:id="0">
    <w:p w14:paraId="1066643C" w14:textId="77777777" w:rsidR="00C4312E" w:rsidRDefault="00C43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1863" w14:textId="77777777" w:rsidR="009239F7" w:rsidRPr="002F6A28" w:rsidRDefault="00C4312E" w:rsidP="009239F7">
    <w:pPr>
      <w:pStyle w:val="Header"/>
      <w:pBdr>
        <w:bottom w:val="single" w:sz="4" w:space="1" w:color="auto"/>
      </w:pBdr>
      <w:tabs>
        <w:tab w:val="clear" w:pos="4513"/>
        <w:tab w:val="clear" w:pos="9027"/>
      </w:tabs>
      <w:jc w:val="center"/>
    </w:pPr>
    <w:proofErr w:type="spellStart"/>
    <w:r w:rsidRPr="002F6A28">
      <w:t>tbtSymbol</w:t>
    </w:r>
    <w:proofErr w:type="spellEnd"/>
  </w:p>
  <w:p w14:paraId="5D2A4F73" w14:textId="77777777" w:rsidR="009239F7" w:rsidRPr="002F6A28" w:rsidRDefault="009239F7" w:rsidP="009239F7">
    <w:pPr>
      <w:pStyle w:val="Header"/>
      <w:pBdr>
        <w:bottom w:val="single" w:sz="4" w:space="1" w:color="auto"/>
      </w:pBdr>
      <w:tabs>
        <w:tab w:val="clear" w:pos="4513"/>
        <w:tab w:val="clear" w:pos="9027"/>
      </w:tabs>
      <w:jc w:val="center"/>
    </w:pPr>
  </w:p>
  <w:p w14:paraId="3B36E58A" w14:textId="77777777" w:rsidR="009239F7" w:rsidRPr="002F6A28" w:rsidRDefault="00C4312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410B52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84F5" w14:textId="77777777" w:rsidR="009239F7" w:rsidRPr="002F6A28" w:rsidRDefault="00C4312E" w:rsidP="009239F7">
    <w:pPr>
      <w:pStyle w:val="Header"/>
      <w:pBdr>
        <w:bottom w:val="single" w:sz="4" w:space="1" w:color="auto"/>
      </w:pBdr>
      <w:tabs>
        <w:tab w:val="clear" w:pos="4513"/>
        <w:tab w:val="clear" w:pos="9027"/>
      </w:tabs>
      <w:jc w:val="center"/>
    </w:pPr>
    <w:bookmarkStart w:id="0" w:name="spsSymbolHeader"/>
    <w:r w:rsidRPr="002F6A28">
      <w:t>G/TBT/N/KEN/1646</w:t>
    </w:r>
    <w:bookmarkEnd w:id="0"/>
  </w:p>
  <w:p w14:paraId="340A6620" w14:textId="77777777" w:rsidR="009239F7" w:rsidRPr="002F6A28" w:rsidRDefault="009239F7" w:rsidP="009239F7">
    <w:pPr>
      <w:pStyle w:val="Header"/>
      <w:pBdr>
        <w:bottom w:val="single" w:sz="4" w:space="1" w:color="auto"/>
      </w:pBdr>
      <w:tabs>
        <w:tab w:val="clear" w:pos="4513"/>
        <w:tab w:val="clear" w:pos="9027"/>
      </w:tabs>
      <w:jc w:val="center"/>
    </w:pPr>
  </w:p>
  <w:p w14:paraId="0DFC992B" w14:textId="77777777" w:rsidR="009239F7" w:rsidRPr="002F6A28" w:rsidRDefault="00C4312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E8CBB4C"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763C4" w14:paraId="2594712A" w14:textId="77777777" w:rsidTr="008612A9">
      <w:trPr>
        <w:trHeight w:val="240"/>
        <w:jc w:val="center"/>
      </w:trPr>
      <w:tc>
        <w:tcPr>
          <w:tcW w:w="3794" w:type="dxa"/>
          <w:shd w:val="clear" w:color="auto" w:fill="FFFFFF"/>
          <w:tcMar>
            <w:left w:w="108" w:type="dxa"/>
            <w:right w:w="108" w:type="dxa"/>
          </w:tcMar>
          <w:vAlign w:val="center"/>
        </w:tcPr>
        <w:p w14:paraId="5E80FF74"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15D4F3AA" w14:textId="77777777" w:rsidR="00ED54E0" w:rsidRPr="009239F7" w:rsidRDefault="00ED54E0" w:rsidP="00B801E9">
          <w:pPr>
            <w:jc w:val="right"/>
            <w:rPr>
              <w:b/>
              <w:color w:val="FF0000"/>
              <w:szCs w:val="16"/>
            </w:rPr>
          </w:pPr>
        </w:p>
      </w:tc>
    </w:tr>
    <w:bookmarkEnd w:id="1"/>
    <w:tr w:rsidR="009763C4" w14:paraId="231D8876" w14:textId="77777777" w:rsidTr="008612A9">
      <w:trPr>
        <w:trHeight w:val="213"/>
        <w:jc w:val="center"/>
      </w:trPr>
      <w:tc>
        <w:tcPr>
          <w:tcW w:w="3794" w:type="dxa"/>
          <w:vMerge w:val="restart"/>
          <w:shd w:val="clear" w:color="auto" w:fill="FFFFFF"/>
          <w:tcMar>
            <w:left w:w="0" w:type="dxa"/>
            <w:right w:w="0" w:type="dxa"/>
          </w:tcMar>
        </w:tcPr>
        <w:p w14:paraId="4AC618C5" w14:textId="77777777" w:rsidR="00ED54E0" w:rsidRPr="009239F7" w:rsidRDefault="00C4312E" w:rsidP="00B801E9">
          <w:pPr>
            <w:jc w:val="left"/>
          </w:pPr>
          <w:r>
            <w:rPr>
              <w:noProof/>
              <w:lang w:eastAsia="en-GB"/>
            </w:rPr>
            <w:drawing>
              <wp:inline distT="0" distB="0" distL="0" distR="0" wp14:anchorId="4F78E16A" wp14:editId="6B6C8EC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9734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CB12678" w14:textId="77777777" w:rsidR="00ED54E0" w:rsidRPr="009239F7" w:rsidRDefault="00ED54E0" w:rsidP="00B801E9">
          <w:pPr>
            <w:jc w:val="right"/>
            <w:rPr>
              <w:b/>
              <w:szCs w:val="16"/>
            </w:rPr>
          </w:pPr>
        </w:p>
      </w:tc>
    </w:tr>
    <w:tr w:rsidR="009763C4" w14:paraId="729C5BC5" w14:textId="77777777" w:rsidTr="008612A9">
      <w:trPr>
        <w:trHeight w:val="868"/>
        <w:jc w:val="center"/>
      </w:trPr>
      <w:tc>
        <w:tcPr>
          <w:tcW w:w="3794" w:type="dxa"/>
          <w:vMerge/>
          <w:shd w:val="clear" w:color="auto" w:fill="FFFFFF"/>
          <w:tcMar>
            <w:left w:w="108" w:type="dxa"/>
            <w:right w:w="108" w:type="dxa"/>
          </w:tcMar>
        </w:tcPr>
        <w:p w14:paraId="3F08D98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18EE963" w14:textId="77777777" w:rsidR="009239F7" w:rsidRPr="002F6A28" w:rsidRDefault="00C4312E" w:rsidP="00B801E9">
          <w:pPr>
            <w:jc w:val="right"/>
            <w:rPr>
              <w:b/>
              <w:szCs w:val="16"/>
            </w:rPr>
          </w:pPr>
          <w:bookmarkStart w:id="2" w:name="bmkSymbols"/>
          <w:r w:rsidRPr="002F6A28">
            <w:rPr>
              <w:b/>
              <w:szCs w:val="16"/>
            </w:rPr>
            <w:t>G/TBT/N/KEN/1646</w:t>
          </w:r>
          <w:bookmarkEnd w:id="2"/>
        </w:p>
      </w:tc>
    </w:tr>
    <w:tr w:rsidR="009763C4" w14:paraId="7601D66C" w14:textId="77777777" w:rsidTr="008612A9">
      <w:trPr>
        <w:trHeight w:val="240"/>
        <w:jc w:val="center"/>
      </w:trPr>
      <w:tc>
        <w:tcPr>
          <w:tcW w:w="3794" w:type="dxa"/>
          <w:vMerge/>
          <w:shd w:val="clear" w:color="auto" w:fill="FFFFFF"/>
          <w:tcMar>
            <w:left w:w="108" w:type="dxa"/>
            <w:right w:w="108" w:type="dxa"/>
          </w:tcMar>
          <w:vAlign w:val="center"/>
        </w:tcPr>
        <w:p w14:paraId="7379887A" w14:textId="77777777" w:rsidR="00ED54E0" w:rsidRPr="009239F7" w:rsidRDefault="00ED54E0" w:rsidP="00B801E9"/>
      </w:tc>
      <w:tc>
        <w:tcPr>
          <w:tcW w:w="5448" w:type="dxa"/>
          <w:gridSpan w:val="2"/>
          <w:shd w:val="clear" w:color="auto" w:fill="FFFFFF"/>
          <w:tcMar>
            <w:left w:w="108" w:type="dxa"/>
            <w:right w:w="108" w:type="dxa"/>
          </w:tcMar>
          <w:vAlign w:val="center"/>
        </w:tcPr>
        <w:p w14:paraId="1875B086" w14:textId="4BB54F2F" w:rsidR="00ED54E0" w:rsidRPr="009239F7" w:rsidRDefault="00C4312E" w:rsidP="00B801E9">
          <w:pPr>
            <w:jc w:val="right"/>
            <w:rPr>
              <w:szCs w:val="16"/>
            </w:rPr>
          </w:pPr>
          <w:bookmarkStart w:id="3" w:name="spsDateDistribution"/>
          <w:bookmarkStart w:id="4" w:name="bmkDate"/>
          <w:bookmarkEnd w:id="3"/>
          <w:bookmarkEnd w:id="4"/>
          <w:r>
            <w:rPr>
              <w:szCs w:val="16"/>
            </w:rPr>
            <w:t>13 August 2024</w:t>
          </w:r>
        </w:p>
      </w:tc>
    </w:tr>
    <w:tr w:rsidR="009763C4" w14:paraId="5981660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F8BF3F5" w14:textId="6FEBC4F6" w:rsidR="00ED54E0" w:rsidRPr="009239F7" w:rsidRDefault="00C4312E"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68071D">
            <w:rPr>
              <w:color w:val="FF0000"/>
              <w:szCs w:val="16"/>
            </w:rPr>
            <w:t>5696</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771AC841" w14:textId="77777777" w:rsidR="00ED54E0" w:rsidRPr="009239F7" w:rsidRDefault="00C4312E"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9763C4" w14:paraId="4AF4451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434745C" w14:textId="77777777" w:rsidR="00ED54E0" w:rsidRPr="009239F7" w:rsidRDefault="00C4312E"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7B60C862" w14:textId="77777777" w:rsidR="00ED54E0" w:rsidRPr="002F6A28" w:rsidRDefault="00C4312E"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180AABE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B42D314">
      <w:start w:val="1"/>
      <w:numFmt w:val="decimal"/>
      <w:pStyle w:val="SummaryText"/>
      <w:lvlText w:val="%1."/>
      <w:lvlJc w:val="left"/>
      <w:pPr>
        <w:ind w:left="360" w:hanging="360"/>
      </w:pPr>
    </w:lvl>
    <w:lvl w:ilvl="1" w:tplc="562664B8" w:tentative="1">
      <w:start w:val="1"/>
      <w:numFmt w:val="lowerLetter"/>
      <w:lvlText w:val="%2."/>
      <w:lvlJc w:val="left"/>
      <w:pPr>
        <w:ind w:left="1080" w:hanging="360"/>
      </w:pPr>
    </w:lvl>
    <w:lvl w:ilvl="2" w:tplc="7D9687CA" w:tentative="1">
      <w:start w:val="1"/>
      <w:numFmt w:val="lowerRoman"/>
      <w:lvlText w:val="%3."/>
      <w:lvlJc w:val="right"/>
      <w:pPr>
        <w:ind w:left="1800" w:hanging="180"/>
      </w:pPr>
    </w:lvl>
    <w:lvl w:ilvl="3" w:tplc="E24C0AAC" w:tentative="1">
      <w:start w:val="1"/>
      <w:numFmt w:val="decimal"/>
      <w:lvlText w:val="%4."/>
      <w:lvlJc w:val="left"/>
      <w:pPr>
        <w:ind w:left="2520" w:hanging="360"/>
      </w:pPr>
    </w:lvl>
    <w:lvl w:ilvl="4" w:tplc="A8EA8E8A" w:tentative="1">
      <w:start w:val="1"/>
      <w:numFmt w:val="lowerLetter"/>
      <w:lvlText w:val="%5."/>
      <w:lvlJc w:val="left"/>
      <w:pPr>
        <w:ind w:left="3240" w:hanging="360"/>
      </w:pPr>
    </w:lvl>
    <w:lvl w:ilvl="5" w:tplc="E72C26E2" w:tentative="1">
      <w:start w:val="1"/>
      <w:numFmt w:val="lowerRoman"/>
      <w:lvlText w:val="%6."/>
      <w:lvlJc w:val="right"/>
      <w:pPr>
        <w:ind w:left="3960" w:hanging="180"/>
      </w:pPr>
    </w:lvl>
    <w:lvl w:ilvl="6" w:tplc="1152E978" w:tentative="1">
      <w:start w:val="1"/>
      <w:numFmt w:val="decimal"/>
      <w:lvlText w:val="%7."/>
      <w:lvlJc w:val="left"/>
      <w:pPr>
        <w:ind w:left="4680" w:hanging="360"/>
      </w:pPr>
    </w:lvl>
    <w:lvl w:ilvl="7" w:tplc="384C4BD0" w:tentative="1">
      <w:start w:val="1"/>
      <w:numFmt w:val="lowerLetter"/>
      <w:lvlText w:val="%8."/>
      <w:lvlJc w:val="left"/>
      <w:pPr>
        <w:ind w:left="5400" w:hanging="360"/>
      </w:pPr>
    </w:lvl>
    <w:lvl w:ilvl="8" w:tplc="EB9697A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70558302">
    <w:abstractNumId w:val="9"/>
  </w:num>
  <w:num w:numId="2" w16cid:durableId="1170295067">
    <w:abstractNumId w:val="7"/>
  </w:num>
  <w:num w:numId="3" w16cid:durableId="1304697457">
    <w:abstractNumId w:val="6"/>
  </w:num>
  <w:num w:numId="4" w16cid:durableId="1452238554">
    <w:abstractNumId w:val="5"/>
  </w:num>
  <w:num w:numId="5" w16cid:durableId="800227209">
    <w:abstractNumId w:val="4"/>
  </w:num>
  <w:num w:numId="6" w16cid:durableId="1069620868">
    <w:abstractNumId w:val="12"/>
  </w:num>
  <w:num w:numId="7" w16cid:durableId="446241321">
    <w:abstractNumId w:val="11"/>
  </w:num>
  <w:num w:numId="8" w16cid:durableId="1252160294">
    <w:abstractNumId w:val="10"/>
  </w:num>
  <w:num w:numId="9" w16cid:durableId="2090420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9770819">
    <w:abstractNumId w:val="13"/>
  </w:num>
  <w:num w:numId="11" w16cid:durableId="572467776">
    <w:abstractNumId w:val="8"/>
  </w:num>
  <w:num w:numId="12" w16cid:durableId="1892108665">
    <w:abstractNumId w:val="3"/>
  </w:num>
  <w:num w:numId="13" w16cid:durableId="471556786">
    <w:abstractNumId w:val="2"/>
  </w:num>
  <w:num w:numId="14" w16cid:durableId="1753237866">
    <w:abstractNumId w:val="1"/>
  </w:num>
  <w:num w:numId="15" w16cid:durableId="2113157809">
    <w:abstractNumId w:val="0"/>
  </w:num>
  <w:num w:numId="16" w16cid:durableId="9749443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A1587"/>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071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3C4"/>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46892"/>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12E"/>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F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KEN/24_05277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eb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ebs.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ebs.or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kebs.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77A3C-394B-4544-992A-890B165A69AC}">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2024-08-13T07:58:00Z</dcterms:created>
  <dcterms:modified xsi:type="dcterms:W3CDTF">2024-08-13T08:15:00Z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