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F2F6" w14:textId="77777777" w:rsidR="009239F7" w:rsidRPr="002F6A28" w:rsidRDefault="008B059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86285A2" w14:textId="77777777" w:rsidR="009239F7" w:rsidRPr="002F6A28" w:rsidRDefault="008B0591" w:rsidP="002F6A28">
      <w:pPr>
        <w:jc w:val="center"/>
      </w:pPr>
      <w:r w:rsidRPr="002F6A28">
        <w:t>The following notification is being circulated in accordance with Article 10.6</w:t>
      </w:r>
    </w:p>
    <w:p w14:paraId="06AD6F8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209AB" w14:paraId="4313F19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69C08B9" w14:textId="77777777" w:rsidR="00F85C99" w:rsidRPr="002F6A28" w:rsidRDefault="008B059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B077F04" w14:textId="77777777" w:rsidR="00F85C99" w:rsidRPr="002F6A28" w:rsidRDefault="008B059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19A0A62E" w14:textId="77777777" w:rsidR="00F85C99" w:rsidRPr="002F6A28" w:rsidRDefault="008B059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C209AB" w14:paraId="5158CA7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277D73" w14:textId="77777777" w:rsidR="00F85C99" w:rsidRPr="002F6A28" w:rsidRDefault="008B059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0497F1" w14:textId="77777777" w:rsidR="00F85C99" w:rsidRPr="002F6A28" w:rsidRDefault="008B059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045D96F" w14:textId="77777777" w:rsidR="00EE3A11" w:rsidRPr="00C379C8" w:rsidRDefault="008B0591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32B34BD8" w14:textId="77777777" w:rsidR="00F85C99" w:rsidRPr="002F6A28" w:rsidRDefault="008B059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2371731D" w14:textId="77777777" w:rsidR="00AC6C6E" w:rsidRPr="00C379C8" w:rsidRDefault="008B0591" w:rsidP="00AA646C">
            <w:r w:rsidRPr="00C379C8">
              <w:t>Kenya Bureau of Standards</w:t>
            </w:r>
          </w:p>
          <w:p w14:paraId="5259EA9D" w14:textId="77777777" w:rsidR="00AC6C6E" w:rsidRPr="00C379C8" w:rsidRDefault="008B0591" w:rsidP="00AA646C">
            <w:r w:rsidRPr="00C379C8">
              <w:t>P.O. Box: 54974-00200, Nairobi, Kenya</w:t>
            </w:r>
          </w:p>
          <w:p w14:paraId="5E8A6306" w14:textId="77777777" w:rsidR="00AC6C6E" w:rsidRPr="00C379C8" w:rsidRDefault="008B0591" w:rsidP="00AA646C">
            <w:r w:rsidRPr="00C379C8">
              <w:t>Telephone: + (254) 020 605490, 605506/6948258</w:t>
            </w:r>
          </w:p>
          <w:p w14:paraId="7E05BCC9" w14:textId="77777777" w:rsidR="00AC6C6E" w:rsidRPr="00C379C8" w:rsidRDefault="008B0591" w:rsidP="00AA646C">
            <w:r w:rsidRPr="00C379C8">
              <w:t>Fax: + (254) 020 609660/609665</w:t>
            </w:r>
          </w:p>
          <w:p w14:paraId="3D286288" w14:textId="77777777" w:rsidR="00AC6C6E" w:rsidRPr="00C379C8" w:rsidRDefault="008B0591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C209AB" w14:paraId="2F8280A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5BB62E" w14:textId="77777777" w:rsidR="00F85C99" w:rsidRPr="002F6A28" w:rsidRDefault="008B059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68EE16" w14:textId="77777777" w:rsidR="00F85C99" w:rsidRPr="0058336F" w:rsidRDefault="008B059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C209AB" w14:paraId="0CD1F5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8D9AFF" w14:textId="77777777" w:rsidR="00F85C99" w:rsidRPr="002F6A28" w:rsidRDefault="008B059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8001CE" w14:textId="77777777" w:rsidR="00F85C99" w:rsidRPr="002F6A28" w:rsidRDefault="008B059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Food products in general (ICS code(s): 67.040)</w:t>
            </w:r>
            <w:bookmarkEnd w:id="22"/>
          </w:p>
        </w:tc>
      </w:tr>
      <w:tr w:rsidR="00C209AB" w14:paraId="196DD80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B6D7A5" w14:textId="77777777" w:rsidR="00F85C99" w:rsidRPr="002F6A28" w:rsidRDefault="008B059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7BC629" w14:textId="77777777" w:rsidR="00F85C99" w:rsidRPr="002F6A28" w:rsidRDefault="008B059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2991: 2023 Almond kernels — Specification; (14 page(s), in English)</w:t>
            </w:r>
            <w:bookmarkEnd w:id="24"/>
          </w:p>
        </w:tc>
      </w:tr>
      <w:tr w:rsidR="00C209AB" w14:paraId="0D6A065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065DAA" w14:textId="77777777" w:rsidR="00F85C99" w:rsidRPr="002F6A28" w:rsidRDefault="008B059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440EA9" w14:textId="77777777" w:rsidR="00F85C99" w:rsidRPr="002F6A28" w:rsidRDefault="008B059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Kenya Standard specifies requirements, methods of sampling and test for shelled raw, roasted, </w:t>
            </w:r>
            <w:proofErr w:type="gramStart"/>
            <w:r w:rsidR="00FE448B" w:rsidRPr="00C379C8">
              <w:t>blanched</w:t>
            </w:r>
            <w:proofErr w:type="gramEnd"/>
            <w:r w:rsidR="00FE448B" w:rsidRPr="00C379C8">
              <w:t xml:space="preserve"> and fried almond kernels. obtained from almond fruit (Amygdalus communis L.) intended for human consumption. </w:t>
            </w:r>
          </w:p>
          <w:p w14:paraId="16F34350" w14:textId="77777777" w:rsidR="00FE448B" w:rsidRPr="00C379C8" w:rsidRDefault="008B0591" w:rsidP="002F6A28">
            <w:pPr>
              <w:spacing w:before="120" w:after="120"/>
            </w:pPr>
            <w:r w:rsidRPr="00C379C8">
              <w:t>This standard does not apply to bitter almond kernels.</w:t>
            </w:r>
            <w:bookmarkEnd w:id="26"/>
          </w:p>
        </w:tc>
      </w:tr>
      <w:tr w:rsidR="00C209AB" w14:paraId="691C2E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820CE0" w14:textId="77777777" w:rsidR="00F85C99" w:rsidRPr="002F6A28" w:rsidRDefault="008B059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34BBFA" w14:textId="77777777" w:rsidR="00F85C99" w:rsidRPr="002F6A28" w:rsidRDefault="008B059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C209AB" w14:paraId="5A0152B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1F8674" w14:textId="77777777" w:rsidR="00F85C99" w:rsidRPr="002F6A28" w:rsidRDefault="008B059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761942" w14:textId="77777777" w:rsidR="00086AF5" w:rsidRPr="00086AF5" w:rsidRDefault="008B0591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52B3E266" w14:textId="77777777" w:rsidR="00EE3A11" w:rsidRPr="002F6A28" w:rsidRDefault="008B0591" w:rsidP="007F13E8">
            <w:pPr>
              <w:spacing w:before="120" w:after="120"/>
            </w:pPr>
            <w:r w:rsidRPr="002F6A28">
              <w:t>UNECE STANDARD DPP-06 Almond kernels published by the United Nations, New York, and Geneva,2003.</w:t>
            </w:r>
            <w:bookmarkEnd w:id="30"/>
          </w:p>
        </w:tc>
      </w:tr>
      <w:tr w:rsidR="00C209AB" w14:paraId="2ACBF90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CE693A" w14:textId="77777777" w:rsidR="00EE3A11" w:rsidRPr="002F6A28" w:rsidRDefault="008B059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A7CBDC" w14:textId="77777777" w:rsidR="00EE3A11" w:rsidRPr="002F6A28" w:rsidRDefault="008B059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June 2024</w:t>
            </w:r>
            <w:bookmarkEnd w:id="33"/>
          </w:p>
          <w:p w14:paraId="3C447F14" w14:textId="77777777" w:rsidR="00EE3A11" w:rsidRPr="002F6A28" w:rsidRDefault="008B059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C209AB" w14:paraId="102667D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1D8EC8" w14:textId="77777777" w:rsidR="00F85C99" w:rsidRPr="002F6A28" w:rsidRDefault="008B059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FB778D" w14:textId="77777777" w:rsidR="00F85C99" w:rsidRPr="002F6A28" w:rsidRDefault="008B059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26 March 2024</w:t>
            </w:r>
            <w:bookmarkEnd w:id="38"/>
          </w:p>
        </w:tc>
      </w:tr>
      <w:tr w:rsidR="00C209AB" w14:paraId="22C3F05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C697FB0" w14:textId="77777777" w:rsidR="00F85C99" w:rsidRPr="002F6A28" w:rsidRDefault="008B059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65456B5" w14:textId="77777777" w:rsidR="00F85C99" w:rsidRPr="002F6A28" w:rsidRDefault="008B059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C8F3A71" w14:textId="77777777" w:rsidR="00EE3A11" w:rsidRPr="00A12DDE" w:rsidRDefault="008B059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2DC1CEFA" w14:textId="77777777" w:rsidR="00EE3A11" w:rsidRPr="00A12DDE" w:rsidRDefault="008B059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7F2E230F" w14:textId="77777777" w:rsidR="00EE3A11" w:rsidRPr="00A12DDE" w:rsidRDefault="008B059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2803F947" w14:textId="77777777" w:rsidR="00EE3A11" w:rsidRPr="00A12DDE" w:rsidRDefault="008B059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3B7ED1F7" w14:textId="77777777" w:rsidR="00EE3A11" w:rsidRPr="00A12DDE" w:rsidRDefault="008B059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0B49BAEA" w14:textId="77777777" w:rsidR="00EE3A11" w:rsidRPr="00A12DDE" w:rsidRDefault="008B059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26944FBE" w14:textId="77777777" w:rsidR="00EE3A11" w:rsidRPr="00A12DDE" w:rsidRDefault="00ED026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8B0591" w:rsidRPr="00A12DDE">
                <w:rPr>
                  <w:bCs/>
                  <w:color w:val="0000FF"/>
                  <w:u w:val="single"/>
                </w:rPr>
                <w:t>https://members.wto.org/crnattachments/2024/TBT/KEN/24_00725_00_e.pdf</w:t>
              </w:r>
            </w:hyperlink>
            <w:bookmarkEnd w:id="42"/>
          </w:p>
        </w:tc>
      </w:tr>
    </w:tbl>
    <w:p w14:paraId="51E8C613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0FEC1" w14:textId="77777777" w:rsidR="008B0591" w:rsidRDefault="008B0591">
      <w:r>
        <w:separator/>
      </w:r>
    </w:p>
  </w:endnote>
  <w:endnote w:type="continuationSeparator" w:id="0">
    <w:p w14:paraId="0FB20C64" w14:textId="77777777" w:rsidR="008B0591" w:rsidRDefault="008B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CC671" w14:textId="77777777" w:rsidR="009239F7" w:rsidRPr="002F6A28" w:rsidRDefault="008B059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BB4E2" w14:textId="77777777" w:rsidR="009239F7" w:rsidRPr="002F6A28" w:rsidRDefault="008B059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9596" w14:textId="77777777" w:rsidR="00EE3A11" w:rsidRPr="002F6A28" w:rsidRDefault="008B059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F16B9" w14:textId="77777777" w:rsidR="008B0591" w:rsidRDefault="008B0591">
      <w:r>
        <w:separator/>
      </w:r>
    </w:p>
  </w:footnote>
  <w:footnote w:type="continuationSeparator" w:id="0">
    <w:p w14:paraId="6FB4AC74" w14:textId="77777777" w:rsidR="008B0591" w:rsidRDefault="008B0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513F" w14:textId="77777777" w:rsidR="009239F7" w:rsidRPr="002F6A28" w:rsidRDefault="008B059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845B20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CBB613" w14:textId="77777777" w:rsidR="009239F7" w:rsidRPr="002F6A28" w:rsidRDefault="008B059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614B03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B3382" w14:textId="77777777" w:rsidR="009239F7" w:rsidRPr="002F6A28" w:rsidRDefault="008B059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G/TBT/N/KEN/1572</w:t>
    </w:r>
    <w:bookmarkEnd w:id="43"/>
  </w:p>
  <w:p w14:paraId="64E3C74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620DAD" w14:textId="77777777" w:rsidR="009239F7" w:rsidRPr="002F6A28" w:rsidRDefault="008B059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9B34F8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209AB" w14:paraId="3200652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5804B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B8BB9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C209AB" w14:paraId="15000B1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4360500" w14:textId="77777777" w:rsidR="00ED54E0" w:rsidRPr="009239F7" w:rsidRDefault="008B059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BCB7F03" wp14:editId="08D46BE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542185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6ABDC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209AB" w14:paraId="447B219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DB5110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5ACD19" w14:textId="77777777" w:rsidR="009239F7" w:rsidRPr="002F6A28" w:rsidRDefault="008B059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G/TBT/N/KEN/1572</w:t>
          </w:r>
          <w:bookmarkEnd w:id="45"/>
        </w:p>
      </w:tc>
    </w:tr>
    <w:tr w:rsidR="00C209AB" w14:paraId="59666F9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C4216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414E51" w14:textId="71966D82" w:rsidR="00ED54E0" w:rsidRPr="009239F7" w:rsidRDefault="008B059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26 January 2024</w:t>
          </w:r>
        </w:p>
      </w:tc>
    </w:tr>
    <w:tr w:rsidR="00C209AB" w14:paraId="243AD27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D3B890" w14:textId="4BCB3C89" w:rsidR="00ED54E0" w:rsidRPr="009239F7" w:rsidRDefault="008B059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ED0260">
            <w:rPr>
              <w:color w:val="FF0000"/>
              <w:szCs w:val="16"/>
            </w:rPr>
            <w:t>0571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5C5BCE" w14:textId="77777777" w:rsidR="00ED54E0" w:rsidRPr="009239F7" w:rsidRDefault="008B059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C209AB" w14:paraId="01D6674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A8F6E5" w14:textId="77777777" w:rsidR="00ED54E0" w:rsidRPr="009239F7" w:rsidRDefault="008B059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149CF7" w14:textId="77777777" w:rsidR="00ED54E0" w:rsidRPr="002F6A28" w:rsidRDefault="008B059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943F2F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5541C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77C818E" w:tentative="1">
      <w:start w:val="1"/>
      <w:numFmt w:val="lowerLetter"/>
      <w:lvlText w:val="%2."/>
      <w:lvlJc w:val="left"/>
      <w:pPr>
        <w:ind w:left="1080" w:hanging="360"/>
      </w:pPr>
    </w:lvl>
    <w:lvl w:ilvl="2" w:tplc="9CD8701A" w:tentative="1">
      <w:start w:val="1"/>
      <w:numFmt w:val="lowerRoman"/>
      <w:lvlText w:val="%3."/>
      <w:lvlJc w:val="right"/>
      <w:pPr>
        <w:ind w:left="1800" w:hanging="180"/>
      </w:pPr>
    </w:lvl>
    <w:lvl w:ilvl="3" w:tplc="1D44250C" w:tentative="1">
      <w:start w:val="1"/>
      <w:numFmt w:val="decimal"/>
      <w:lvlText w:val="%4."/>
      <w:lvlJc w:val="left"/>
      <w:pPr>
        <w:ind w:left="2520" w:hanging="360"/>
      </w:pPr>
    </w:lvl>
    <w:lvl w:ilvl="4" w:tplc="9A2276E6" w:tentative="1">
      <w:start w:val="1"/>
      <w:numFmt w:val="lowerLetter"/>
      <w:lvlText w:val="%5."/>
      <w:lvlJc w:val="left"/>
      <w:pPr>
        <w:ind w:left="3240" w:hanging="360"/>
      </w:pPr>
    </w:lvl>
    <w:lvl w:ilvl="5" w:tplc="FBC077F0" w:tentative="1">
      <w:start w:val="1"/>
      <w:numFmt w:val="lowerRoman"/>
      <w:lvlText w:val="%6."/>
      <w:lvlJc w:val="right"/>
      <w:pPr>
        <w:ind w:left="3960" w:hanging="180"/>
      </w:pPr>
    </w:lvl>
    <w:lvl w:ilvl="6" w:tplc="A5809FAE" w:tentative="1">
      <w:start w:val="1"/>
      <w:numFmt w:val="decimal"/>
      <w:lvlText w:val="%7."/>
      <w:lvlJc w:val="left"/>
      <w:pPr>
        <w:ind w:left="4680" w:hanging="360"/>
      </w:pPr>
    </w:lvl>
    <w:lvl w:ilvl="7" w:tplc="479EFC72" w:tentative="1">
      <w:start w:val="1"/>
      <w:numFmt w:val="lowerLetter"/>
      <w:lvlText w:val="%8."/>
      <w:lvlJc w:val="left"/>
      <w:pPr>
        <w:ind w:left="5400" w:hanging="360"/>
      </w:pPr>
    </w:lvl>
    <w:lvl w:ilvl="8" w:tplc="50A426F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876361">
    <w:abstractNumId w:val="9"/>
  </w:num>
  <w:num w:numId="2" w16cid:durableId="857086525">
    <w:abstractNumId w:val="7"/>
  </w:num>
  <w:num w:numId="3" w16cid:durableId="333607939">
    <w:abstractNumId w:val="6"/>
  </w:num>
  <w:num w:numId="4" w16cid:durableId="757487216">
    <w:abstractNumId w:val="5"/>
  </w:num>
  <w:num w:numId="5" w16cid:durableId="996493966">
    <w:abstractNumId w:val="4"/>
  </w:num>
  <w:num w:numId="6" w16cid:durableId="349110862">
    <w:abstractNumId w:val="12"/>
  </w:num>
  <w:num w:numId="7" w16cid:durableId="1768697500">
    <w:abstractNumId w:val="11"/>
  </w:num>
  <w:num w:numId="8" w16cid:durableId="2021659025">
    <w:abstractNumId w:val="10"/>
  </w:num>
  <w:num w:numId="9" w16cid:durableId="313489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8122811">
    <w:abstractNumId w:val="13"/>
  </w:num>
  <w:num w:numId="11" w16cid:durableId="1312294660">
    <w:abstractNumId w:val="8"/>
  </w:num>
  <w:num w:numId="12" w16cid:durableId="1601913126">
    <w:abstractNumId w:val="3"/>
  </w:num>
  <w:num w:numId="13" w16cid:durableId="33894770">
    <w:abstractNumId w:val="2"/>
  </w:num>
  <w:num w:numId="14" w16cid:durableId="752968593">
    <w:abstractNumId w:val="1"/>
  </w:num>
  <w:num w:numId="15" w16cid:durableId="213427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A73C7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2408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0591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09AB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0260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AC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0725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2ed9f5b6-68be-4385-9792-95d0907d707f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6D5AE-4CE2-41D9-A114-1066E1C4929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335</Words>
  <Characters>2038</Characters>
  <Application>Microsoft Office Word</Application>
  <DocSecurity>0</DocSecurity>
  <Lines>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2024-01-25T12:57:00Z</dcterms:created>
  <dcterms:modified xsi:type="dcterms:W3CDTF">2024-01-25T16:01:00Z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2ed9f5b6-68be-4385-9792-95d0907d707f</vt:lpwstr>
  </property>
  <property fmtid="{D5CDD505-2E9C-101B-9397-08002B2CF9AE}" pid="4" name="WTOCLASSIFICATION">
    <vt:lpwstr>WTO OFFICIAL</vt:lpwstr>
  </property>
</Properties>
</file>