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D085" w14:textId="77777777" w:rsidR="009239F7" w:rsidRPr="002F6A28" w:rsidRDefault="0055306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F4583B" w14:textId="77777777" w:rsidR="009239F7" w:rsidRPr="002F6A28" w:rsidRDefault="00553064" w:rsidP="002F6A28">
      <w:pPr>
        <w:jc w:val="center"/>
      </w:pPr>
      <w:r w:rsidRPr="002F6A28">
        <w:t>The following notification is being circulated in accordance with Article 10.6</w:t>
      </w:r>
    </w:p>
    <w:p w14:paraId="31E9A81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A7FFA" w14:paraId="54E814D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E1B62B" w14:textId="77777777" w:rsidR="00F85C99" w:rsidRPr="002F6A28" w:rsidRDefault="005530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D168495" w14:textId="77777777" w:rsidR="00F85C99" w:rsidRPr="002F6A28" w:rsidRDefault="0055306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73E936CC" w14:textId="77777777" w:rsidR="00F85C99" w:rsidRPr="002F6A28" w:rsidRDefault="0055306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A7FFA" w14:paraId="52180E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34E32" w14:textId="77777777" w:rsidR="00F85C99" w:rsidRPr="002F6A28" w:rsidRDefault="005530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BBDCF" w14:textId="77777777" w:rsidR="00F85C99" w:rsidRPr="002F6A28" w:rsidRDefault="0055306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BFDB2BF" w14:textId="77777777" w:rsidR="00EE3A11" w:rsidRPr="00C379C8" w:rsidRDefault="0055306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0EBF2FAB" w14:textId="77777777" w:rsidR="00F85C99" w:rsidRPr="002F6A28" w:rsidRDefault="0055306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7946446" w14:textId="77777777" w:rsidR="00AC6C6E" w:rsidRPr="00C379C8" w:rsidRDefault="00553064" w:rsidP="00AA646C">
            <w:r w:rsidRPr="00C379C8">
              <w:t>P.O. Box: 54974-00200,</w:t>
            </w:r>
          </w:p>
          <w:p w14:paraId="72D7B143" w14:textId="77777777" w:rsidR="00AC6C6E" w:rsidRPr="00C379C8" w:rsidRDefault="00553064" w:rsidP="00AA646C">
            <w:r w:rsidRPr="00C379C8">
              <w:t>Nairobi, Kenya</w:t>
            </w:r>
          </w:p>
          <w:p w14:paraId="57B83D64" w14:textId="77777777" w:rsidR="00AC6C6E" w:rsidRPr="00C379C8" w:rsidRDefault="00553064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A7FFA" w14:paraId="253FB8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F4BE8" w14:textId="77777777" w:rsidR="00F85C99" w:rsidRPr="002F6A28" w:rsidRDefault="005530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00655" w14:textId="77777777" w:rsidR="00F85C99" w:rsidRPr="0058336F" w:rsidRDefault="0055306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A7FFA" w14:paraId="1CAA53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A46CF4" w14:textId="77777777" w:rsidR="00F85C99" w:rsidRPr="002F6A28" w:rsidRDefault="005530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47E9D" w14:textId="77777777" w:rsidR="00F85C99" w:rsidRPr="002F6A28" w:rsidRDefault="0055306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Cheese (ICS code(s): 67.100.30)</w:t>
            </w:r>
            <w:bookmarkEnd w:id="22"/>
          </w:p>
        </w:tc>
      </w:tr>
      <w:tr w:rsidR="00EA7FFA" w14:paraId="5838F9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504C4" w14:textId="77777777" w:rsidR="00F85C99" w:rsidRPr="002F6A28" w:rsidRDefault="0055306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4A7DF" w14:textId="77777777" w:rsidR="00F85C99" w:rsidRPr="002F6A28" w:rsidRDefault="0055306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1073:2023 Cheese— Specification; (13 page(s), in English)</w:t>
            </w:r>
            <w:bookmarkEnd w:id="24"/>
          </w:p>
        </w:tc>
      </w:tr>
      <w:tr w:rsidR="00EA7FFA" w14:paraId="488A83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CBFF22" w14:textId="77777777" w:rsidR="00F85C99" w:rsidRPr="002F6A28" w:rsidRDefault="005530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776B2" w14:textId="77777777" w:rsidR="00F85C99" w:rsidRPr="002F6A28" w:rsidRDefault="0055306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African Standard specifies the requirements, sampling and test methods for cheese intended for direct human consumption or further processing.</w:t>
            </w:r>
          </w:p>
          <w:p w14:paraId="0E615F1D" w14:textId="77777777" w:rsidR="00FE448B" w:rsidRPr="00C379C8" w:rsidRDefault="00553064" w:rsidP="002F6A28">
            <w:pPr>
              <w:spacing w:before="120" w:after="120"/>
            </w:pPr>
            <w:r w:rsidRPr="00C379C8">
              <w:t>This general standard applies in addition to any further specifications for individual varieties of cheese, or groups of varieties of cheese which is a subject of specific African Standard designated by a specific name.</w:t>
            </w:r>
            <w:bookmarkEnd w:id="26"/>
          </w:p>
        </w:tc>
      </w:tr>
      <w:tr w:rsidR="00EA7FFA" w14:paraId="18AAB0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0EB09" w14:textId="77777777" w:rsidR="00F85C99" w:rsidRPr="002F6A28" w:rsidRDefault="005530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56B86" w14:textId="77777777" w:rsidR="00F85C99" w:rsidRPr="002F6A28" w:rsidRDefault="0055306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EA7FFA" w14:paraId="353CD7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3FEB2A" w14:textId="77777777" w:rsidR="00F85C99" w:rsidRPr="002F6A28" w:rsidRDefault="0055306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D9DBA" w14:textId="77777777" w:rsidR="00072B36" w:rsidRPr="002F6A28" w:rsidRDefault="0055306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3089886" w14:textId="77777777" w:rsidR="00F85C99" w:rsidRPr="002F6A28" w:rsidRDefault="00553064" w:rsidP="009E75ED">
            <w:pPr>
              <w:spacing w:before="120" w:after="120"/>
            </w:pPr>
            <w:bookmarkStart w:id="30" w:name="sps9a"/>
            <w:r w:rsidRPr="002F6A28">
              <w:t>CXS 283- General Standard for Cheese</w:t>
            </w:r>
          </w:p>
          <w:p w14:paraId="5BD0301C" w14:textId="77777777" w:rsidR="00F85C99" w:rsidRPr="002F6A28" w:rsidRDefault="00553064" w:rsidP="009E75ED">
            <w:pPr>
              <w:spacing w:before="120" w:after="120"/>
            </w:pPr>
            <w:r w:rsidRPr="002F6A28">
              <w:t>CODEX STAN 192-General Standard for Food Additives</w:t>
            </w:r>
          </w:p>
          <w:p w14:paraId="5CD27D6F" w14:textId="77777777" w:rsidR="00F85C99" w:rsidRPr="002F6A28" w:rsidRDefault="00553064" w:rsidP="009E75ED">
            <w:pPr>
              <w:spacing w:before="120" w:after="120"/>
            </w:pPr>
            <w:r w:rsidRPr="002F6A28">
              <w:t>CXS 193-General Standard for Contaminants and Toxins in Food and Feed</w:t>
            </w:r>
          </w:p>
          <w:p w14:paraId="1222EE4F" w14:textId="77777777" w:rsidR="00F85C99" w:rsidRPr="002F6A28" w:rsidRDefault="00553064" w:rsidP="009E75ED">
            <w:pPr>
              <w:spacing w:before="120" w:after="120"/>
            </w:pPr>
            <w:r w:rsidRPr="002F6A28">
              <w:t>CXC 1-General Principles of Food Hygiene</w:t>
            </w:r>
          </w:p>
          <w:p w14:paraId="611CFE26" w14:textId="77777777" w:rsidR="00F85C99" w:rsidRPr="002F6A28" w:rsidRDefault="00553064" w:rsidP="009E75ED">
            <w:pPr>
              <w:spacing w:before="120" w:after="120"/>
            </w:pPr>
            <w:r w:rsidRPr="002F6A28">
              <w:lastRenderedPageBreak/>
              <w:t>CXC 57-Code of Hygienic Practice for Milk and Milk Products</w:t>
            </w:r>
          </w:p>
          <w:p w14:paraId="304EF383" w14:textId="77777777" w:rsidR="00F85C99" w:rsidRPr="002F6A28" w:rsidRDefault="00553064" w:rsidP="009E75ED">
            <w:pPr>
              <w:spacing w:before="120" w:after="120"/>
            </w:pPr>
            <w:r w:rsidRPr="002F6A28">
              <w:t>CXG 21-Establishment and Application of Microbiological Criteria Related to Foods</w:t>
            </w:r>
          </w:p>
          <w:p w14:paraId="5FE0BE28" w14:textId="77777777" w:rsidR="00F85C99" w:rsidRPr="002F6A28" w:rsidRDefault="00553064" w:rsidP="009E75ED">
            <w:p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Pre-packaged foods — Labelling</w:t>
            </w:r>
          </w:p>
          <w:p w14:paraId="4BEBEF01" w14:textId="77777777" w:rsidR="00F85C99" w:rsidRPr="002F6A28" w:rsidRDefault="00553064" w:rsidP="009E75ED">
            <w:pPr>
              <w:spacing w:before="120" w:after="120"/>
            </w:pPr>
            <w:r w:rsidRPr="002F6A28">
              <w:t>ARS xxx, Terms and definitions</w:t>
            </w:r>
            <w:bookmarkEnd w:id="30"/>
          </w:p>
        </w:tc>
      </w:tr>
      <w:tr w:rsidR="00EA7FFA" w14:paraId="6A4C5BE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31C30" w14:textId="77777777" w:rsidR="00EE3A11" w:rsidRPr="002F6A28" w:rsidRDefault="005530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D5879" w14:textId="77777777" w:rsidR="00EE3A11" w:rsidRPr="002F6A28" w:rsidRDefault="0055306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2537D753" w14:textId="77777777" w:rsidR="00EE3A11" w:rsidRPr="002F6A28" w:rsidRDefault="0055306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A7FFA" w14:paraId="2ED9BC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F6599" w14:textId="77777777" w:rsidR="00F85C99" w:rsidRPr="002F6A28" w:rsidRDefault="0055306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95188" w14:textId="77777777" w:rsidR="00F85C99" w:rsidRPr="002F6A28" w:rsidRDefault="0055306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A7FFA" w14:paraId="25351F6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0F286A" w14:textId="77777777" w:rsidR="00F85C99" w:rsidRPr="002F6A28" w:rsidRDefault="0055306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A8E5C79" w14:textId="77777777" w:rsidR="00F85C99" w:rsidRPr="002F6A28" w:rsidRDefault="0055306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27E726F" w14:textId="77777777" w:rsidR="00EE3A11" w:rsidRPr="00A12DDE" w:rsidRDefault="005530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7F8FC6A" w14:textId="77777777" w:rsidR="00EE3A11" w:rsidRPr="00A12DDE" w:rsidRDefault="0055306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5F86486" w14:textId="77777777" w:rsidR="00EE3A11" w:rsidRPr="00A12DDE" w:rsidRDefault="001678B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553064" w:rsidRPr="00A12DDE">
                <w:rPr>
                  <w:bCs/>
                  <w:color w:val="0000FF"/>
                  <w:u w:val="single"/>
                </w:rPr>
                <w:t>https://members.wto.org/crnattachments/2024/TBT/KEN/24_00461_00_e.pdf</w:t>
              </w:r>
            </w:hyperlink>
            <w:bookmarkEnd w:id="42"/>
          </w:p>
        </w:tc>
      </w:tr>
    </w:tbl>
    <w:p w14:paraId="020196A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0EA1" w14:textId="77777777" w:rsidR="00C33723" w:rsidRDefault="00553064">
      <w:r>
        <w:separator/>
      </w:r>
    </w:p>
  </w:endnote>
  <w:endnote w:type="continuationSeparator" w:id="0">
    <w:p w14:paraId="760A68ED" w14:textId="77777777" w:rsidR="00C33723" w:rsidRDefault="0055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4ACF" w14:textId="77777777" w:rsidR="009239F7" w:rsidRPr="002F6A28" w:rsidRDefault="0055306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64F0" w14:textId="77777777" w:rsidR="009239F7" w:rsidRPr="002F6A28" w:rsidRDefault="0055306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9DCD" w14:textId="77777777" w:rsidR="00EE3A11" w:rsidRPr="002F6A28" w:rsidRDefault="0055306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811B" w14:textId="77777777" w:rsidR="00C33723" w:rsidRDefault="00553064">
      <w:r>
        <w:separator/>
      </w:r>
    </w:p>
  </w:footnote>
  <w:footnote w:type="continuationSeparator" w:id="0">
    <w:p w14:paraId="48041B4F" w14:textId="77777777" w:rsidR="00C33723" w:rsidRDefault="0055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0253F" w14:textId="77777777" w:rsidR="009239F7" w:rsidRPr="002F6A28" w:rsidRDefault="005530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B194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A2039F" w14:textId="77777777" w:rsidR="009239F7" w:rsidRPr="002F6A28" w:rsidRDefault="005530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71C2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184D" w14:textId="77777777" w:rsidR="009239F7" w:rsidRPr="002F6A28" w:rsidRDefault="005530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G/TBT/N/KEN/1560</w:t>
    </w:r>
    <w:bookmarkEnd w:id="43"/>
  </w:p>
  <w:p w14:paraId="7B112DF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1C6CF0" w14:textId="77777777" w:rsidR="009239F7" w:rsidRPr="002F6A28" w:rsidRDefault="0055306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68C0C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7FFA" w14:paraId="561846A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65FD5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B3B44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A7FFA" w14:paraId="1B47852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5AA730" w14:textId="77777777" w:rsidR="00ED54E0" w:rsidRPr="009239F7" w:rsidRDefault="0055306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2F5ECF" wp14:editId="0655351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883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CCE3A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A7FFA" w14:paraId="6935D17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CC9F3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0587C1" w14:textId="77777777" w:rsidR="009239F7" w:rsidRPr="002F6A28" w:rsidRDefault="0055306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G/TBT/N/KEN/1560</w:t>
          </w:r>
          <w:bookmarkEnd w:id="45"/>
        </w:p>
      </w:tc>
    </w:tr>
    <w:tr w:rsidR="00EA7FFA" w14:paraId="2FAB21C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B2116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52A5AF" w14:textId="4CA4C8AC" w:rsidR="00ED54E0" w:rsidRPr="009239F7" w:rsidRDefault="0055306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January 2024</w:t>
          </w:r>
        </w:p>
      </w:tc>
    </w:tr>
    <w:tr w:rsidR="00EA7FFA" w14:paraId="082FF12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BF57C" w14:textId="050EA7C6" w:rsidR="00ED54E0" w:rsidRPr="009239F7" w:rsidRDefault="0055306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24-0</w:t>
          </w:r>
          <w:r w:rsidR="00B46746">
            <w:rPr>
              <w:color w:val="FF0000"/>
              <w:szCs w:val="16"/>
            </w:rPr>
            <w:t>299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456B3E" w14:textId="77777777" w:rsidR="00ED54E0" w:rsidRPr="009239F7" w:rsidRDefault="0055306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A7FFA" w14:paraId="01F4D32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4357E2" w14:textId="77777777" w:rsidR="00ED54E0" w:rsidRPr="009239F7" w:rsidRDefault="0055306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8F5676" w14:textId="77777777" w:rsidR="00ED54E0" w:rsidRPr="002F6A28" w:rsidRDefault="0055306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5509F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05C07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484B4C" w:tentative="1">
      <w:start w:val="1"/>
      <w:numFmt w:val="lowerLetter"/>
      <w:lvlText w:val="%2."/>
      <w:lvlJc w:val="left"/>
      <w:pPr>
        <w:ind w:left="1080" w:hanging="360"/>
      </w:pPr>
    </w:lvl>
    <w:lvl w:ilvl="2" w:tplc="211EDCBE" w:tentative="1">
      <w:start w:val="1"/>
      <w:numFmt w:val="lowerRoman"/>
      <w:lvlText w:val="%3."/>
      <w:lvlJc w:val="right"/>
      <w:pPr>
        <w:ind w:left="1800" w:hanging="180"/>
      </w:pPr>
    </w:lvl>
    <w:lvl w:ilvl="3" w:tplc="E7F89522" w:tentative="1">
      <w:start w:val="1"/>
      <w:numFmt w:val="decimal"/>
      <w:lvlText w:val="%4."/>
      <w:lvlJc w:val="left"/>
      <w:pPr>
        <w:ind w:left="2520" w:hanging="360"/>
      </w:pPr>
    </w:lvl>
    <w:lvl w:ilvl="4" w:tplc="A404B8C8" w:tentative="1">
      <w:start w:val="1"/>
      <w:numFmt w:val="lowerLetter"/>
      <w:lvlText w:val="%5."/>
      <w:lvlJc w:val="left"/>
      <w:pPr>
        <w:ind w:left="3240" w:hanging="360"/>
      </w:pPr>
    </w:lvl>
    <w:lvl w:ilvl="5" w:tplc="62BEABC0" w:tentative="1">
      <w:start w:val="1"/>
      <w:numFmt w:val="lowerRoman"/>
      <w:lvlText w:val="%6."/>
      <w:lvlJc w:val="right"/>
      <w:pPr>
        <w:ind w:left="3960" w:hanging="180"/>
      </w:pPr>
    </w:lvl>
    <w:lvl w:ilvl="6" w:tplc="7CB0E11A" w:tentative="1">
      <w:start w:val="1"/>
      <w:numFmt w:val="decimal"/>
      <w:lvlText w:val="%7."/>
      <w:lvlJc w:val="left"/>
      <w:pPr>
        <w:ind w:left="4680" w:hanging="360"/>
      </w:pPr>
    </w:lvl>
    <w:lvl w:ilvl="7" w:tplc="29784B1C" w:tentative="1">
      <w:start w:val="1"/>
      <w:numFmt w:val="lowerLetter"/>
      <w:lvlText w:val="%8."/>
      <w:lvlJc w:val="left"/>
      <w:pPr>
        <w:ind w:left="5400" w:hanging="360"/>
      </w:pPr>
    </w:lvl>
    <w:lvl w:ilvl="8" w:tplc="E68637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54883">
    <w:abstractNumId w:val="9"/>
  </w:num>
  <w:num w:numId="2" w16cid:durableId="1936791872">
    <w:abstractNumId w:val="7"/>
  </w:num>
  <w:num w:numId="3" w16cid:durableId="1718819001">
    <w:abstractNumId w:val="6"/>
  </w:num>
  <w:num w:numId="4" w16cid:durableId="1079594740">
    <w:abstractNumId w:val="5"/>
  </w:num>
  <w:num w:numId="5" w16cid:durableId="178785360">
    <w:abstractNumId w:val="4"/>
  </w:num>
  <w:num w:numId="6" w16cid:durableId="1067729144">
    <w:abstractNumId w:val="12"/>
  </w:num>
  <w:num w:numId="7" w16cid:durableId="217324730">
    <w:abstractNumId w:val="11"/>
  </w:num>
  <w:num w:numId="8" w16cid:durableId="765461305">
    <w:abstractNumId w:val="10"/>
  </w:num>
  <w:num w:numId="9" w16cid:durableId="1520507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0136991">
    <w:abstractNumId w:val="13"/>
  </w:num>
  <w:num w:numId="11" w16cid:durableId="161823461">
    <w:abstractNumId w:val="8"/>
  </w:num>
  <w:num w:numId="12" w16cid:durableId="1786579971">
    <w:abstractNumId w:val="3"/>
  </w:num>
  <w:num w:numId="13" w16cid:durableId="658923664">
    <w:abstractNumId w:val="2"/>
  </w:num>
  <w:num w:numId="14" w16cid:durableId="1756785070">
    <w:abstractNumId w:val="1"/>
  </w:num>
  <w:num w:numId="15" w16cid:durableId="206976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78B1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7E88"/>
    <w:rsid w:val="003B2BBF"/>
    <w:rsid w:val="003B40C7"/>
    <w:rsid w:val="003F545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53064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6746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723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A7FFA"/>
    <w:rsid w:val="00EB6C56"/>
    <w:rsid w:val="00ED54E0"/>
    <w:rsid w:val="00ED66D3"/>
    <w:rsid w:val="00EE3A11"/>
    <w:rsid w:val="00EE4445"/>
    <w:rsid w:val="00EE5E63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30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KEN/24_00461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a3ce6c42-84c6-4e38-b125-abddf26e9867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1F9D277-47CB-4E43-BEF2-99D60C6EFEA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389</Words>
  <Characters>2360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2024-01-15T08:20:00Z</dcterms:created>
  <dcterms:modified xsi:type="dcterms:W3CDTF">2024-01-15T08:34:00Z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a3ce6c42-84c6-4e38-b125-abddf26e9867</vt:lpwstr>
  </property>
  <property fmtid="{D5CDD505-2E9C-101B-9397-08002B2CF9AE}" pid="4" name="WTOCLASSIFICATION">
    <vt:lpwstr>WTO OFFICIAL</vt:lpwstr>
  </property>
</Properties>
</file>