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664C" w14:textId="77777777" w:rsidR="009239F7" w:rsidRPr="002F6A28" w:rsidRDefault="00BA5E0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A995A22" w14:textId="77777777" w:rsidR="009239F7" w:rsidRPr="002F6A28" w:rsidRDefault="00BA5E00" w:rsidP="002F6A28">
      <w:pPr>
        <w:jc w:val="center"/>
      </w:pPr>
      <w:r w:rsidRPr="002F6A28">
        <w:t>The following notification is being circulated in accordance with Article 10.6</w:t>
      </w:r>
    </w:p>
    <w:p w14:paraId="4823B32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52193" w14:paraId="40C5538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C9DA39C" w14:textId="77777777" w:rsidR="00F85C99" w:rsidRPr="002F6A28" w:rsidRDefault="00BA5E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69A5E7A" w14:textId="77777777" w:rsidR="00F85C99" w:rsidRPr="002F6A28" w:rsidRDefault="00BA5E0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4B27611C" w14:textId="77777777" w:rsidR="00F85C99" w:rsidRPr="002F6A28" w:rsidRDefault="00BA5E0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52193" w14:paraId="4EF61B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137A7" w14:textId="77777777" w:rsidR="00F85C99" w:rsidRPr="002F6A28" w:rsidRDefault="00BA5E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0FFEC" w14:textId="77777777" w:rsidR="00F85C99" w:rsidRPr="002F6A28" w:rsidRDefault="00BA5E0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A46DD1F" w14:textId="77777777" w:rsidR="00EE3A11" w:rsidRPr="00C379C8" w:rsidRDefault="00BA5E00" w:rsidP="00155128">
            <w:r w:rsidRPr="00C379C8">
              <w:t>Egyptian Organization for Standardization and Quality</w:t>
            </w:r>
          </w:p>
          <w:p w14:paraId="6B9DC6AD" w14:textId="77777777" w:rsidR="00EE3A11" w:rsidRPr="00C379C8" w:rsidRDefault="00BA5E00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1EDBC194" w14:textId="77777777" w:rsidR="00EE3A11" w:rsidRPr="00C379C8" w:rsidRDefault="00BA5E00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F9DFF70" w14:textId="77777777" w:rsidR="00EE3A11" w:rsidRPr="00C379C8" w:rsidRDefault="00BA5E00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1B5D6021" w14:textId="77777777" w:rsidR="00EE3A11" w:rsidRPr="00C379C8" w:rsidRDefault="00BA5E00" w:rsidP="00155128">
            <w:r w:rsidRPr="00C379C8">
              <w:t>Tel.: + (202) 22845528</w:t>
            </w:r>
          </w:p>
          <w:p w14:paraId="683D8FF4" w14:textId="77777777" w:rsidR="00EE3A11" w:rsidRPr="00C379C8" w:rsidRDefault="00BA5E00" w:rsidP="00155128">
            <w:pPr>
              <w:spacing w:after="120"/>
            </w:pPr>
            <w:r w:rsidRPr="00C379C8">
              <w:t>Fax: + (202) 22845504</w:t>
            </w:r>
          </w:p>
          <w:p w14:paraId="1CC865CD" w14:textId="77777777" w:rsidR="00F85C99" w:rsidRPr="002F6A28" w:rsidRDefault="00BA5E0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52193" w14:paraId="12227F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6AB50" w14:textId="77777777" w:rsidR="00F85C99" w:rsidRPr="002F6A28" w:rsidRDefault="00BA5E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6ED83" w14:textId="77777777" w:rsidR="00F85C99" w:rsidRPr="0058336F" w:rsidRDefault="00BA5E0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52193" w14:paraId="0784C7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71D67D" w14:textId="77777777" w:rsidR="00F85C99" w:rsidRPr="002F6A28" w:rsidRDefault="00BA5E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E6A67" w14:textId="77777777" w:rsidR="00F85C99" w:rsidRPr="002F6A28" w:rsidRDefault="00BA5E00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Fire-fighting (ICS code(s): 13.220.10); Pumps (ICS code(s): 23.080)</w:t>
            </w:r>
          </w:p>
        </w:tc>
      </w:tr>
      <w:tr w:rsidR="00F52193" w14:paraId="48D8FA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7FA58" w14:textId="77777777" w:rsidR="00F85C99" w:rsidRPr="002F6A28" w:rsidRDefault="00BA5E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4BAA81" w14:textId="77777777" w:rsidR="00F85C99" w:rsidRPr="002F6A28" w:rsidRDefault="00BA5E0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for " Fire-fighting pumps - Fire-fighting centrifugal pumps without primer - Part 2: Verification of general and safety requirements";; (37 page(s), in English)</w:t>
            </w:r>
          </w:p>
        </w:tc>
      </w:tr>
      <w:tr w:rsidR="00F52193" w14:paraId="68339E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0C958" w14:textId="77777777" w:rsidR="00F85C99" w:rsidRPr="002F6A28" w:rsidRDefault="00BA5E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91939" w14:textId="77777777" w:rsidR="00F85C99" w:rsidRPr="002F6A28" w:rsidRDefault="00BA5E0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covers verification of the general and safety requirements of fire-fighting centrifugal pumps without primer as specified in EN 14710-1:2005+A2.</w:t>
            </w:r>
          </w:p>
          <w:p w14:paraId="56A97AE5" w14:textId="77777777" w:rsidR="00FE448B" w:rsidRPr="00C379C8" w:rsidRDefault="00BA5E00" w:rsidP="002F6A28">
            <w:pPr>
              <w:spacing w:before="120" w:after="120"/>
            </w:pPr>
            <w:r w:rsidRPr="00C379C8">
              <w:t>NOTE The tests can also be applied to pumps with nominal delivery rates greater than 10 000 l/min.</w:t>
            </w:r>
          </w:p>
          <w:p w14:paraId="3EDC7F34" w14:textId="77777777" w:rsidR="00FE448B" w:rsidRPr="00C379C8" w:rsidRDefault="00BA5E00" w:rsidP="002F6A28">
            <w:pPr>
              <w:spacing w:before="120" w:after="120"/>
            </w:pPr>
            <w:r w:rsidRPr="00C379C8">
              <w:t>This document does not apply to fire-fighting centrifugal pumps without primer that are manufactured before the date of publication by CEN of this document.</w:t>
            </w:r>
          </w:p>
          <w:p w14:paraId="2C08C9D4" w14:textId="77777777" w:rsidR="00FE448B" w:rsidRPr="00C379C8" w:rsidRDefault="00BA5E00" w:rsidP="002F6A28">
            <w:pPr>
              <w:spacing w:before="120" w:after="120"/>
            </w:pPr>
            <w:r w:rsidRPr="00C379C8">
              <w:t>Worth mentioning is that this Draft standard adopts the technical content of EN 14710-2:2005+A2:2008</w:t>
            </w:r>
          </w:p>
        </w:tc>
      </w:tr>
      <w:tr w:rsidR="00F52193" w14:paraId="325329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702A4" w14:textId="77777777" w:rsidR="00F85C99" w:rsidRPr="002F6A28" w:rsidRDefault="00BA5E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CFFEE" w14:textId="77777777" w:rsidR="00F85C99" w:rsidRPr="002F6A28" w:rsidRDefault="00BA5E0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and Quality requirements.</w:t>
            </w:r>
          </w:p>
        </w:tc>
      </w:tr>
      <w:tr w:rsidR="00F52193" w14:paraId="47424B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738282" w14:textId="77777777" w:rsidR="00F85C99" w:rsidRPr="002F6A28" w:rsidRDefault="00BA5E0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27DD5" w14:textId="77777777" w:rsidR="00086AF5" w:rsidRPr="00086AF5" w:rsidRDefault="00BA5E0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2822E98" w14:textId="77777777" w:rsidR="00EE3A11" w:rsidRPr="002F6A28" w:rsidRDefault="00BA5E00" w:rsidP="007F13E8">
            <w:pPr>
              <w:spacing w:before="120" w:after="120"/>
            </w:pPr>
            <w:r w:rsidRPr="002F6A28">
              <w:t>EN 14710-2:2005+A2:2008</w:t>
            </w:r>
          </w:p>
        </w:tc>
      </w:tr>
      <w:tr w:rsidR="00F52193" w14:paraId="45E12D6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2404B" w14:textId="77777777" w:rsidR="00EE3A11" w:rsidRPr="002F6A28" w:rsidRDefault="00BA5E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973B5" w14:textId="77777777" w:rsidR="00EE3A11" w:rsidRPr="002F6A28" w:rsidRDefault="00BA5E0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158C744" w14:textId="77777777" w:rsidR="00EE3A11" w:rsidRPr="002F6A28" w:rsidRDefault="00BA5E0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52193" w14:paraId="5DE95E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6CC7C" w14:textId="77777777" w:rsidR="00F85C99" w:rsidRPr="002F6A28" w:rsidRDefault="00BA5E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FAC14" w14:textId="77777777" w:rsidR="00F85C99" w:rsidRPr="002F6A28" w:rsidRDefault="00BA5E0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52193" w:rsidRPr="0094762C" w14:paraId="489BC0A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CE86DAB" w14:textId="77777777" w:rsidR="00F85C99" w:rsidRPr="002F6A28" w:rsidRDefault="00BA5E0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BC413DC" w14:textId="77777777" w:rsidR="00F85C99" w:rsidRPr="002F6A28" w:rsidRDefault="00BA5E0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C3AB77E" w14:textId="77777777" w:rsidR="00EE3A11" w:rsidRPr="00A12DDE" w:rsidRDefault="00BA5E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39E04B6" w14:textId="77777777" w:rsidR="00EE3A11" w:rsidRPr="00A12DDE" w:rsidRDefault="00BA5E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20278CD7" w14:textId="77777777" w:rsidR="00EE3A11" w:rsidRPr="001D1705" w:rsidRDefault="00BA5E00" w:rsidP="00B16145">
            <w:pPr>
              <w:keepNext/>
              <w:keepLines/>
              <w:rPr>
                <w:bCs/>
                <w:lang w:val="fr-CH"/>
              </w:rPr>
            </w:pPr>
            <w:r w:rsidRPr="001D1705">
              <w:rPr>
                <w:bCs/>
                <w:lang w:val="fr-CH"/>
              </w:rPr>
              <w:t xml:space="preserve">E-mail: </w:t>
            </w:r>
            <w:hyperlink r:id="rId12" w:history="1">
              <w:r w:rsidRPr="001D1705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1D1705">
              <w:rPr>
                <w:bCs/>
                <w:lang w:val="fr-CH"/>
              </w:rPr>
              <w:t xml:space="preserve"> / </w:t>
            </w:r>
            <w:hyperlink r:id="rId13" w:history="1">
              <w:r w:rsidRPr="001D1705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2852DBF7" w14:textId="77777777" w:rsidR="00EE3A11" w:rsidRPr="001D1705" w:rsidRDefault="00BA5E00" w:rsidP="00B16145">
            <w:pPr>
              <w:keepNext/>
              <w:keepLines/>
              <w:rPr>
                <w:bCs/>
                <w:lang w:val="fr-CH"/>
              </w:rPr>
            </w:pPr>
            <w:r w:rsidRPr="001D1705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1D1705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0DCD4DA1" w14:textId="77777777" w:rsidR="00EE3A11" w:rsidRPr="001D1705" w:rsidRDefault="00BA5E00" w:rsidP="00B16145">
            <w:pPr>
              <w:keepNext/>
              <w:keepLines/>
              <w:rPr>
                <w:bCs/>
                <w:lang w:val="fr-CH"/>
              </w:rPr>
            </w:pPr>
            <w:r w:rsidRPr="001D1705">
              <w:rPr>
                <w:bCs/>
                <w:lang w:val="fr-CH"/>
              </w:rPr>
              <w:t>Tel: + (202) 22845528</w:t>
            </w:r>
          </w:p>
          <w:p w14:paraId="1827C420" w14:textId="77777777" w:rsidR="00EE3A11" w:rsidRPr="001D1705" w:rsidRDefault="00BA5E00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1D1705">
              <w:rPr>
                <w:bCs/>
                <w:lang w:val="fr-CH"/>
              </w:rPr>
              <w:t>Fax: + (202) 22845504</w:t>
            </w:r>
          </w:p>
        </w:tc>
      </w:tr>
    </w:tbl>
    <w:p w14:paraId="1A3B06B6" w14:textId="77777777" w:rsidR="00EE3A11" w:rsidRPr="001D1705" w:rsidRDefault="00EE3A11" w:rsidP="002F6A28">
      <w:pPr>
        <w:rPr>
          <w:lang w:val="fr-CH"/>
        </w:rPr>
      </w:pPr>
    </w:p>
    <w:sectPr w:rsidR="00EE3A11" w:rsidRPr="001D1705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27C6" w14:textId="77777777" w:rsidR="00BA5E00" w:rsidRDefault="00BA5E00">
      <w:r>
        <w:separator/>
      </w:r>
    </w:p>
  </w:endnote>
  <w:endnote w:type="continuationSeparator" w:id="0">
    <w:p w14:paraId="1B0E9E34" w14:textId="77777777" w:rsidR="00BA5E00" w:rsidRDefault="00BA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28B5" w14:textId="77777777" w:rsidR="009239F7" w:rsidRPr="002F6A28" w:rsidRDefault="00BA5E0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9834" w14:textId="77777777" w:rsidR="009239F7" w:rsidRPr="002F6A28" w:rsidRDefault="00BA5E0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AAD4" w14:textId="77777777" w:rsidR="00EE3A11" w:rsidRPr="002F6A28" w:rsidRDefault="00BA5E0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BFD0" w14:textId="77777777" w:rsidR="00BA5E00" w:rsidRDefault="00BA5E00">
      <w:r>
        <w:separator/>
      </w:r>
    </w:p>
  </w:footnote>
  <w:footnote w:type="continuationSeparator" w:id="0">
    <w:p w14:paraId="73012A23" w14:textId="77777777" w:rsidR="00BA5E00" w:rsidRDefault="00BA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7145" w14:textId="77777777" w:rsidR="009239F7" w:rsidRPr="002F6A28" w:rsidRDefault="00BA5E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D9056B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5B344B" w14:textId="77777777" w:rsidR="009239F7" w:rsidRPr="002F6A28" w:rsidRDefault="00BA5E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F2199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48B8" w14:textId="77777777" w:rsidR="009239F7" w:rsidRPr="002F6A28" w:rsidRDefault="00BA5E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/490</w:t>
    </w:r>
    <w:bookmarkEnd w:id="0"/>
  </w:p>
  <w:p w14:paraId="6E88B56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A4F6BC" w14:textId="77777777" w:rsidR="009239F7" w:rsidRPr="002F6A28" w:rsidRDefault="00BA5E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9A3F9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52193" w14:paraId="3BB6391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E3F44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1F8EC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52193" w14:paraId="2CF0B29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B939C4" w14:textId="77777777" w:rsidR="00ED54E0" w:rsidRPr="009239F7" w:rsidRDefault="00BA5E0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BFA1F79" wp14:editId="7596499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67164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E9EB3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52193" w14:paraId="65161AA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FFDAA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74921B" w14:textId="77777777" w:rsidR="009239F7" w:rsidRPr="002F6A28" w:rsidRDefault="00BA5E0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/490</w:t>
          </w:r>
          <w:bookmarkEnd w:id="2"/>
        </w:p>
      </w:tc>
    </w:tr>
    <w:tr w:rsidR="00F52193" w14:paraId="1408D82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097AD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B99152" w14:textId="1CEDB9A0" w:rsidR="00ED54E0" w:rsidRPr="009239F7" w:rsidRDefault="001D170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October 2024</w:t>
          </w:r>
        </w:p>
      </w:tc>
    </w:tr>
    <w:tr w:rsidR="00F52193" w14:paraId="67D96B0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57F53B" w14:textId="467F7D95" w:rsidR="00ED54E0" w:rsidRPr="009239F7" w:rsidRDefault="00BA5E0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1D1705">
            <w:rPr>
              <w:color w:val="FF0000"/>
              <w:szCs w:val="16"/>
            </w:rPr>
            <w:t>24-</w:t>
          </w:r>
          <w:r w:rsidR="0094762C">
            <w:rPr>
              <w:color w:val="FF0000"/>
              <w:szCs w:val="16"/>
            </w:rPr>
            <w:t>7063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679559" w14:textId="77777777" w:rsidR="00ED54E0" w:rsidRPr="009239F7" w:rsidRDefault="00BA5E0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52193" w14:paraId="0DF2476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EB8A0B" w14:textId="77777777" w:rsidR="00ED54E0" w:rsidRPr="009239F7" w:rsidRDefault="00BA5E0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1B78B3" w14:textId="77777777" w:rsidR="00ED54E0" w:rsidRPr="002F6A28" w:rsidRDefault="00BA5E0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2AA85E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894BC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5C59C4" w:tentative="1">
      <w:start w:val="1"/>
      <w:numFmt w:val="lowerLetter"/>
      <w:lvlText w:val="%2."/>
      <w:lvlJc w:val="left"/>
      <w:pPr>
        <w:ind w:left="1080" w:hanging="360"/>
      </w:pPr>
    </w:lvl>
    <w:lvl w:ilvl="2" w:tplc="2EDC11AA" w:tentative="1">
      <w:start w:val="1"/>
      <w:numFmt w:val="lowerRoman"/>
      <w:lvlText w:val="%3."/>
      <w:lvlJc w:val="right"/>
      <w:pPr>
        <w:ind w:left="1800" w:hanging="180"/>
      </w:pPr>
    </w:lvl>
    <w:lvl w:ilvl="3" w:tplc="14A67E52" w:tentative="1">
      <w:start w:val="1"/>
      <w:numFmt w:val="decimal"/>
      <w:lvlText w:val="%4."/>
      <w:lvlJc w:val="left"/>
      <w:pPr>
        <w:ind w:left="2520" w:hanging="360"/>
      </w:pPr>
    </w:lvl>
    <w:lvl w:ilvl="4" w:tplc="907C4DBA" w:tentative="1">
      <w:start w:val="1"/>
      <w:numFmt w:val="lowerLetter"/>
      <w:lvlText w:val="%5."/>
      <w:lvlJc w:val="left"/>
      <w:pPr>
        <w:ind w:left="3240" w:hanging="360"/>
      </w:pPr>
    </w:lvl>
    <w:lvl w:ilvl="5" w:tplc="55620458" w:tentative="1">
      <w:start w:val="1"/>
      <w:numFmt w:val="lowerRoman"/>
      <w:lvlText w:val="%6."/>
      <w:lvlJc w:val="right"/>
      <w:pPr>
        <w:ind w:left="3960" w:hanging="180"/>
      </w:pPr>
    </w:lvl>
    <w:lvl w:ilvl="6" w:tplc="ECAC3C40" w:tentative="1">
      <w:start w:val="1"/>
      <w:numFmt w:val="decimal"/>
      <w:lvlText w:val="%7."/>
      <w:lvlJc w:val="left"/>
      <w:pPr>
        <w:ind w:left="4680" w:hanging="360"/>
      </w:pPr>
    </w:lvl>
    <w:lvl w:ilvl="7" w:tplc="D730F4AC" w:tentative="1">
      <w:start w:val="1"/>
      <w:numFmt w:val="lowerLetter"/>
      <w:lvlText w:val="%8."/>
      <w:lvlJc w:val="left"/>
      <w:pPr>
        <w:ind w:left="5400" w:hanging="360"/>
      </w:pPr>
    </w:lvl>
    <w:lvl w:ilvl="8" w:tplc="2A1616E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4665168">
    <w:abstractNumId w:val="9"/>
  </w:num>
  <w:num w:numId="2" w16cid:durableId="1726031178">
    <w:abstractNumId w:val="7"/>
  </w:num>
  <w:num w:numId="3" w16cid:durableId="1525098659">
    <w:abstractNumId w:val="6"/>
  </w:num>
  <w:num w:numId="4" w16cid:durableId="851334752">
    <w:abstractNumId w:val="5"/>
  </w:num>
  <w:num w:numId="5" w16cid:durableId="1243027902">
    <w:abstractNumId w:val="4"/>
  </w:num>
  <w:num w:numId="6" w16cid:durableId="859975239">
    <w:abstractNumId w:val="12"/>
  </w:num>
  <w:num w:numId="7" w16cid:durableId="7561826">
    <w:abstractNumId w:val="11"/>
  </w:num>
  <w:num w:numId="8" w16cid:durableId="159664977">
    <w:abstractNumId w:val="10"/>
  </w:num>
  <w:num w:numId="9" w16cid:durableId="1012806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1265862">
    <w:abstractNumId w:val="13"/>
  </w:num>
  <w:num w:numId="11" w16cid:durableId="670648084">
    <w:abstractNumId w:val="8"/>
  </w:num>
  <w:num w:numId="12" w16cid:durableId="93288809">
    <w:abstractNumId w:val="3"/>
  </w:num>
  <w:num w:numId="13" w16cid:durableId="1536694216">
    <w:abstractNumId w:val="2"/>
  </w:num>
  <w:num w:numId="14" w16cid:durableId="1500776311">
    <w:abstractNumId w:val="1"/>
  </w:num>
  <w:num w:numId="15" w16cid:durableId="102413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1705"/>
    <w:rsid w:val="001E291F"/>
    <w:rsid w:val="001F5C05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06AB1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35664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762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5E00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460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2193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D6CE5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AE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4DE3-BDB8-4C4E-9604-90877EEE6AD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361</Words>
  <Characters>2138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2024-10-09T13:48:00Z</dcterms:created>
  <dcterms:modified xsi:type="dcterms:W3CDTF">2024-10-09T15:04:00Z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