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D4E8" w14:textId="77777777" w:rsidR="009239F7" w:rsidRPr="002F6A28" w:rsidRDefault="003F108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3C8C8A" w14:textId="77777777" w:rsidR="009239F7" w:rsidRPr="002F6A28" w:rsidRDefault="003F108B" w:rsidP="002F6A28">
      <w:pPr>
        <w:jc w:val="center"/>
      </w:pPr>
      <w:r w:rsidRPr="002F6A28">
        <w:t>The following notification is being circulated in accordance with Article 10.6</w:t>
      </w:r>
    </w:p>
    <w:p w14:paraId="26E8762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D7DD2" w14:paraId="02938AA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F0A99B4" w14:textId="77777777" w:rsidR="00F85C99" w:rsidRPr="002F6A28" w:rsidRDefault="003F10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B763D0" w14:textId="77777777" w:rsidR="00F85C99" w:rsidRPr="002F6A28" w:rsidRDefault="003F108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5A7CD8BC" w14:textId="77777777" w:rsidR="00F85C99" w:rsidRPr="002F6A28" w:rsidRDefault="003F108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D7DD2" w14:paraId="32151C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AE0C9" w14:textId="77777777" w:rsidR="00F85C99" w:rsidRPr="002F6A28" w:rsidRDefault="003F10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E8118" w14:textId="77777777" w:rsidR="00F85C99" w:rsidRPr="002F6A28" w:rsidRDefault="003F108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F3B7339" w14:textId="77777777" w:rsidR="00EE3A11" w:rsidRPr="00C379C8" w:rsidRDefault="003F108B" w:rsidP="00155128">
            <w:r w:rsidRPr="00C379C8">
              <w:t>Egyptian Organization for Standardization and Quality</w:t>
            </w:r>
          </w:p>
          <w:p w14:paraId="06C03524" w14:textId="77777777" w:rsidR="00EE3A11" w:rsidRPr="00C379C8" w:rsidRDefault="003F108B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16C35AFB" w14:textId="77777777" w:rsidR="00EE3A11" w:rsidRPr="00C379C8" w:rsidRDefault="003F108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F860BCD" w14:textId="77777777" w:rsidR="00EE3A11" w:rsidRPr="00C379C8" w:rsidRDefault="003F108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47F8F4A" w14:textId="77777777" w:rsidR="00EE3A11" w:rsidRPr="00C379C8" w:rsidRDefault="003F108B" w:rsidP="00155128">
            <w:r w:rsidRPr="00C379C8">
              <w:t>Tel.: + (202) 22845528</w:t>
            </w:r>
          </w:p>
          <w:p w14:paraId="1CA8DF3B" w14:textId="77777777" w:rsidR="00EE3A11" w:rsidRPr="00C379C8" w:rsidRDefault="003F108B" w:rsidP="00155128">
            <w:pPr>
              <w:spacing w:after="120"/>
            </w:pPr>
            <w:r w:rsidRPr="00C379C8">
              <w:t>Fax: + (202) 22845504</w:t>
            </w:r>
          </w:p>
          <w:p w14:paraId="158889A4" w14:textId="77777777" w:rsidR="00F85C99" w:rsidRPr="002F6A28" w:rsidRDefault="003F108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D7DD2" w14:paraId="35B8F4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A6A0B" w14:textId="77777777" w:rsidR="00F85C99" w:rsidRPr="002F6A28" w:rsidRDefault="003F10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32D99" w14:textId="77777777" w:rsidR="00F85C99" w:rsidRPr="0058336F" w:rsidRDefault="003F108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D7DD2" w14:paraId="543D88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A6BEB" w14:textId="77777777" w:rsidR="00F85C99" w:rsidRPr="002F6A28" w:rsidRDefault="003F10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AD517" w14:textId="77777777" w:rsidR="00F85C99" w:rsidRPr="002F6A28" w:rsidRDefault="003F108B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Fire-fighting (ICS code(s): 13.220.10)</w:t>
            </w:r>
          </w:p>
        </w:tc>
      </w:tr>
      <w:tr w:rsidR="009D7DD2" w14:paraId="625799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B48DA" w14:textId="77777777" w:rsidR="00F85C99" w:rsidRPr="002F6A28" w:rsidRDefault="003F10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6B340" w14:textId="77777777" w:rsidR="00F85C99" w:rsidRPr="002F6A28" w:rsidRDefault="003F108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for "Fire-fighting pumps. Fire-fighting centrifugal pumps without primer Classification, general and safety requirements";; (39 page(s), in English)</w:t>
            </w:r>
          </w:p>
        </w:tc>
      </w:tr>
      <w:tr w:rsidR="009D7DD2" w14:paraId="644892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D62F0" w14:textId="77777777" w:rsidR="00F85C99" w:rsidRPr="002F6A28" w:rsidRDefault="003F10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9857B" w14:textId="77777777" w:rsidR="00F85C99" w:rsidRPr="002F6A28" w:rsidRDefault="003F108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applies to centrifugal pumps without priming devices for fire-fighting use designed as</w:t>
            </w:r>
          </w:p>
          <w:p w14:paraId="46B26F90" w14:textId="77777777" w:rsidR="00FE448B" w:rsidRPr="00C379C8" w:rsidRDefault="003F108B" w:rsidP="002F6A28">
            <w:pPr>
              <w:spacing w:before="120" w:after="120"/>
            </w:pPr>
            <w:r w:rsidRPr="00C379C8">
              <w:t>- floating pumps (</w:t>
            </w:r>
            <w:proofErr w:type="spellStart"/>
            <w:r w:rsidRPr="00C379C8">
              <w:t>FPN</w:t>
            </w:r>
            <w:proofErr w:type="spellEnd"/>
            <w:r w:rsidRPr="00C379C8">
              <w:t xml:space="preserve"> F),</w:t>
            </w:r>
          </w:p>
          <w:p w14:paraId="466EC3C6" w14:textId="77777777" w:rsidR="00FE448B" w:rsidRPr="00C379C8" w:rsidRDefault="003F108B" w:rsidP="002F6A28">
            <w:pPr>
              <w:spacing w:before="120" w:after="120"/>
            </w:pPr>
            <w:r w:rsidRPr="00C379C8">
              <w:t>- submersible pumps (</w:t>
            </w:r>
            <w:proofErr w:type="spellStart"/>
            <w:r w:rsidRPr="00C379C8">
              <w:t>FPN</w:t>
            </w:r>
            <w:proofErr w:type="spellEnd"/>
            <w:r w:rsidRPr="00C379C8">
              <w:t xml:space="preserve"> S) or</w:t>
            </w:r>
          </w:p>
          <w:p w14:paraId="22596251" w14:textId="77777777" w:rsidR="00FE448B" w:rsidRPr="00C379C8" w:rsidRDefault="003F108B" w:rsidP="002F6A28">
            <w:pPr>
              <w:spacing w:before="120" w:after="120"/>
            </w:pPr>
            <w:r w:rsidRPr="00C379C8">
              <w:t>- boosted pumps (</w:t>
            </w:r>
            <w:proofErr w:type="spellStart"/>
            <w:r w:rsidRPr="00C379C8">
              <w:t>FPN</w:t>
            </w:r>
            <w:proofErr w:type="spellEnd"/>
            <w:r w:rsidRPr="00C379C8">
              <w:t xml:space="preserve"> B).</w:t>
            </w:r>
          </w:p>
          <w:p w14:paraId="5A1D79AB" w14:textId="77777777" w:rsidR="00FE448B" w:rsidRPr="00C379C8" w:rsidRDefault="003F108B" w:rsidP="002F6A28">
            <w:pPr>
              <w:spacing w:before="120" w:after="120"/>
            </w:pPr>
            <w:r w:rsidRPr="00C379C8">
              <w:t>Fire-fighting centrifugal pumps without primer are defined as terminated by their inlet and outlet connections as well as by their shaft ends.</w:t>
            </w:r>
          </w:p>
          <w:p w14:paraId="37D17076" w14:textId="77777777" w:rsidR="00FE448B" w:rsidRPr="00C379C8" w:rsidRDefault="003F108B" w:rsidP="002F6A28">
            <w:pPr>
              <w:spacing w:before="120" w:after="120"/>
            </w:pPr>
            <w:r w:rsidRPr="00C379C8">
              <w:t>This document applies for fire-fighting centrifugal pumps without priming devices for use under ambient temperatures between -15 °C and 40 °C.</w:t>
            </w:r>
          </w:p>
          <w:p w14:paraId="78D42273" w14:textId="77777777" w:rsidR="00FE448B" w:rsidRPr="00C379C8" w:rsidRDefault="003F108B" w:rsidP="002F6A28">
            <w:pPr>
              <w:spacing w:before="120" w:after="120"/>
            </w:pPr>
            <w:r w:rsidRPr="00C379C8">
              <w:t>NOTE 1 For special conditions, -30° C; see 6.11.</w:t>
            </w:r>
          </w:p>
          <w:p w14:paraId="7D3A8FD5" w14:textId="77777777" w:rsidR="00FE448B" w:rsidRPr="00C379C8" w:rsidRDefault="003F108B" w:rsidP="002F6A28">
            <w:pPr>
              <w:spacing w:before="120" w:after="120"/>
            </w:pPr>
            <w:r w:rsidRPr="00C379C8">
              <w:t>This document does not apply to fire-fighting centrifugal pumps without primer of which the only power source is directly applied manual effort.</w:t>
            </w:r>
          </w:p>
          <w:p w14:paraId="4AACDA89" w14:textId="77777777" w:rsidR="00FE448B" w:rsidRPr="00C379C8" w:rsidRDefault="003F108B" w:rsidP="002F6A28">
            <w:pPr>
              <w:spacing w:before="120" w:after="120"/>
            </w:pPr>
            <w:r w:rsidRPr="00C379C8">
              <w:t>Worth mentioning is that this Draft standard adopts the technical content of BS EN 14710-1:2005+A2:2008</w:t>
            </w:r>
          </w:p>
        </w:tc>
      </w:tr>
      <w:tr w:rsidR="009D7DD2" w14:paraId="5782DB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6DAA3" w14:textId="77777777" w:rsidR="00F85C99" w:rsidRPr="002F6A28" w:rsidRDefault="003F10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E7B75" w14:textId="77777777" w:rsidR="00F85C99" w:rsidRPr="002F6A28" w:rsidRDefault="003F108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</w:t>
            </w:r>
          </w:p>
        </w:tc>
      </w:tr>
      <w:tr w:rsidR="009D7DD2" w:rsidRPr="00522CFE" w14:paraId="54D4AB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02B5E" w14:textId="77777777" w:rsidR="00F85C99" w:rsidRPr="002F6A28" w:rsidRDefault="003F108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C8F5D" w14:textId="77777777" w:rsidR="00086AF5" w:rsidRPr="003F108B" w:rsidRDefault="003F108B" w:rsidP="007F13E8">
            <w:pPr>
              <w:spacing w:before="120" w:after="120"/>
              <w:rPr>
                <w:bCs/>
                <w:lang w:val="fr-CH"/>
              </w:rPr>
            </w:pPr>
            <w:r w:rsidRPr="003F108B">
              <w:rPr>
                <w:b/>
                <w:lang w:val="fr-CH"/>
              </w:rPr>
              <w:t>Relevant documents:</w:t>
            </w:r>
            <w:r w:rsidR="00EE3A11" w:rsidRPr="003F108B">
              <w:rPr>
                <w:lang w:val="fr-CH"/>
              </w:rPr>
              <w:t xml:space="preserve"> </w:t>
            </w:r>
          </w:p>
          <w:p w14:paraId="2014B0F0" w14:textId="77777777" w:rsidR="00EE3A11" w:rsidRPr="003F108B" w:rsidRDefault="003F108B" w:rsidP="007F13E8">
            <w:pPr>
              <w:spacing w:before="120" w:after="120"/>
              <w:rPr>
                <w:lang w:val="fr-CH"/>
              </w:rPr>
            </w:pPr>
            <w:r w:rsidRPr="003F108B">
              <w:rPr>
                <w:lang w:val="fr-CH"/>
              </w:rPr>
              <w:t>BS EN 14710-1:2005+A2:2008</w:t>
            </w:r>
          </w:p>
        </w:tc>
      </w:tr>
      <w:tr w:rsidR="009D7DD2" w14:paraId="01834FB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63F8D" w14:textId="77777777" w:rsidR="00EE3A11" w:rsidRPr="002F6A28" w:rsidRDefault="003F10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10B19" w14:textId="77777777" w:rsidR="00EE3A11" w:rsidRPr="002F6A28" w:rsidRDefault="003F108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3236FC3" w14:textId="77777777" w:rsidR="00EE3A11" w:rsidRPr="002F6A28" w:rsidRDefault="003F108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D7DD2" w14:paraId="38B29B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65BC8" w14:textId="77777777" w:rsidR="00F85C99" w:rsidRPr="002F6A28" w:rsidRDefault="003F10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BBD87" w14:textId="77777777" w:rsidR="00F85C99" w:rsidRPr="002F6A28" w:rsidRDefault="003F108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D7DD2" w14:paraId="76339BB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FFA454" w14:textId="77777777" w:rsidR="00F85C99" w:rsidRPr="002F6A28" w:rsidRDefault="003F108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85002A3" w14:textId="77777777" w:rsidR="00F85C99" w:rsidRPr="002F6A28" w:rsidRDefault="003F108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081CBB6" w14:textId="77777777" w:rsidR="00EE3A11" w:rsidRPr="00A12DDE" w:rsidRDefault="003F10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E70A3D7" w14:textId="77777777" w:rsidR="00EE3A11" w:rsidRPr="00A12DDE" w:rsidRDefault="003F10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124A34B8" w14:textId="77777777" w:rsidR="00EE3A11" w:rsidRPr="003F108B" w:rsidRDefault="003F108B" w:rsidP="00B16145">
            <w:pPr>
              <w:keepNext/>
              <w:keepLines/>
              <w:rPr>
                <w:bCs/>
                <w:lang w:val="pt-PT"/>
              </w:rPr>
            </w:pPr>
            <w:r w:rsidRPr="003F108B">
              <w:rPr>
                <w:bCs/>
                <w:lang w:val="pt-PT"/>
              </w:rPr>
              <w:t xml:space="preserve">E-mail: </w:t>
            </w:r>
            <w:hyperlink r:id="rId12" w:history="1">
              <w:r w:rsidRPr="003F108B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3F108B">
              <w:rPr>
                <w:bCs/>
                <w:lang w:val="pt-PT"/>
              </w:rPr>
              <w:t xml:space="preserve"> / </w:t>
            </w:r>
            <w:hyperlink r:id="rId13" w:history="1">
              <w:r w:rsidRPr="003F108B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43D52C01" w14:textId="77777777" w:rsidR="00EE3A11" w:rsidRPr="00A12DDE" w:rsidRDefault="003F10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4060A8D" w14:textId="77777777" w:rsidR="00EE3A11" w:rsidRPr="00A12DDE" w:rsidRDefault="003F10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56CF9FD5" w14:textId="77777777" w:rsidR="00EE3A11" w:rsidRPr="00A12DDE" w:rsidRDefault="003F108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34E8FC64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C7E5" w14:textId="77777777" w:rsidR="003F108B" w:rsidRDefault="003F108B">
      <w:r>
        <w:separator/>
      </w:r>
    </w:p>
  </w:endnote>
  <w:endnote w:type="continuationSeparator" w:id="0">
    <w:p w14:paraId="6A32875C" w14:textId="77777777" w:rsidR="003F108B" w:rsidRDefault="003F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D267" w14:textId="77777777" w:rsidR="009239F7" w:rsidRPr="002F6A28" w:rsidRDefault="003F108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9C22" w14:textId="77777777" w:rsidR="009239F7" w:rsidRPr="002F6A28" w:rsidRDefault="003F108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947F" w14:textId="77777777" w:rsidR="00EE3A11" w:rsidRPr="002F6A28" w:rsidRDefault="003F108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D928" w14:textId="77777777" w:rsidR="003F108B" w:rsidRDefault="003F108B">
      <w:r>
        <w:separator/>
      </w:r>
    </w:p>
  </w:footnote>
  <w:footnote w:type="continuationSeparator" w:id="0">
    <w:p w14:paraId="7F9EC4ED" w14:textId="77777777" w:rsidR="003F108B" w:rsidRDefault="003F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3241" w14:textId="77777777" w:rsidR="009239F7" w:rsidRPr="002F6A28" w:rsidRDefault="003F108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552C29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FF6EE0" w14:textId="77777777" w:rsidR="009239F7" w:rsidRPr="002F6A28" w:rsidRDefault="003F108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4D495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88F1" w14:textId="77777777" w:rsidR="009239F7" w:rsidRPr="002F6A28" w:rsidRDefault="003F108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/489</w:t>
    </w:r>
    <w:bookmarkEnd w:id="0"/>
  </w:p>
  <w:p w14:paraId="0FE0292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972EA3" w14:textId="77777777" w:rsidR="009239F7" w:rsidRPr="002F6A28" w:rsidRDefault="003F108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E4D90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D7DD2" w14:paraId="24ABCCB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90ECB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D5730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D7DD2" w14:paraId="297F7C0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DA0A75" w14:textId="77777777" w:rsidR="00ED54E0" w:rsidRPr="009239F7" w:rsidRDefault="003F108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0A6254" wp14:editId="596B1DA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7339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D0134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D7DD2" w14:paraId="00874D6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C6FDF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093D73" w14:textId="77777777" w:rsidR="009239F7" w:rsidRPr="002F6A28" w:rsidRDefault="003F108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/489</w:t>
          </w:r>
          <w:bookmarkEnd w:id="2"/>
        </w:p>
      </w:tc>
    </w:tr>
    <w:tr w:rsidR="009D7DD2" w14:paraId="0FB0A81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04B9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50D964" w14:textId="5CD3160C" w:rsidR="00ED54E0" w:rsidRPr="009239F7" w:rsidRDefault="003F108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9D7DD2" w14:paraId="3B92532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2D8799" w14:textId="4EF63A6A" w:rsidR="00ED54E0" w:rsidRPr="009239F7" w:rsidRDefault="003F108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522CFE">
            <w:rPr>
              <w:color w:val="FF0000"/>
              <w:szCs w:val="16"/>
            </w:rPr>
            <w:t>-7060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B7BB1D" w14:textId="77777777" w:rsidR="00ED54E0" w:rsidRPr="009239F7" w:rsidRDefault="003F108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D7DD2" w14:paraId="2871532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8BDBBF" w14:textId="77777777" w:rsidR="00ED54E0" w:rsidRPr="009239F7" w:rsidRDefault="003F108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7A2885" w14:textId="77777777" w:rsidR="00ED54E0" w:rsidRPr="002F6A28" w:rsidRDefault="003F108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E8FDB0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0E61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883590" w:tentative="1">
      <w:start w:val="1"/>
      <w:numFmt w:val="lowerLetter"/>
      <w:lvlText w:val="%2."/>
      <w:lvlJc w:val="left"/>
      <w:pPr>
        <w:ind w:left="1080" w:hanging="360"/>
      </w:pPr>
    </w:lvl>
    <w:lvl w:ilvl="2" w:tplc="58063B5E" w:tentative="1">
      <w:start w:val="1"/>
      <w:numFmt w:val="lowerRoman"/>
      <w:lvlText w:val="%3."/>
      <w:lvlJc w:val="right"/>
      <w:pPr>
        <w:ind w:left="1800" w:hanging="180"/>
      </w:pPr>
    </w:lvl>
    <w:lvl w:ilvl="3" w:tplc="E17C02C0" w:tentative="1">
      <w:start w:val="1"/>
      <w:numFmt w:val="decimal"/>
      <w:lvlText w:val="%4."/>
      <w:lvlJc w:val="left"/>
      <w:pPr>
        <w:ind w:left="2520" w:hanging="360"/>
      </w:pPr>
    </w:lvl>
    <w:lvl w:ilvl="4" w:tplc="D90AFFE0" w:tentative="1">
      <w:start w:val="1"/>
      <w:numFmt w:val="lowerLetter"/>
      <w:lvlText w:val="%5."/>
      <w:lvlJc w:val="left"/>
      <w:pPr>
        <w:ind w:left="3240" w:hanging="360"/>
      </w:pPr>
    </w:lvl>
    <w:lvl w:ilvl="5" w:tplc="D1A2E7A6" w:tentative="1">
      <w:start w:val="1"/>
      <w:numFmt w:val="lowerRoman"/>
      <w:lvlText w:val="%6."/>
      <w:lvlJc w:val="right"/>
      <w:pPr>
        <w:ind w:left="3960" w:hanging="180"/>
      </w:pPr>
    </w:lvl>
    <w:lvl w:ilvl="6" w:tplc="73F86080" w:tentative="1">
      <w:start w:val="1"/>
      <w:numFmt w:val="decimal"/>
      <w:lvlText w:val="%7."/>
      <w:lvlJc w:val="left"/>
      <w:pPr>
        <w:ind w:left="4680" w:hanging="360"/>
      </w:pPr>
    </w:lvl>
    <w:lvl w:ilvl="7" w:tplc="A0EACF7A" w:tentative="1">
      <w:start w:val="1"/>
      <w:numFmt w:val="lowerLetter"/>
      <w:lvlText w:val="%8."/>
      <w:lvlJc w:val="left"/>
      <w:pPr>
        <w:ind w:left="5400" w:hanging="360"/>
      </w:pPr>
    </w:lvl>
    <w:lvl w:ilvl="8" w:tplc="26C0D5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919942">
    <w:abstractNumId w:val="9"/>
  </w:num>
  <w:num w:numId="2" w16cid:durableId="130289447">
    <w:abstractNumId w:val="7"/>
  </w:num>
  <w:num w:numId="3" w16cid:durableId="659427349">
    <w:abstractNumId w:val="6"/>
  </w:num>
  <w:num w:numId="4" w16cid:durableId="640038110">
    <w:abstractNumId w:val="5"/>
  </w:num>
  <w:num w:numId="5" w16cid:durableId="243489587">
    <w:abstractNumId w:val="4"/>
  </w:num>
  <w:num w:numId="6" w16cid:durableId="2040619247">
    <w:abstractNumId w:val="12"/>
  </w:num>
  <w:num w:numId="7" w16cid:durableId="712582484">
    <w:abstractNumId w:val="11"/>
  </w:num>
  <w:num w:numId="8" w16cid:durableId="1460565044">
    <w:abstractNumId w:val="10"/>
  </w:num>
  <w:num w:numId="9" w16cid:durableId="761874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046121">
    <w:abstractNumId w:val="13"/>
  </w:num>
  <w:num w:numId="11" w16cid:durableId="567113342">
    <w:abstractNumId w:val="8"/>
  </w:num>
  <w:num w:numId="12" w16cid:durableId="1822775107">
    <w:abstractNumId w:val="3"/>
  </w:num>
  <w:num w:numId="13" w16cid:durableId="419520639">
    <w:abstractNumId w:val="2"/>
  </w:num>
  <w:num w:numId="14" w16cid:durableId="969551126">
    <w:abstractNumId w:val="1"/>
  </w:num>
  <w:num w:numId="15" w16cid:durableId="140190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108B"/>
    <w:rsid w:val="0041509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2CFE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7DD2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2938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374F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c9a3d3f4-9b2c-44f5-ab24-ebc9880ad201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F45C-3348-4FBE-AB14-BF2D24EA5E2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2024-10-09T13:48:00Z</dcterms:created>
  <dcterms:modified xsi:type="dcterms:W3CDTF">2024-10-09T13:58:00Z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c9a3d3f4-9b2c-44f5-ab24-ebc9880ad201</vt:lpwstr>
  </property>
  <property fmtid="{D5CDD505-2E9C-101B-9397-08002B2CF9AE}" pid="4" name="WTOCLASSIFICATION">
    <vt:lpwstr>WTO OFFICIAL</vt:lpwstr>
  </property>
</Properties>
</file>