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DCCA" w14:textId="77777777" w:rsidR="009239F7" w:rsidRPr="002F6A28" w:rsidRDefault="008B475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2B8F844" w14:textId="77777777" w:rsidR="009239F7" w:rsidRPr="002F6A28" w:rsidRDefault="008B475A" w:rsidP="002F6A28">
      <w:pPr>
        <w:jc w:val="center"/>
      </w:pPr>
      <w:r w:rsidRPr="002F6A28">
        <w:t>The following notification is being circulated in accordance with Article 10.6</w:t>
      </w:r>
    </w:p>
    <w:p w14:paraId="2D191C1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A3149" w14:paraId="7397157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757CB4A" w14:textId="77777777" w:rsidR="00F85C99" w:rsidRPr="002F6A28" w:rsidRDefault="008B47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E1EB86A" w14:textId="77777777" w:rsidR="00F85C99" w:rsidRPr="002F6A28" w:rsidRDefault="008B475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3B958EE1" w14:textId="77777777" w:rsidR="00F85C99" w:rsidRPr="002F6A28" w:rsidRDefault="008B475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A3149" w14:paraId="6F1C99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1E89BD" w14:textId="77777777" w:rsidR="00F85C99" w:rsidRPr="002F6A28" w:rsidRDefault="008B47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6CA89" w14:textId="77777777" w:rsidR="00F85C99" w:rsidRPr="002F6A28" w:rsidRDefault="008B475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FE4D06C" w14:textId="77777777" w:rsidR="00EE3A11" w:rsidRPr="00C379C8" w:rsidRDefault="008B475A" w:rsidP="00155128">
            <w:r w:rsidRPr="00C379C8">
              <w:t>Egyptian Organization for Standardization and Quality</w:t>
            </w:r>
          </w:p>
          <w:p w14:paraId="281C933B" w14:textId="77777777" w:rsidR="00EE3A11" w:rsidRPr="00C379C8" w:rsidRDefault="008B475A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6B4909A9" w14:textId="77777777" w:rsidR="00EE3A11" w:rsidRPr="00C379C8" w:rsidRDefault="008B475A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6C048051" w14:textId="77777777" w:rsidR="00EE3A11" w:rsidRPr="00C379C8" w:rsidRDefault="008B475A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03BBA13C" w14:textId="77777777" w:rsidR="00EE3A11" w:rsidRPr="00C379C8" w:rsidRDefault="008B475A" w:rsidP="00155128">
            <w:r w:rsidRPr="00C379C8">
              <w:t>Tel.: + (202) 22845528</w:t>
            </w:r>
          </w:p>
          <w:p w14:paraId="50252D5F" w14:textId="77777777" w:rsidR="00EE3A11" w:rsidRPr="00C379C8" w:rsidRDefault="008B475A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3D4A86A7" w14:textId="77777777" w:rsidR="00F85C99" w:rsidRPr="002F6A28" w:rsidRDefault="008B475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A3149" w14:paraId="328C10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C1089" w14:textId="77777777" w:rsidR="00F85C99" w:rsidRPr="002F6A28" w:rsidRDefault="008B47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3276B" w14:textId="77777777" w:rsidR="00F85C99" w:rsidRPr="0058336F" w:rsidRDefault="008B475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A3149" w14:paraId="207328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726B3A" w14:textId="77777777" w:rsidR="00F85C99" w:rsidRPr="002F6A28" w:rsidRDefault="008B47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887812" w14:textId="77777777" w:rsidR="00F85C99" w:rsidRPr="002F6A28" w:rsidRDefault="008B475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Sacks. Bags (ICS code(s): 55.080)</w:t>
            </w:r>
            <w:bookmarkEnd w:id="22"/>
          </w:p>
        </w:tc>
      </w:tr>
      <w:tr w:rsidR="001A3149" w14:paraId="3AAE85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F3E726" w14:textId="77777777" w:rsidR="00F85C99" w:rsidRPr="002F6A28" w:rsidRDefault="008B47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F78B7A" w14:textId="77777777" w:rsidR="00F85C99" w:rsidRPr="002F6A28" w:rsidRDefault="008B475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for " non-woven plastic shopping sacks "; (16 page(s), in Arabic)</w:t>
            </w:r>
            <w:bookmarkEnd w:id="24"/>
          </w:p>
        </w:tc>
      </w:tr>
      <w:tr w:rsidR="001A3149" w14:paraId="515C3C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D62E6" w14:textId="77777777" w:rsidR="00F85C99" w:rsidRPr="002F6A28" w:rsidRDefault="008B47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D7F715" w14:textId="77777777" w:rsidR="00F85C99" w:rsidRPr="002F6A28" w:rsidRDefault="008B475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Egyptian standard specifies the requirements and methods for sampling and testing of multi-use plastic shopping bags made of non-woven polypropylene, which are used for carrying various types of products.</w:t>
            </w:r>
          </w:p>
          <w:p w14:paraId="732EBF30" w14:textId="77777777" w:rsidR="00FE448B" w:rsidRPr="00C379C8" w:rsidRDefault="008B475A" w:rsidP="002F6A28">
            <w:pPr>
              <w:spacing w:before="120" w:after="120"/>
            </w:pPr>
            <w:r w:rsidRPr="00C379C8">
              <w:t xml:space="preserve">Worth mentioning is that this draft standard complies with </w:t>
            </w:r>
            <w:hyperlink r:id="rId12" w:history="1">
              <w:r w:rsidRPr="00C379C8">
                <w:rPr>
                  <w:color w:val="0000FF"/>
                  <w:u w:val="single"/>
                </w:rPr>
                <w:t>the</w:t>
              </w:r>
            </w:hyperlink>
            <w:r w:rsidRPr="00C379C8">
              <w:t xml:space="preserve"> following :</w:t>
            </w:r>
          </w:p>
          <w:p w14:paraId="6369771E" w14:textId="77777777" w:rsidR="00FE448B" w:rsidRPr="00C379C8" w:rsidRDefault="0083242C" w:rsidP="002F6A28">
            <w:pPr>
              <w:numPr>
                <w:ilvl w:val="0"/>
                <w:numId w:val="16"/>
              </w:numPr>
              <w:spacing w:before="120" w:after="120"/>
            </w:pPr>
            <w:hyperlink r:id="rId13" w:history="1">
              <w:r w:rsidR="008B475A" w:rsidRPr="00C379C8">
                <w:rPr>
                  <w:color w:val="0000FF"/>
                  <w:u w:val="single"/>
                </w:rPr>
                <w:t xml:space="preserve">Uganda Standard (US) 2244: 2020 </w:t>
              </w:r>
            </w:hyperlink>
          </w:p>
          <w:p w14:paraId="600B9C47" w14:textId="77777777" w:rsidR="00FE448B" w:rsidRPr="00C379C8" w:rsidRDefault="0083242C" w:rsidP="002F6A28">
            <w:pPr>
              <w:numPr>
                <w:ilvl w:val="0"/>
                <w:numId w:val="16"/>
              </w:numPr>
              <w:spacing w:before="120" w:after="120"/>
            </w:pPr>
            <w:hyperlink r:id="rId14" w:history="1">
              <w:r w:rsidR="008B475A" w:rsidRPr="00C379C8">
                <w:rPr>
                  <w:color w:val="0000FF"/>
                  <w:u w:val="single"/>
                </w:rPr>
                <w:t>KNWA 2884:2019</w:t>
              </w:r>
            </w:hyperlink>
          </w:p>
          <w:p w14:paraId="38773C97" w14:textId="77777777" w:rsidR="00FE448B" w:rsidRPr="00C379C8" w:rsidRDefault="008B475A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TZS 2303: 2020</w:t>
            </w:r>
            <w:bookmarkEnd w:id="26"/>
          </w:p>
        </w:tc>
      </w:tr>
      <w:tr w:rsidR="001A3149" w14:paraId="6D9252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957D68" w14:textId="77777777" w:rsidR="00F85C99" w:rsidRPr="002F6A28" w:rsidRDefault="008B47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F8DF11" w14:textId="77777777" w:rsidR="00F85C99" w:rsidRPr="002F6A28" w:rsidRDefault="008B475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the environment; Quality requirements</w:t>
            </w:r>
            <w:bookmarkEnd w:id="28"/>
          </w:p>
        </w:tc>
      </w:tr>
      <w:tr w:rsidR="001A3149" w14:paraId="6C97F2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6C9750" w14:textId="77777777" w:rsidR="00F85C99" w:rsidRPr="002F6A28" w:rsidRDefault="008B475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F5A038" w14:textId="77777777" w:rsidR="00086AF5" w:rsidRPr="00086AF5" w:rsidRDefault="008B475A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33105B1D" w14:textId="77777777" w:rsidR="00EE3A11" w:rsidRPr="002F6A28" w:rsidRDefault="008B475A" w:rsidP="007F13E8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b/>
                <w:bCs/>
              </w:rPr>
              <w:t>Uganda Stand</w:t>
            </w:r>
            <w:r w:rsidRPr="002F6A28">
              <w:t>ard (US) 2244: 2020</w:t>
            </w:r>
          </w:p>
          <w:p w14:paraId="1584280D" w14:textId="77777777" w:rsidR="00EE3A11" w:rsidRPr="002F6A28" w:rsidRDefault="0083242C" w:rsidP="007F13E8">
            <w:pPr>
              <w:numPr>
                <w:ilvl w:val="0"/>
                <w:numId w:val="17"/>
              </w:numPr>
              <w:spacing w:before="120" w:after="120"/>
            </w:pPr>
            <w:hyperlink r:id="rId15" w:history="1">
              <w:r w:rsidR="008B475A" w:rsidRPr="002F6A28">
                <w:rPr>
                  <w:color w:val="0000FF"/>
                  <w:u w:val="single"/>
                </w:rPr>
                <w:t>KNWA 2884:2019</w:t>
              </w:r>
            </w:hyperlink>
          </w:p>
          <w:p w14:paraId="0A013D43" w14:textId="77777777" w:rsidR="00EE3A11" w:rsidRPr="002F6A28" w:rsidRDefault="008B475A" w:rsidP="007F13E8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TZS 2303: 2020</w:t>
            </w:r>
            <w:bookmarkEnd w:id="30"/>
          </w:p>
        </w:tc>
      </w:tr>
      <w:tr w:rsidR="001A3149" w14:paraId="0CE28A3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339DF1" w14:textId="77777777" w:rsidR="00EE3A11" w:rsidRPr="002F6A28" w:rsidRDefault="008B47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3EF382" w14:textId="77777777" w:rsidR="00EE3A11" w:rsidRPr="002F6A28" w:rsidRDefault="008B475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2110643F" w14:textId="77777777" w:rsidR="00EE3A11" w:rsidRPr="002F6A28" w:rsidRDefault="008B475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A3149" w14:paraId="64ACCA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DC91AE" w14:textId="77777777" w:rsidR="00F85C99" w:rsidRPr="002F6A28" w:rsidRDefault="008B47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CDA12B" w14:textId="77777777" w:rsidR="00F85C99" w:rsidRPr="002F6A28" w:rsidRDefault="008B475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A3149" w:rsidRPr="0083242C" w14:paraId="3DF7D8C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3D265B1" w14:textId="77777777" w:rsidR="00F85C99" w:rsidRPr="002F6A28" w:rsidRDefault="008B475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994291E" w14:textId="77777777" w:rsidR="00F85C99" w:rsidRPr="002F6A28" w:rsidRDefault="008B475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3FA3A5D" w14:textId="77777777" w:rsidR="00EE3A11" w:rsidRPr="00A12DDE" w:rsidRDefault="008B47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419DF327" w14:textId="77777777" w:rsidR="00EE3A11" w:rsidRPr="00A12DDE" w:rsidRDefault="008B47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6385F230" w14:textId="77777777" w:rsidR="00EE3A11" w:rsidRPr="008B475A" w:rsidRDefault="008B475A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8B475A">
              <w:rPr>
                <w:bCs/>
                <w:lang w:val="fr-CH"/>
              </w:rPr>
              <w:t>E-mail:</w:t>
            </w:r>
            <w:proofErr w:type="gramEnd"/>
            <w:r w:rsidRPr="008B475A">
              <w:rPr>
                <w:bCs/>
                <w:lang w:val="fr-CH"/>
              </w:rPr>
              <w:t xml:space="preserve"> </w:t>
            </w:r>
            <w:r w:rsidR="0083242C">
              <w:fldChar w:fldCharType="begin"/>
            </w:r>
            <w:r w:rsidR="0083242C" w:rsidRPr="0083242C">
              <w:rPr>
                <w:lang w:val="fr-CH"/>
              </w:rPr>
              <w:instrText>HYPERLINK "mailto:eos@idsc.net.eg"</w:instrText>
            </w:r>
            <w:r w:rsidR="0083242C">
              <w:fldChar w:fldCharType="separate"/>
            </w:r>
            <w:r w:rsidRPr="008B475A">
              <w:rPr>
                <w:bCs/>
                <w:color w:val="0000FF"/>
                <w:u w:val="single"/>
                <w:lang w:val="fr-CH"/>
              </w:rPr>
              <w:t>eos@idsc.net.eg</w:t>
            </w:r>
            <w:r w:rsidR="0083242C">
              <w:rPr>
                <w:bCs/>
                <w:color w:val="0000FF"/>
                <w:u w:val="single"/>
                <w:lang w:val="fr-CH"/>
              </w:rPr>
              <w:fldChar w:fldCharType="end"/>
            </w:r>
            <w:r w:rsidRPr="008B475A">
              <w:rPr>
                <w:bCs/>
                <w:lang w:val="fr-CH"/>
              </w:rPr>
              <w:t xml:space="preserve"> / </w:t>
            </w:r>
            <w:r w:rsidR="0083242C">
              <w:fldChar w:fldCharType="begin"/>
            </w:r>
            <w:r w:rsidR="0083242C" w:rsidRPr="0083242C">
              <w:rPr>
                <w:lang w:val="fr-CH"/>
              </w:rPr>
              <w:instrText>HYPERLINK "m</w:instrText>
            </w:r>
            <w:r w:rsidR="0083242C" w:rsidRPr="0083242C">
              <w:rPr>
                <w:lang w:val="fr-CH"/>
              </w:rPr>
              <w:instrText>ailto:eos.tbt@eos.org.eg"</w:instrText>
            </w:r>
            <w:r w:rsidR="0083242C">
              <w:fldChar w:fldCharType="separate"/>
            </w:r>
            <w:r w:rsidRPr="008B475A">
              <w:rPr>
                <w:bCs/>
                <w:color w:val="0000FF"/>
                <w:u w:val="single"/>
                <w:lang w:val="fr-CH"/>
              </w:rPr>
              <w:t>eos.tbt@eos.org.eg</w:t>
            </w:r>
            <w:r w:rsidR="0083242C">
              <w:rPr>
                <w:bCs/>
                <w:color w:val="0000FF"/>
                <w:u w:val="single"/>
                <w:lang w:val="fr-CH"/>
              </w:rPr>
              <w:fldChar w:fldCharType="end"/>
            </w:r>
          </w:p>
          <w:p w14:paraId="24A8FF2B" w14:textId="77777777" w:rsidR="00EE3A11" w:rsidRPr="008B475A" w:rsidRDefault="008B475A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8B475A">
              <w:rPr>
                <w:bCs/>
                <w:lang w:val="fr-CH"/>
              </w:rPr>
              <w:t>Website:</w:t>
            </w:r>
            <w:proofErr w:type="gramEnd"/>
            <w:r w:rsidRPr="008B475A">
              <w:rPr>
                <w:bCs/>
                <w:lang w:val="fr-CH"/>
              </w:rPr>
              <w:t xml:space="preserve"> </w:t>
            </w:r>
            <w:hyperlink r:id="rId16" w:tgtFrame="_blank" w:history="1">
              <w:r w:rsidRPr="008B475A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0251E566" w14:textId="77777777" w:rsidR="00EE3A11" w:rsidRPr="008B475A" w:rsidRDefault="008B475A" w:rsidP="00B16145">
            <w:pPr>
              <w:keepNext/>
              <w:keepLines/>
              <w:rPr>
                <w:bCs/>
                <w:lang w:val="fr-CH"/>
              </w:rPr>
            </w:pPr>
            <w:r w:rsidRPr="008B475A">
              <w:rPr>
                <w:bCs/>
                <w:lang w:val="fr-CH"/>
              </w:rPr>
              <w:t>Tel: + (202) 22845528</w:t>
            </w:r>
          </w:p>
          <w:p w14:paraId="1ADA2631" w14:textId="77777777" w:rsidR="00EE3A11" w:rsidRPr="008B475A" w:rsidRDefault="008B475A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8B475A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14:paraId="6843425F" w14:textId="77777777" w:rsidR="00EE3A11" w:rsidRPr="008B475A" w:rsidRDefault="00EE3A11" w:rsidP="002F6A28">
      <w:pPr>
        <w:rPr>
          <w:lang w:val="fr-CH"/>
        </w:rPr>
      </w:pPr>
    </w:p>
    <w:sectPr w:rsidR="00EE3A11" w:rsidRPr="008B475A" w:rsidSect="00760D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9E42" w14:textId="77777777" w:rsidR="008B475A" w:rsidRDefault="008B475A">
      <w:r>
        <w:separator/>
      </w:r>
    </w:p>
  </w:endnote>
  <w:endnote w:type="continuationSeparator" w:id="0">
    <w:p w14:paraId="5E1DFAD7" w14:textId="77777777" w:rsidR="008B475A" w:rsidRDefault="008B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DBFA" w14:textId="77777777" w:rsidR="009239F7" w:rsidRPr="002F6A28" w:rsidRDefault="008B475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398A" w14:textId="77777777" w:rsidR="009239F7" w:rsidRPr="002F6A28" w:rsidRDefault="008B475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A7CA" w14:textId="77777777" w:rsidR="00EE3A11" w:rsidRPr="002F6A28" w:rsidRDefault="008B475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BD00" w14:textId="77777777" w:rsidR="008B475A" w:rsidRDefault="008B475A">
      <w:r>
        <w:separator/>
      </w:r>
    </w:p>
  </w:footnote>
  <w:footnote w:type="continuationSeparator" w:id="0">
    <w:p w14:paraId="6CB8B1AB" w14:textId="77777777" w:rsidR="008B475A" w:rsidRDefault="008B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C1A6" w14:textId="77777777" w:rsidR="009239F7" w:rsidRPr="002F6A28" w:rsidRDefault="008B47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97DDC8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826ECD" w14:textId="77777777" w:rsidR="009239F7" w:rsidRPr="002F6A28" w:rsidRDefault="008B47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2E1920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697A" w14:textId="77777777" w:rsidR="009239F7" w:rsidRPr="002F6A28" w:rsidRDefault="008B47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G/TBT/N/EGY/464</w:t>
    </w:r>
    <w:bookmarkEnd w:id="43"/>
  </w:p>
  <w:p w14:paraId="1DC41F8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FA25FC" w14:textId="77777777" w:rsidR="009239F7" w:rsidRPr="002F6A28" w:rsidRDefault="008B47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28FE0E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A3149" w14:paraId="6FED796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D0422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86E43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A3149" w14:paraId="6FF560F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574E72" w14:textId="77777777" w:rsidR="00ED54E0" w:rsidRPr="009239F7" w:rsidRDefault="008B475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2284A83" wp14:editId="3EBF640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84357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691FC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A3149" w14:paraId="23A13B2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95189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DCB88F" w14:textId="77777777" w:rsidR="009239F7" w:rsidRPr="002F6A28" w:rsidRDefault="008B475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G/TBT/N/EGY/464</w:t>
          </w:r>
          <w:bookmarkEnd w:id="45"/>
        </w:p>
      </w:tc>
    </w:tr>
    <w:tr w:rsidR="001A3149" w14:paraId="487504B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668AD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E99E92" w14:textId="180073C8" w:rsidR="00ED54E0" w:rsidRPr="009239F7" w:rsidRDefault="008B475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April 2024</w:t>
          </w:r>
        </w:p>
      </w:tc>
    </w:tr>
    <w:tr w:rsidR="001A3149" w14:paraId="0F83DBC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425A09" w14:textId="2AE3F93A" w:rsidR="00ED54E0" w:rsidRPr="009239F7" w:rsidRDefault="008B475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83242C">
            <w:rPr>
              <w:color w:val="FF0000"/>
              <w:szCs w:val="16"/>
            </w:rPr>
            <w:t>2889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84F3A5" w14:textId="77777777" w:rsidR="00ED54E0" w:rsidRPr="009239F7" w:rsidRDefault="008B475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A3149" w14:paraId="0464D42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925AA5" w14:textId="77777777" w:rsidR="00ED54E0" w:rsidRPr="009239F7" w:rsidRDefault="008B475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AC5C7D" w14:textId="77777777" w:rsidR="00ED54E0" w:rsidRPr="002F6A28" w:rsidRDefault="008B475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B2B53C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5764FA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CB81516" w:tentative="1">
      <w:start w:val="1"/>
      <w:numFmt w:val="lowerLetter"/>
      <w:lvlText w:val="%2."/>
      <w:lvlJc w:val="left"/>
      <w:pPr>
        <w:ind w:left="1080" w:hanging="360"/>
      </w:pPr>
    </w:lvl>
    <w:lvl w:ilvl="2" w:tplc="5FEEA57C" w:tentative="1">
      <w:start w:val="1"/>
      <w:numFmt w:val="lowerRoman"/>
      <w:lvlText w:val="%3."/>
      <w:lvlJc w:val="right"/>
      <w:pPr>
        <w:ind w:left="1800" w:hanging="180"/>
      </w:pPr>
    </w:lvl>
    <w:lvl w:ilvl="3" w:tplc="F9D89B70" w:tentative="1">
      <w:start w:val="1"/>
      <w:numFmt w:val="decimal"/>
      <w:lvlText w:val="%4."/>
      <w:lvlJc w:val="left"/>
      <w:pPr>
        <w:ind w:left="2520" w:hanging="360"/>
      </w:pPr>
    </w:lvl>
    <w:lvl w:ilvl="4" w:tplc="928EF1BA" w:tentative="1">
      <w:start w:val="1"/>
      <w:numFmt w:val="lowerLetter"/>
      <w:lvlText w:val="%5."/>
      <w:lvlJc w:val="left"/>
      <w:pPr>
        <w:ind w:left="3240" w:hanging="360"/>
      </w:pPr>
    </w:lvl>
    <w:lvl w:ilvl="5" w:tplc="1706858C" w:tentative="1">
      <w:start w:val="1"/>
      <w:numFmt w:val="lowerRoman"/>
      <w:lvlText w:val="%6."/>
      <w:lvlJc w:val="right"/>
      <w:pPr>
        <w:ind w:left="3960" w:hanging="180"/>
      </w:pPr>
    </w:lvl>
    <w:lvl w:ilvl="6" w:tplc="E5383BA4" w:tentative="1">
      <w:start w:val="1"/>
      <w:numFmt w:val="decimal"/>
      <w:lvlText w:val="%7."/>
      <w:lvlJc w:val="left"/>
      <w:pPr>
        <w:ind w:left="4680" w:hanging="360"/>
      </w:pPr>
    </w:lvl>
    <w:lvl w:ilvl="7" w:tplc="6DE0A558" w:tentative="1">
      <w:start w:val="1"/>
      <w:numFmt w:val="lowerLetter"/>
      <w:lvlText w:val="%8."/>
      <w:lvlJc w:val="left"/>
      <w:pPr>
        <w:ind w:left="5400" w:hanging="360"/>
      </w:pPr>
    </w:lvl>
    <w:lvl w:ilvl="8" w:tplc="917CD9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ECBCAA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8449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7231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FA3E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EE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FE0D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7888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4AD1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8E9D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D526BC"/>
    <w:multiLevelType w:val="hybridMultilevel"/>
    <w:tmpl w:val="63D526BC"/>
    <w:lvl w:ilvl="0" w:tplc="77AEC2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44F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6A96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4C79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146A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5650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0CDE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BED4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B0D8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27934072">
    <w:abstractNumId w:val="9"/>
  </w:num>
  <w:num w:numId="2" w16cid:durableId="152064100">
    <w:abstractNumId w:val="7"/>
  </w:num>
  <w:num w:numId="3" w16cid:durableId="578753689">
    <w:abstractNumId w:val="6"/>
  </w:num>
  <w:num w:numId="4" w16cid:durableId="322129809">
    <w:abstractNumId w:val="5"/>
  </w:num>
  <w:num w:numId="5" w16cid:durableId="34239497">
    <w:abstractNumId w:val="4"/>
  </w:num>
  <w:num w:numId="6" w16cid:durableId="1972393644">
    <w:abstractNumId w:val="12"/>
  </w:num>
  <w:num w:numId="7" w16cid:durableId="1755079447">
    <w:abstractNumId w:val="11"/>
  </w:num>
  <w:num w:numId="8" w16cid:durableId="243033992">
    <w:abstractNumId w:val="10"/>
  </w:num>
  <w:num w:numId="9" w16cid:durableId="720523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8914972">
    <w:abstractNumId w:val="13"/>
  </w:num>
  <w:num w:numId="11" w16cid:durableId="1773822652">
    <w:abstractNumId w:val="8"/>
  </w:num>
  <w:num w:numId="12" w16cid:durableId="780879663">
    <w:abstractNumId w:val="3"/>
  </w:num>
  <w:num w:numId="13" w16cid:durableId="675689564">
    <w:abstractNumId w:val="2"/>
  </w:num>
  <w:num w:numId="14" w16cid:durableId="1898470016">
    <w:abstractNumId w:val="1"/>
  </w:num>
  <w:num w:numId="15" w16cid:durableId="807286292">
    <w:abstractNumId w:val="0"/>
  </w:num>
  <w:num w:numId="16" w16cid:durableId="1398014465">
    <w:abstractNumId w:val="14"/>
  </w:num>
  <w:num w:numId="17" w16cid:durableId="20767065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3149"/>
    <w:rsid w:val="001A464A"/>
    <w:rsid w:val="001A72F4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34D62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42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75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58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ebstore.unbs.go.ug/store.php?src=4277&amp;preview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standards.cencenelec.eu/dyn/www/f?p=CEN:110:0::::FSP_PROJECT,FSP_ORG_ID:68226,6242&amp;cs=1BD19332D162F6AA68D4AACC66B3CCF28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os.org.e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ebstore.kebs.org/index.php?route=product/product&amp;product_id=15611&amp;search=non-woven&amp;description=true&amp;category_id=8&amp;sub_category=tru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eos.tbt@eos.org.eg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s://webstore.kebs.org/index.php?route=product/product&amp;product_id=15611&amp;search=non-woven&amp;description=true&amp;category_id=8&amp;sub_category=true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E8E0A-670F-49ED-83EE-80CDECB8E58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329</Words>
  <Characters>1923</Characters>
  <Application>Microsoft Office Word</Application>
  <DocSecurity>0</DocSecurity>
  <Lines>57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2024-04-04T08:18:00Z</dcterms:created>
  <dcterms:modified xsi:type="dcterms:W3CDTF">2024-04-04T08:51:00Z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