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FB690" w14:textId="77777777" w:rsidR="009239F7" w:rsidRPr="002F6A28" w:rsidRDefault="00E36A53" w:rsidP="002F6A28">
      <w:pPr>
        <w:pStyle w:val="Titre"/>
        <w:rPr>
          <w:caps w:val="0"/>
          <w:kern w:val="0"/>
        </w:rPr>
      </w:pPr>
      <w:r w:rsidRPr="002F6A28">
        <w:rPr>
          <w:caps w:val="0"/>
          <w:kern w:val="0"/>
        </w:rPr>
        <w:t>NOTIFICATION</w:t>
      </w:r>
    </w:p>
    <w:p w14:paraId="6D0B59F2" w14:textId="77777777" w:rsidR="009239F7" w:rsidRPr="002F6A28" w:rsidRDefault="00E36A53" w:rsidP="002F6A28">
      <w:pPr>
        <w:jc w:val="center"/>
      </w:pPr>
      <w:r w:rsidRPr="002F6A28">
        <w:t>The following notification is being circulated in accordance with Article 10.6</w:t>
      </w:r>
    </w:p>
    <w:p w14:paraId="67869C7D"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EF1555" w14:paraId="75C07D05" w14:textId="77777777" w:rsidTr="0069259F">
        <w:tc>
          <w:tcPr>
            <w:tcW w:w="713" w:type="dxa"/>
            <w:tcBorders>
              <w:bottom w:val="single" w:sz="6" w:space="0" w:color="auto"/>
            </w:tcBorders>
            <w:shd w:val="clear" w:color="auto" w:fill="auto"/>
          </w:tcPr>
          <w:p w14:paraId="322E4B4A" w14:textId="77777777" w:rsidR="00F85C99" w:rsidRPr="002F6A28" w:rsidRDefault="00E36A53" w:rsidP="002F6A28">
            <w:pPr>
              <w:spacing w:before="120" w:after="120"/>
              <w:jc w:val="left"/>
            </w:pPr>
            <w:r w:rsidRPr="002F6A28">
              <w:rPr>
                <w:b/>
              </w:rPr>
              <w:t>1.</w:t>
            </w:r>
          </w:p>
        </w:tc>
        <w:tc>
          <w:tcPr>
            <w:tcW w:w="8546" w:type="dxa"/>
            <w:tcBorders>
              <w:bottom w:val="single" w:sz="6" w:space="0" w:color="auto"/>
            </w:tcBorders>
            <w:shd w:val="clear" w:color="auto" w:fill="auto"/>
          </w:tcPr>
          <w:p w14:paraId="350B3498" w14:textId="77777777" w:rsidR="00F85C99" w:rsidRPr="002F6A28" w:rsidRDefault="00E36A53"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09ED757A" w14:textId="77777777" w:rsidR="00F85C99" w:rsidRPr="002F6A28" w:rsidRDefault="00E36A53"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EF1555" w14:paraId="13792624" w14:textId="77777777" w:rsidTr="0069259F">
        <w:tc>
          <w:tcPr>
            <w:tcW w:w="713" w:type="dxa"/>
            <w:tcBorders>
              <w:top w:val="single" w:sz="6" w:space="0" w:color="auto"/>
              <w:bottom w:val="single" w:sz="6" w:space="0" w:color="auto"/>
            </w:tcBorders>
            <w:shd w:val="clear" w:color="auto" w:fill="auto"/>
          </w:tcPr>
          <w:p w14:paraId="74890F64" w14:textId="77777777" w:rsidR="00F85C99" w:rsidRPr="002F6A28" w:rsidRDefault="00E36A53"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92062CB" w14:textId="77777777" w:rsidR="00F85C99" w:rsidRPr="002F6A28" w:rsidRDefault="00E36A53"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7A7ADC23" w14:textId="77777777" w:rsidR="00EE3A11" w:rsidRPr="00C379C8" w:rsidRDefault="00E36A53" w:rsidP="00155128">
            <w:r w:rsidRPr="00C379C8">
              <w:t>Egyptian Organization for Standardization and Quality</w:t>
            </w:r>
          </w:p>
          <w:p w14:paraId="565C151D" w14:textId="77777777" w:rsidR="00EE3A11" w:rsidRPr="00C379C8" w:rsidRDefault="00E36A53" w:rsidP="00155128">
            <w:r w:rsidRPr="00C379C8">
              <w:t xml:space="preserve">16 </w:t>
            </w:r>
            <w:proofErr w:type="spellStart"/>
            <w:r w:rsidRPr="00C379C8">
              <w:t>Tadreeb</w:t>
            </w:r>
            <w:proofErr w:type="spellEnd"/>
            <w:r w:rsidRPr="00C379C8">
              <w:t xml:space="preserve"> El-</w:t>
            </w:r>
            <w:proofErr w:type="spellStart"/>
            <w:r w:rsidRPr="00C379C8">
              <w:t>Modarrebeen</w:t>
            </w:r>
            <w:proofErr w:type="spellEnd"/>
            <w:r w:rsidRPr="00C379C8">
              <w:t xml:space="preserve"> St., </w:t>
            </w:r>
            <w:proofErr w:type="spellStart"/>
            <w:r w:rsidRPr="00C379C8">
              <w:t>Ameriya</w:t>
            </w:r>
            <w:proofErr w:type="spellEnd"/>
            <w:r w:rsidRPr="00C379C8">
              <w:t>, Cairo – Egypt</w:t>
            </w:r>
          </w:p>
          <w:p w14:paraId="25A2D0AE" w14:textId="77777777" w:rsidR="00EE3A11" w:rsidRPr="00C379C8" w:rsidRDefault="00E36A53"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722C6033" w14:textId="77777777" w:rsidR="00EE3A11" w:rsidRPr="00C379C8" w:rsidRDefault="00E36A53" w:rsidP="00155128">
            <w:r w:rsidRPr="00C379C8">
              <w:t xml:space="preserve">Website: </w:t>
            </w:r>
            <w:hyperlink r:id="rId11" w:tgtFrame="_blank" w:history="1">
              <w:r w:rsidRPr="00C379C8">
                <w:rPr>
                  <w:color w:val="0000FF"/>
                  <w:u w:val="single"/>
                </w:rPr>
                <w:t>http://www.eos.org.eg</w:t>
              </w:r>
            </w:hyperlink>
          </w:p>
          <w:p w14:paraId="2B737F30" w14:textId="77777777" w:rsidR="00EE3A11" w:rsidRPr="00C379C8" w:rsidRDefault="00E36A53" w:rsidP="00155128">
            <w:r w:rsidRPr="00C379C8">
              <w:t>Tel.: + (202) 22845528</w:t>
            </w:r>
          </w:p>
          <w:p w14:paraId="08E31541" w14:textId="77777777" w:rsidR="00EE3A11" w:rsidRPr="00C379C8" w:rsidRDefault="00E36A53" w:rsidP="00155128">
            <w:pPr>
              <w:spacing w:after="120"/>
            </w:pPr>
            <w:r w:rsidRPr="00C379C8">
              <w:t>Fax: + (202) 22845504</w:t>
            </w:r>
            <w:bookmarkEnd w:id="5"/>
          </w:p>
          <w:p w14:paraId="0AB316AA" w14:textId="77777777" w:rsidR="00F85C99" w:rsidRPr="002F6A28" w:rsidRDefault="00E36A53"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EF1555" w14:paraId="7380A5FB" w14:textId="77777777" w:rsidTr="0069259F">
        <w:tc>
          <w:tcPr>
            <w:tcW w:w="713" w:type="dxa"/>
            <w:tcBorders>
              <w:top w:val="single" w:sz="6" w:space="0" w:color="auto"/>
              <w:bottom w:val="single" w:sz="6" w:space="0" w:color="auto"/>
            </w:tcBorders>
            <w:shd w:val="clear" w:color="auto" w:fill="auto"/>
          </w:tcPr>
          <w:p w14:paraId="29B8F744" w14:textId="77777777" w:rsidR="00F85C99" w:rsidRPr="002F6A28" w:rsidRDefault="00E36A53"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7F2AA6B" w14:textId="77777777" w:rsidR="00F85C99" w:rsidRPr="0058336F" w:rsidRDefault="00E36A53"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EF1555" w14:paraId="1A74D67A" w14:textId="77777777" w:rsidTr="0069259F">
        <w:tc>
          <w:tcPr>
            <w:tcW w:w="713" w:type="dxa"/>
            <w:tcBorders>
              <w:top w:val="single" w:sz="6" w:space="0" w:color="auto"/>
              <w:bottom w:val="single" w:sz="6" w:space="0" w:color="auto"/>
            </w:tcBorders>
            <w:shd w:val="clear" w:color="auto" w:fill="auto"/>
          </w:tcPr>
          <w:p w14:paraId="296C8998" w14:textId="77777777" w:rsidR="00F85C99" w:rsidRPr="002F6A28" w:rsidRDefault="00E36A53"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3E745FD" w14:textId="77777777" w:rsidR="00F85C99" w:rsidRPr="002F6A28" w:rsidRDefault="00E36A53"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Domestic safety (ICS code(s): 13.120); Miscellaneous domestic and commercial equipment (ICS code(s): 97.180)</w:t>
            </w:r>
            <w:bookmarkEnd w:id="22"/>
          </w:p>
        </w:tc>
      </w:tr>
      <w:tr w:rsidR="00EF1555" w14:paraId="46C69804" w14:textId="77777777" w:rsidTr="0069259F">
        <w:tc>
          <w:tcPr>
            <w:tcW w:w="713" w:type="dxa"/>
            <w:tcBorders>
              <w:top w:val="single" w:sz="6" w:space="0" w:color="auto"/>
              <w:bottom w:val="single" w:sz="6" w:space="0" w:color="auto"/>
            </w:tcBorders>
            <w:shd w:val="clear" w:color="auto" w:fill="auto"/>
          </w:tcPr>
          <w:p w14:paraId="0F54B873" w14:textId="77777777" w:rsidR="00F85C99" w:rsidRPr="002F6A28" w:rsidRDefault="00E36A53"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034DB1C" w14:textId="77777777" w:rsidR="00F85C99" w:rsidRPr="002F6A28" w:rsidRDefault="00E36A53"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Ministerial Decree. 499 /2023 (4 pages, in Arabic) mandating The Egyptian standard ES 7311 for "Household and similar electrical appliances - Safety - Particular requirements for surface-cleaning appliances for household use employing liquids or steam" .; (49 page(s), in English)</w:t>
            </w:r>
            <w:bookmarkEnd w:id="24"/>
          </w:p>
        </w:tc>
      </w:tr>
      <w:tr w:rsidR="00EF1555" w14:paraId="05407E90" w14:textId="77777777" w:rsidTr="0069259F">
        <w:tc>
          <w:tcPr>
            <w:tcW w:w="713" w:type="dxa"/>
            <w:tcBorders>
              <w:top w:val="single" w:sz="6" w:space="0" w:color="auto"/>
              <w:bottom w:val="single" w:sz="6" w:space="0" w:color="auto"/>
            </w:tcBorders>
            <w:shd w:val="clear" w:color="auto" w:fill="auto"/>
          </w:tcPr>
          <w:p w14:paraId="4BC298EF" w14:textId="77777777" w:rsidR="00F85C99" w:rsidRPr="002F6A28" w:rsidRDefault="00E36A53"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0371ED9B" w14:textId="77777777" w:rsidR="00F85C99" w:rsidRPr="002F6A28" w:rsidRDefault="00E36A53"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Ministerial Decree No. 499 /2023 gives the producers and importers a six-month transitional period to abide by the Egyptian standard ES 7311 which deals with the safety of electric cleaning appliances for household use that are intended for cleaning surfaces by using liquid cleansing agents or steam, their rated voltage being not more than 250 V including direct current (DC) supplied appliances and battery-operated appliances. It also covers wallpaper strippers and surface cleaning appliances incorporating heating elements or means for pressurizing the liquid container.</w:t>
            </w:r>
          </w:p>
          <w:p w14:paraId="44B5128C" w14:textId="77777777" w:rsidR="00FE448B" w:rsidRPr="00C379C8" w:rsidRDefault="00E36A53" w:rsidP="002F6A28">
            <w:pPr>
              <w:spacing w:before="120" w:after="120"/>
            </w:pPr>
            <w:r w:rsidRPr="00C379C8">
              <w:t>As far as is practicable, this standard deals with the common hazards presented by appliances that are encountered by all persons in and around the home. However, in general, it does not take into account:</w:t>
            </w:r>
          </w:p>
          <w:p w14:paraId="71956A62" w14:textId="77777777" w:rsidR="00FE448B" w:rsidRPr="00C379C8" w:rsidRDefault="00E36A53" w:rsidP="002F6A28">
            <w:pPr>
              <w:numPr>
                <w:ilvl w:val="0"/>
                <w:numId w:val="16"/>
              </w:numPr>
              <w:spacing w:before="120" w:after="120"/>
            </w:pPr>
            <w:r w:rsidRPr="00C379C8">
              <w:t>Persons (including children) whose physical, sensory or mental capabilities; or lack of experience and knowledge prevents them from using the appliance safely without supervision or instruction;</w:t>
            </w:r>
          </w:p>
          <w:p w14:paraId="0C1F3687" w14:textId="77777777" w:rsidR="00FE448B" w:rsidRPr="00C379C8" w:rsidRDefault="00E36A53" w:rsidP="002F6A28">
            <w:pPr>
              <w:numPr>
                <w:ilvl w:val="0"/>
                <w:numId w:val="16"/>
              </w:numPr>
              <w:spacing w:before="120" w:after="120"/>
            </w:pPr>
            <w:r w:rsidRPr="00C379C8">
              <w:t>Children playing with the appliance.</w:t>
            </w:r>
          </w:p>
          <w:p w14:paraId="247B9583" w14:textId="77777777" w:rsidR="00FE448B" w:rsidRPr="00C379C8" w:rsidRDefault="00E36A53" w:rsidP="002F6A28">
            <w:pPr>
              <w:spacing w:before="120" w:after="120"/>
            </w:pPr>
            <w:r w:rsidRPr="00C379C8">
              <w:lastRenderedPageBreak/>
              <w:t>Attention is drawn to the fact that:</w:t>
            </w:r>
          </w:p>
          <w:p w14:paraId="34238C78" w14:textId="77777777" w:rsidR="00FE448B" w:rsidRPr="00C379C8" w:rsidRDefault="00E36A53" w:rsidP="002F6A28">
            <w:pPr>
              <w:numPr>
                <w:ilvl w:val="0"/>
                <w:numId w:val="17"/>
              </w:numPr>
              <w:spacing w:before="120" w:after="120"/>
            </w:pPr>
            <w:r w:rsidRPr="00C379C8">
              <w:t>For appliances intended to be used in vehicles or on board ships or aircraft, additional requirements can be necessary;</w:t>
            </w:r>
          </w:p>
          <w:p w14:paraId="52D0B52E" w14:textId="77777777" w:rsidR="00FE448B" w:rsidRPr="00C379C8" w:rsidRDefault="00E36A53" w:rsidP="002F6A28">
            <w:pPr>
              <w:numPr>
                <w:ilvl w:val="0"/>
                <w:numId w:val="17"/>
              </w:numPr>
              <w:spacing w:before="120" w:after="120"/>
            </w:pPr>
            <w:r w:rsidRPr="00C379C8">
              <w:t>In many countries additional requirements are specified by the national health authorities, the national authorities responsible for the protection of labour, and similar authorities.</w:t>
            </w:r>
          </w:p>
          <w:p w14:paraId="2BC37A88" w14:textId="77777777" w:rsidR="00FE448B" w:rsidRPr="00C379C8" w:rsidRDefault="00E36A53" w:rsidP="002F6A28">
            <w:pPr>
              <w:spacing w:before="120" w:after="120"/>
            </w:pPr>
            <w:r w:rsidRPr="00C379C8">
              <w:t>Worth mentioning is that this standard adopts the technical content of IEC 60335-2-54:2022</w:t>
            </w:r>
            <w:bookmarkEnd w:id="26"/>
          </w:p>
        </w:tc>
      </w:tr>
      <w:tr w:rsidR="00EF1555" w14:paraId="3748CE17" w14:textId="77777777" w:rsidTr="0069259F">
        <w:tc>
          <w:tcPr>
            <w:tcW w:w="713" w:type="dxa"/>
            <w:tcBorders>
              <w:top w:val="single" w:sz="6" w:space="0" w:color="auto"/>
              <w:bottom w:val="single" w:sz="6" w:space="0" w:color="auto"/>
            </w:tcBorders>
            <w:shd w:val="clear" w:color="auto" w:fill="auto"/>
          </w:tcPr>
          <w:p w14:paraId="164414E9" w14:textId="77777777" w:rsidR="00F85C99" w:rsidRPr="002F6A28" w:rsidRDefault="00E36A53"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4CE2E3C5" w14:textId="77777777" w:rsidR="00F85C99" w:rsidRPr="002F6A28" w:rsidRDefault="00E36A53"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EF1555" w14:paraId="2424A49B" w14:textId="77777777" w:rsidTr="0069259F">
        <w:tc>
          <w:tcPr>
            <w:tcW w:w="713" w:type="dxa"/>
            <w:tcBorders>
              <w:top w:val="single" w:sz="6" w:space="0" w:color="auto"/>
              <w:bottom w:val="single" w:sz="6" w:space="0" w:color="auto"/>
            </w:tcBorders>
            <w:shd w:val="clear" w:color="auto" w:fill="auto"/>
          </w:tcPr>
          <w:p w14:paraId="7F1713CE" w14:textId="77777777" w:rsidR="00F85C99" w:rsidRPr="002F6A28" w:rsidRDefault="00E36A53"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335FC2AB" w14:textId="77777777" w:rsidR="00086AF5" w:rsidRPr="00086AF5" w:rsidRDefault="00E36A53"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7BBBE545" w14:textId="77777777" w:rsidR="00EE3A11" w:rsidRPr="002F6A28" w:rsidRDefault="00E36A53" w:rsidP="007F13E8">
            <w:pPr>
              <w:numPr>
                <w:ilvl w:val="0"/>
                <w:numId w:val="18"/>
              </w:numPr>
              <w:spacing w:before="120" w:after="120"/>
            </w:pPr>
            <w:r w:rsidRPr="002F6A28">
              <w:t>Ministerial Decree No. 499 /2023</w:t>
            </w:r>
          </w:p>
          <w:p w14:paraId="72578F62" w14:textId="77777777" w:rsidR="00EE3A11" w:rsidRPr="002F6A28" w:rsidRDefault="00E36A53" w:rsidP="007F13E8">
            <w:pPr>
              <w:numPr>
                <w:ilvl w:val="0"/>
                <w:numId w:val="18"/>
              </w:numPr>
              <w:spacing w:before="120" w:after="120"/>
            </w:pPr>
            <w:r w:rsidRPr="002F6A28">
              <w:t>IEC 60335-2-54:2022</w:t>
            </w:r>
            <w:bookmarkEnd w:id="30"/>
          </w:p>
        </w:tc>
      </w:tr>
      <w:tr w:rsidR="00EF1555" w14:paraId="12DE9BF0" w14:textId="77777777" w:rsidTr="00AE6CC8">
        <w:trPr>
          <w:cantSplit/>
        </w:trPr>
        <w:tc>
          <w:tcPr>
            <w:tcW w:w="713" w:type="dxa"/>
            <w:tcBorders>
              <w:top w:val="single" w:sz="6" w:space="0" w:color="auto"/>
              <w:bottom w:val="single" w:sz="6" w:space="0" w:color="auto"/>
            </w:tcBorders>
            <w:shd w:val="clear" w:color="auto" w:fill="auto"/>
          </w:tcPr>
          <w:p w14:paraId="2CCB877B" w14:textId="77777777" w:rsidR="00EE3A11" w:rsidRPr="002F6A28" w:rsidRDefault="00E36A53"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171943DE" w14:textId="77777777" w:rsidR="00EE3A11" w:rsidRPr="002F6A28" w:rsidRDefault="00E36A53"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18 December 2023</w:t>
            </w:r>
            <w:bookmarkStart w:id="33" w:name="sps10b"/>
            <w:bookmarkEnd w:id="32"/>
            <w:bookmarkEnd w:id="33"/>
          </w:p>
          <w:p w14:paraId="3F4D4862" w14:textId="77777777" w:rsidR="00EE3A11" w:rsidRPr="002F6A28" w:rsidRDefault="00E36A53"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5 January 2024</w:t>
            </w:r>
            <w:bookmarkStart w:id="36" w:name="sps11b"/>
            <w:bookmarkEnd w:id="35"/>
            <w:bookmarkEnd w:id="36"/>
          </w:p>
        </w:tc>
      </w:tr>
      <w:tr w:rsidR="00EF1555" w14:paraId="08BC109E" w14:textId="77777777" w:rsidTr="0069259F">
        <w:tc>
          <w:tcPr>
            <w:tcW w:w="713" w:type="dxa"/>
            <w:tcBorders>
              <w:top w:val="single" w:sz="6" w:space="0" w:color="auto"/>
              <w:bottom w:val="single" w:sz="6" w:space="0" w:color="auto"/>
            </w:tcBorders>
            <w:shd w:val="clear" w:color="auto" w:fill="auto"/>
          </w:tcPr>
          <w:p w14:paraId="011112D8" w14:textId="77777777" w:rsidR="00F85C99" w:rsidRPr="002F6A28" w:rsidRDefault="00E36A53"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70C94FB" w14:textId="77777777" w:rsidR="00F85C99" w:rsidRPr="002F6A28" w:rsidRDefault="00E36A53"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EF1555" w14:paraId="1C244617" w14:textId="77777777" w:rsidTr="0069259F">
        <w:tc>
          <w:tcPr>
            <w:tcW w:w="713" w:type="dxa"/>
            <w:tcBorders>
              <w:top w:val="single" w:sz="6" w:space="0" w:color="auto"/>
            </w:tcBorders>
            <w:shd w:val="clear" w:color="auto" w:fill="auto"/>
          </w:tcPr>
          <w:p w14:paraId="31D63B8D" w14:textId="77777777" w:rsidR="00F85C99" w:rsidRPr="002F6A28" w:rsidRDefault="00E36A53"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2B7709F" w14:textId="77777777" w:rsidR="00F85C99" w:rsidRPr="002F6A28" w:rsidRDefault="00E36A53"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52683E2B" w14:textId="77777777" w:rsidR="00EE3A11" w:rsidRPr="00A12DDE" w:rsidRDefault="00E36A53" w:rsidP="00B16145">
            <w:pPr>
              <w:keepNext/>
              <w:keepLines/>
              <w:rPr>
                <w:bCs/>
              </w:rPr>
            </w:pPr>
            <w:r w:rsidRPr="00A12DDE">
              <w:rPr>
                <w:bCs/>
              </w:rPr>
              <w:t>Egyptian Organization for Standardization and Quality</w:t>
            </w:r>
          </w:p>
          <w:p w14:paraId="0425D4E0" w14:textId="77777777" w:rsidR="00EE3A11" w:rsidRPr="00A12DDE" w:rsidRDefault="00E36A53" w:rsidP="00B16145">
            <w:pPr>
              <w:keepNext/>
              <w:keepLines/>
              <w:rPr>
                <w:bCs/>
              </w:rPr>
            </w:pPr>
            <w:r w:rsidRPr="00A12DDE">
              <w:rPr>
                <w:bCs/>
              </w:rPr>
              <w:t xml:space="preserve">Address: 16 </w:t>
            </w:r>
            <w:proofErr w:type="spellStart"/>
            <w:r w:rsidRPr="00A12DDE">
              <w:rPr>
                <w:bCs/>
              </w:rPr>
              <w:t>Tadreeb</w:t>
            </w:r>
            <w:proofErr w:type="spellEnd"/>
            <w:r w:rsidRPr="00A12DDE">
              <w:rPr>
                <w:bCs/>
              </w:rPr>
              <w:t xml:space="preserve"> El-</w:t>
            </w:r>
            <w:proofErr w:type="spellStart"/>
            <w:r w:rsidRPr="00A12DDE">
              <w:rPr>
                <w:bCs/>
              </w:rPr>
              <w:t>Modarrebeen</w:t>
            </w:r>
            <w:proofErr w:type="spellEnd"/>
            <w:r w:rsidRPr="00A12DDE">
              <w:rPr>
                <w:bCs/>
              </w:rPr>
              <w:t xml:space="preserve"> St., </w:t>
            </w:r>
            <w:proofErr w:type="spellStart"/>
            <w:r w:rsidRPr="00A12DDE">
              <w:rPr>
                <w:bCs/>
              </w:rPr>
              <w:t>Ameriya</w:t>
            </w:r>
            <w:proofErr w:type="spellEnd"/>
            <w:r w:rsidRPr="00A12DDE">
              <w:rPr>
                <w:bCs/>
              </w:rPr>
              <w:t>, Cairo- Egypt</w:t>
            </w:r>
          </w:p>
          <w:p w14:paraId="3A644E9F" w14:textId="77777777" w:rsidR="00EE3A11" w:rsidRPr="00E36A53" w:rsidRDefault="00E36A53" w:rsidP="00B16145">
            <w:pPr>
              <w:keepNext/>
              <w:keepLines/>
              <w:rPr>
                <w:bCs/>
                <w:lang w:val="pt-PT"/>
              </w:rPr>
            </w:pPr>
            <w:r w:rsidRPr="00E36A53">
              <w:rPr>
                <w:bCs/>
                <w:lang w:val="pt-PT"/>
              </w:rPr>
              <w:t xml:space="preserve">E-mail: </w:t>
            </w:r>
            <w:hyperlink r:id="rId12" w:history="1">
              <w:r w:rsidRPr="00E36A53">
                <w:rPr>
                  <w:bCs/>
                  <w:color w:val="0000FF"/>
                  <w:u w:val="single"/>
                  <w:lang w:val="pt-PT"/>
                </w:rPr>
                <w:t>eos@idsc.net.eg</w:t>
              </w:r>
            </w:hyperlink>
            <w:r w:rsidRPr="00E36A53">
              <w:rPr>
                <w:bCs/>
                <w:lang w:val="pt-PT"/>
              </w:rPr>
              <w:t xml:space="preserve"> / </w:t>
            </w:r>
            <w:hyperlink r:id="rId13" w:history="1">
              <w:r w:rsidRPr="00E36A53">
                <w:rPr>
                  <w:bCs/>
                  <w:color w:val="0000FF"/>
                  <w:u w:val="single"/>
                  <w:lang w:val="pt-PT"/>
                </w:rPr>
                <w:t>eos.tbt@eos.org.eg</w:t>
              </w:r>
            </w:hyperlink>
          </w:p>
          <w:p w14:paraId="3528FAE9" w14:textId="77777777" w:rsidR="00EE3A11" w:rsidRPr="00A12DDE" w:rsidRDefault="00E36A53" w:rsidP="00B16145">
            <w:pPr>
              <w:keepNext/>
              <w:keepLines/>
              <w:rPr>
                <w:bCs/>
              </w:rPr>
            </w:pPr>
            <w:r w:rsidRPr="00A12DDE">
              <w:rPr>
                <w:bCs/>
              </w:rPr>
              <w:t xml:space="preserve">Website: </w:t>
            </w:r>
            <w:hyperlink r:id="rId14" w:tgtFrame="_blank" w:history="1">
              <w:r w:rsidRPr="00A12DDE">
                <w:rPr>
                  <w:bCs/>
                  <w:color w:val="0000FF"/>
                  <w:u w:val="single"/>
                </w:rPr>
                <w:t>http://www.eos.org.eg</w:t>
              </w:r>
            </w:hyperlink>
          </w:p>
          <w:p w14:paraId="002E8BA0" w14:textId="77777777" w:rsidR="00EE3A11" w:rsidRPr="00A12DDE" w:rsidRDefault="00E36A53" w:rsidP="00B16145">
            <w:pPr>
              <w:keepNext/>
              <w:keepLines/>
              <w:rPr>
                <w:bCs/>
              </w:rPr>
            </w:pPr>
            <w:r w:rsidRPr="00A12DDE">
              <w:rPr>
                <w:bCs/>
              </w:rPr>
              <w:t>Tel: + (202) 22845528</w:t>
            </w:r>
          </w:p>
          <w:p w14:paraId="14AF1779" w14:textId="77777777" w:rsidR="00EE3A11" w:rsidRPr="00A12DDE" w:rsidRDefault="00E36A53" w:rsidP="00B16145">
            <w:pPr>
              <w:keepNext/>
              <w:keepLines/>
              <w:spacing w:after="120"/>
              <w:rPr>
                <w:bCs/>
              </w:rPr>
            </w:pPr>
            <w:r w:rsidRPr="00A12DDE">
              <w:rPr>
                <w:bCs/>
              </w:rPr>
              <w:t>Fax: + (202) 22845504</w:t>
            </w:r>
            <w:bookmarkEnd w:id="42"/>
          </w:p>
        </w:tc>
      </w:tr>
    </w:tbl>
    <w:p w14:paraId="36A1ACFD" w14:textId="77777777" w:rsidR="00EE3A11" w:rsidRPr="002F6A28" w:rsidRDefault="00EE3A11" w:rsidP="002F6A28"/>
    <w:sectPr w:rsidR="00EE3A11" w:rsidRPr="002F6A2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9BD0A" w14:textId="77777777" w:rsidR="00E36A53" w:rsidRDefault="00E36A53">
      <w:r>
        <w:separator/>
      </w:r>
    </w:p>
  </w:endnote>
  <w:endnote w:type="continuationSeparator" w:id="0">
    <w:p w14:paraId="05D8490D" w14:textId="77777777" w:rsidR="00E36A53" w:rsidRDefault="00E36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F9844" w14:textId="77777777" w:rsidR="009239F7" w:rsidRPr="002F6A28" w:rsidRDefault="00E36A53"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F6507" w14:textId="77777777" w:rsidR="009239F7" w:rsidRPr="002F6A28" w:rsidRDefault="00E36A53"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41E16" w14:textId="77777777" w:rsidR="00EE3A11" w:rsidRPr="002F6A28" w:rsidRDefault="00E36A53">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AF8DF" w14:textId="77777777" w:rsidR="00E36A53" w:rsidRDefault="00E36A53">
      <w:r>
        <w:separator/>
      </w:r>
    </w:p>
  </w:footnote>
  <w:footnote w:type="continuationSeparator" w:id="0">
    <w:p w14:paraId="2C23FC87" w14:textId="77777777" w:rsidR="00E36A53" w:rsidRDefault="00E36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824B8" w14:textId="77777777" w:rsidR="009239F7" w:rsidRPr="002F6A28" w:rsidRDefault="00E36A53" w:rsidP="009239F7">
    <w:pPr>
      <w:pStyle w:val="En-tte"/>
      <w:pBdr>
        <w:bottom w:val="single" w:sz="4" w:space="1" w:color="auto"/>
      </w:pBdr>
      <w:tabs>
        <w:tab w:val="clear" w:pos="4513"/>
        <w:tab w:val="clear" w:pos="9027"/>
      </w:tabs>
      <w:jc w:val="center"/>
    </w:pPr>
    <w:proofErr w:type="spellStart"/>
    <w:r w:rsidRPr="002F6A28">
      <w:t>tbtSymbol</w:t>
    </w:r>
    <w:proofErr w:type="spellEnd"/>
  </w:p>
  <w:p w14:paraId="74557C09" w14:textId="77777777" w:rsidR="009239F7" w:rsidRPr="002F6A28" w:rsidRDefault="009239F7" w:rsidP="009239F7">
    <w:pPr>
      <w:pStyle w:val="En-tte"/>
      <w:pBdr>
        <w:bottom w:val="single" w:sz="4" w:space="1" w:color="auto"/>
      </w:pBdr>
      <w:tabs>
        <w:tab w:val="clear" w:pos="4513"/>
        <w:tab w:val="clear" w:pos="9027"/>
      </w:tabs>
      <w:jc w:val="center"/>
    </w:pPr>
  </w:p>
  <w:p w14:paraId="0E845345" w14:textId="77777777" w:rsidR="009239F7" w:rsidRPr="002F6A28" w:rsidRDefault="00E36A53"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57B240F"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49DB1" w14:textId="77777777" w:rsidR="009239F7" w:rsidRPr="002F6A28" w:rsidRDefault="00E36A53" w:rsidP="009239F7">
    <w:pPr>
      <w:pStyle w:val="En-tte"/>
      <w:pBdr>
        <w:bottom w:val="single" w:sz="4" w:space="1" w:color="auto"/>
      </w:pBdr>
      <w:tabs>
        <w:tab w:val="clear" w:pos="4513"/>
        <w:tab w:val="clear" w:pos="9027"/>
      </w:tabs>
      <w:jc w:val="center"/>
    </w:pPr>
    <w:bookmarkStart w:id="43" w:name="spsSymbolHeader"/>
    <w:r w:rsidRPr="002F6A28">
      <w:t>G/TBT/N/</w:t>
    </w:r>
    <w:proofErr w:type="spellStart"/>
    <w:r w:rsidRPr="002F6A28">
      <w:t>EGY</w:t>
    </w:r>
    <w:proofErr w:type="spellEnd"/>
    <w:r w:rsidRPr="002F6A28">
      <w:t>/380</w:t>
    </w:r>
    <w:bookmarkEnd w:id="43"/>
  </w:p>
  <w:p w14:paraId="383266D1" w14:textId="77777777" w:rsidR="009239F7" w:rsidRPr="002F6A28" w:rsidRDefault="009239F7" w:rsidP="009239F7">
    <w:pPr>
      <w:pStyle w:val="En-tte"/>
      <w:pBdr>
        <w:bottom w:val="single" w:sz="4" w:space="1" w:color="auto"/>
      </w:pBdr>
      <w:tabs>
        <w:tab w:val="clear" w:pos="4513"/>
        <w:tab w:val="clear" w:pos="9027"/>
      </w:tabs>
      <w:jc w:val="center"/>
    </w:pPr>
  </w:p>
  <w:p w14:paraId="009F3FC3" w14:textId="77777777" w:rsidR="009239F7" w:rsidRPr="002F6A28" w:rsidRDefault="00E36A53"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85DDB87"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F1555" w14:paraId="32D6275B" w14:textId="77777777" w:rsidTr="008612A9">
      <w:trPr>
        <w:trHeight w:val="240"/>
        <w:jc w:val="center"/>
      </w:trPr>
      <w:tc>
        <w:tcPr>
          <w:tcW w:w="3794" w:type="dxa"/>
          <w:shd w:val="clear" w:color="auto" w:fill="FFFFFF"/>
          <w:tcMar>
            <w:left w:w="108" w:type="dxa"/>
            <w:right w:w="108" w:type="dxa"/>
          </w:tcMar>
          <w:vAlign w:val="center"/>
        </w:tcPr>
        <w:p w14:paraId="481BD687"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6F01CB03" w14:textId="77777777" w:rsidR="00ED54E0" w:rsidRPr="009239F7" w:rsidRDefault="00ED54E0" w:rsidP="00B801E9">
          <w:pPr>
            <w:jc w:val="right"/>
            <w:rPr>
              <w:b/>
              <w:color w:val="FF0000"/>
              <w:szCs w:val="16"/>
            </w:rPr>
          </w:pPr>
        </w:p>
      </w:tc>
    </w:tr>
    <w:bookmarkEnd w:id="44"/>
    <w:tr w:rsidR="00EF1555" w14:paraId="30387B5A" w14:textId="77777777" w:rsidTr="008612A9">
      <w:trPr>
        <w:trHeight w:val="213"/>
        <w:jc w:val="center"/>
      </w:trPr>
      <w:tc>
        <w:tcPr>
          <w:tcW w:w="3794" w:type="dxa"/>
          <w:vMerge w:val="restart"/>
          <w:shd w:val="clear" w:color="auto" w:fill="FFFFFF"/>
          <w:tcMar>
            <w:left w:w="0" w:type="dxa"/>
            <w:right w:w="0" w:type="dxa"/>
          </w:tcMar>
        </w:tcPr>
        <w:p w14:paraId="5CB08BDF" w14:textId="77777777" w:rsidR="00ED54E0" w:rsidRPr="009239F7" w:rsidRDefault="00E36A53" w:rsidP="00B801E9">
          <w:pPr>
            <w:jc w:val="left"/>
          </w:pPr>
          <w:r>
            <w:rPr>
              <w:noProof/>
              <w:lang w:eastAsia="en-GB"/>
            </w:rPr>
            <w:drawing>
              <wp:inline distT="0" distB="0" distL="0" distR="0" wp14:anchorId="4580E846" wp14:editId="7D5B9A05">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26706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BF2E497" w14:textId="77777777" w:rsidR="00ED54E0" w:rsidRPr="009239F7" w:rsidRDefault="00ED54E0" w:rsidP="00B801E9">
          <w:pPr>
            <w:jc w:val="right"/>
            <w:rPr>
              <w:b/>
              <w:szCs w:val="16"/>
            </w:rPr>
          </w:pPr>
        </w:p>
      </w:tc>
    </w:tr>
    <w:tr w:rsidR="00EF1555" w14:paraId="1568F7D2" w14:textId="77777777" w:rsidTr="008612A9">
      <w:trPr>
        <w:trHeight w:val="868"/>
        <w:jc w:val="center"/>
      </w:trPr>
      <w:tc>
        <w:tcPr>
          <w:tcW w:w="3794" w:type="dxa"/>
          <w:vMerge/>
          <w:shd w:val="clear" w:color="auto" w:fill="FFFFFF"/>
          <w:tcMar>
            <w:left w:w="108" w:type="dxa"/>
            <w:right w:w="108" w:type="dxa"/>
          </w:tcMar>
        </w:tcPr>
        <w:p w14:paraId="01E10756"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30E32757" w14:textId="77777777" w:rsidR="009239F7" w:rsidRPr="002F6A28" w:rsidRDefault="00E36A53" w:rsidP="00B801E9">
          <w:pPr>
            <w:jc w:val="right"/>
            <w:rPr>
              <w:b/>
              <w:szCs w:val="16"/>
            </w:rPr>
          </w:pPr>
          <w:bookmarkStart w:id="45" w:name="bmkSymbols"/>
          <w:r w:rsidRPr="002F6A28">
            <w:rPr>
              <w:b/>
              <w:szCs w:val="16"/>
            </w:rPr>
            <w:t>G/TBT/N/</w:t>
          </w:r>
          <w:proofErr w:type="spellStart"/>
          <w:r w:rsidRPr="002F6A28">
            <w:rPr>
              <w:b/>
              <w:szCs w:val="16"/>
            </w:rPr>
            <w:t>EGY</w:t>
          </w:r>
          <w:proofErr w:type="spellEnd"/>
          <w:r w:rsidRPr="002F6A28">
            <w:rPr>
              <w:b/>
              <w:szCs w:val="16"/>
            </w:rPr>
            <w:t>/380</w:t>
          </w:r>
          <w:bookmarkEnd w:id="45"/>
        </w:p>
      </w:tc>
    </w:tr>
    <w:tr w:rsidR="00EF1555" w14:paraId="6EE3F32C" w14:textId="77777777" w:rsidTr="008612A9">
      <w:trPr>
        <w:trHeight w:val="240"/>
        <w:jc w:val="center"/>
      </w:trPr>
      <w:tc>
        <w:tcPr>
          <w:tcW w:w="3794" w:type="dxa"/>
          <w:vMerge/>
          <w:shd w:val="clear" w:color="auto" w:fill="FFFFFF"/>
          <w:tcMar>
            <w:left w:w="108" w:type="dxa"/>
            <w:right w:w="108" w:type="dxa"/>
          </w:tcMar>
          <w:vAlign w:val="center"/>
        </w:tcPr>
        <w:p w14:paraId="76F7FB24" w14:textId="77777777" w:rsidR="00ED54E0" w:rsidRPr="009239F7" w:rsidRDefault="00ED54E0" w:rsidP="00B801E9"/>
      </w:tc>
      <w:tc>
        <w:tcPr>
          <w:tcW w:w="5448" w:type="dxa"/>
          <w:gridSpan w:val="2"/>
          <w:shd w:val="clear" w:color="auto" w:fill="FFFFFF"/>
          <w:tcMar>
            <w:left w:w="108" w:type="dxa"/>
            <w:right w:w="108" w:type="dxa"/>
          </w:tcMar>
          <w:vAlign w:val="center"/>
        </w:tcPr>
        <w:p w14:paraId="226A9BB3" w14:textId="230B26A6" w:rsidR="00ED54E0" w:rsidRPr="009239F7" w:rsidRDefault="00E36A53" w:rsidP="00B801E9">
          <w:pPr>
            <w:jc w:val="right"/>
            <w:rPr>
              <w:szCs w:val="16"/>
            </w:rPr>
          </w:pPr>
          <w:bookmarkStart w:id="46" w:name="spsDateDistribution"/>
          <w:bookmarkStart w:id="47" w:name="bmkDate"/>
          <w:bookmarkEnd w:id="46"/>
          <w:bookmarkEnd w:id="47"/>
          <w:r>
            <w:rPr>
              <w:szCs w:val="16"/>
            </w:rPr>
            <w:t>9 February 2024</w:t>
          </w:r>
        </w:p>
      </w:tc>
    </w:tr>
    <w:tr w:rsidR="00EF1555" w14:paraId="1ED1FF29"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9F4D453" w14:textId="3856078B" w:rsidR="00ED54E0" w:rsidRPr="009239F7" w:rsidRDefault="00E36A53"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775129">
            <w:rPr>
              <w:color w:val="FF0000"/>
              <w:szCs w:val="16"/>
            </w:rPr>
            <w:t>1074</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00823904" w14:textId="77777777" w:rsidR="00ED54E0" w:rsidRPr="009239F7" w:rsidRDefault="00E36A53"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EF1555" w14:paraId="48A4D9EF"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9367DEA" w14:textId="77777777" w:rsidR="00ED54E0" w:rsidRPr="009239F7" w:rsidRDefault="00E36A53"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3A89844A" w14:textId="77777777" w:rsidR="00ED54E0" w:rsidRPr="002F6A28" w:rsidRDefault="00E36A53"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77497180"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B64D68A">
      <w:start w:val="1"/>
      <w:numFmt w:val="decimal"/>
      <w:pStyle w:val="SummaryText"/>
      <w:lvlText w:val="%1."/>
      <w:lvlJc w:val="left"/>
      <w:pPr>
        <w:ind w:left="360" w:hanging="360"/>
      </w:pPr>
    </w:lvl>
    <w:lvl w:ilvl="1" w:tplc="2B409B3A" w:tentative="1">
      <w:start w:val="1"/>
      <w:numFmt w:val="lowerLetter"/>
      <w:lvlText w:val="%2."/>
      <w:lvlJc w:val="left"/>
      <w:pPr>
        <w:ind w:left="1080" w:hanging="360"/>
      </w:pPr>
    </w:lvl>
    <w:lvl w:ilvl="2" w:tplc="9A1CB1F0" w:tentative="1">
      <w:start w:val="1"/>
      <w:numFmt w:val="lowerRoman"/>
      <w:lvlText w:val="%3."/>
      <w:lvlJc w:val="right"/>
      <w:pPr>
        <w:ind w:left="1800" w:hanging="180"/>
      </w:pPr>
    </w:lvl>
    <w:lvl w:ilvl="3" w:tplc="CD6C1F7C" w:tentative="1">
      <w:start w:val="1"/>
      <w:numFmt w:val="decimal"/>
      <w:lvlText w:val="%4."/>
      <w:lvlJc w:val="left"/>
      <w:pPr>
        <w:ind w:left="2520" w:hanging="360"/>
      </w:pPr>
    </w:lvl>
    <w:lvl w:ilvl="4" w:tplc="577E0A2C" w:tentative="1">
      <w:start w:val="1"/>
      <w:numFmt w:val="lowerLetter"/>
      <w:lvlText w:val="%5."/>
      <w:lvlJc w:val="left"/>
      <w:pPr>
        <w:ind w:left="3240" w:hanging="360"/>
      </w:pPr>
    </w:lvl>
    <w:lvl w:ilvl="5" w:tplc="B398436C" w:tentative="1">
      <w:start w:val="1"/>
      <w:numFmt w:val="lowerRoman"/>
      <w:lvlText w:val="%6."/>
      <w:lvlJc w:val="right"/>
      <w:pPr>
        <w:ind w:left="3960" w:hanging="180"/>
      </w:pPr>
    </w:lvl>
    <w:lvl w:ilvl="6" w:tplc="E222E6E6" w:tentative="1">
      <w:start w:val="1"/>
      <w:numFmt w:val="decimal"/>
      <w:lvlText w:val="%7."/>
      <w:lvlJc w:val="left"/>
      <w:pPr>
        <w:ind w:left="4680" w:hanging="360"/>
      </w:pPr>
    </w:lvl>
    <w:lvl w:ilvl="7" w:tplc="C40EC15E" w:tentative="1">
      <w:start w:val="1"/>
      <w:numFmt w:val="lowerLetter"/>
      <w:lvlText w:val="%8."/>
      <w:lvlJc w:val="left"/>
      <w:pPr>
        <w:ind w:left="5400" w:hanging="360"/>
      </w:pPr>
    </w:lvl>
    <w:lvl w:ilvl="8" w:tplc="BABAFAC4"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47EED406">
      <w:start w:val="1"/>
      <w:numFmt w:val="bullet"/>
      <w:lvlText w:val=""/>
      <w:lvlJc w:val="left"/>
      <w:pPr>
        <w:ind w:left="720" w:hanging="360"/>
      </w:pPr>
      <w:rPr>
        <w:rFonts w:ascii="Symbol" w:hAnsi="Symbol"/>
      </w:rPr>
    </w:lvl>
    <w:lvl w:ilvl="1" w:tplc="7A1263EE">
      <w:start w:val="1"/>
      <w:numFmt w:val="bullet"/>
      <w:lvlText w:val="o"/>
      <w:lvlJc w:val="left"/>
      <w:pPr>
        <w:tabs>
          <w:tab w:val="num" w:pos="1440"/>
        </w:tabs>
        <w:ind w:left="1440" w:hanging="360"/>
      </w:pPr>
      <w:rPr>
        <w:rFonts w:ascii="Courier New" w:hAnsi="Courier New"/>
      </w:rPr>
    </w:lvl>
    <w:lvl w:ilvl="2" w:tplc="1674DE2E">
      <w:start w:val="1"/>
      <w:numFmt w:val="bullet"/>
      <w:lvlText w:val=""/>
      <w:lvlJc w:val="left"/>
      <w:pPr>
        <w:tabs>
          <w:tab w:val="num" w:pos="2160"/>
        </w:tabs>
        <w:ind w:left="2160" w:hanging="360"/>
      </w:pPr>
      <w:rPr>
        <w:rFonts w:ascii="Wingdings" w:hAnsi="Wingdings"/>
      </w:rPr>
    </w:lvl>
    <w:lvl w:ilvl="3" w:tplc="32869872">
      <w:start w:val="1"/>
      <w:numFmt w:val="bullet"/>
      <w:lvlText w:val=""/>
      <w:lvlJc w:val="left"/>
      <w:pPr>
        <w:tabs>
          <w:tab w:val="num" w:pos="2880"/>
        </w:tabs>
        <w:ind w:left="2880" w:hanging="360"/>
      </w:pPr>
      <w:rPr>
        <w:rFonts w:ascii="Symbol" w:hAnsi="Symbol"/>
      </w:rPr>
    </w:lvl>
    <w:lvl w:ilvl="4" w:tplc="F2AA2EFA">
      <w:start w:val="1"/>
      <w:numFmt w:val="bullet"/>
      <w:lvlText w:val="o"/>
      <w:lvlJc w:val="left"/>
      <w:pPr>
        <w:tabs>
          <w:tab w:val="num" w:pos="3600"/>
        </w:tabs>
        <w:ind w:left="3600" w:hanging="360"/>
      </w:pPr>
      <w:rPr>
        <w:rFonts w:ascii="Courier New" w:hAnsi="Courier New"/>
      </w:rPr>
    </w:lvl>
    <w:lvl w:ilvl="5" w:tplc="BAFCF01A">
      <w:start w:val="1"/>
      <w:numFmt w:val="bullet"/>
      <w:lvlText w:val=""/>
      <w:lvlJc w:val="left"/>
      <w:pPr>
        <w:tabs>
          <w:tab w:val="num" w:pos="4320"/>
        </w:tabs>
        <w:ind w:left="4320" w:hanging="360"/>
      </w:pPr>
      <w:rPr>
        <w:rFonts w:ascii="Wingdings" w:hAnsi="Wingdings"/>
      </w:rPr>
    </w:lvl>
    <w:lvl w:ilvl="6" w:tplc="A65CC80C">
      <w:start w:val="1"/>
      <w:numFmt w:val="bullet"/>
      <w:lvlText w:val=""/>
      <w:lvlJc w:val="left"/>
      <w:pPr>
        <w:tabs>
          <w:tab w:val="num" w:pos="5040"/>
        </w:tabs>
        <w:ind w:left="5040" w:hanging="360"/>
      </w:pPr>
      <w:rPr>
        <w:rFonts w:ascii="Symbol" w:hAnsi="Symbol"/>
      </w:rPr>
    </w:lvl>
    <w:lvl w:ilvl="7" w:tplc="EE864AA6">
      <w:start w:val="1"/>
      <w:numFmt w:val="bullet"/>
      <w:lvlText w:val="o"/>
      <w:lvlJc w:val="left"/>
      <w:pPr>
        <w:tabs>
          <w:tab w:val="num" w:pos="5760"/>
        </w:tabs>
        <w:ind w:left="5760" w:hanging="360"/>
      </w:pPr>
      <w:rPr>
        <w:rFonts w:ascii="Courier New" w:hAnsi="Courier New"/>
      </w:rPr>
    </w:lvl>
    <w:lvl w:ilvl="8" w:tplc="331C3490">
      <w:start w:val="1"/>
      <w:numFmt w:val="bullet"/>
      <w:lvlText w:val=""/>
      <w:lvlJc w:val="left"/>
      <w:pPr>
        <w:tabs>
          <w:tab w:val="num" w:pos="6480"/>
        </w:tabs>
        <w:ind w:left="6480" w:hanging="360"/>
      </w:pPr>
      <w:rPr>
        <w:rFonts w:ascii="Wingdings" w:hAnsi="Wingdings"/>
      </w:rPr>
    </w:lvl>
  </w:abstractNum>
  <w:abstractNum w:abstractNumId="15" w15:restartNumberingAfterBreak="0">
    <w:nsid w:val="63D526BC"/>
    <w:multiLevelType w:val="hybridMultilevel"/>
    <w:tmpl w:val="63D526BC"/>
    <w:lvl w:ilvl="0" w:tplc="1046BA7C">
      <w:start w:val="1"/>
      <w:numFmt w:val="bullet"/>
      <w:lvlText w:val=""/>
      <w:lvlJc w:val="left"/>
      <w:pPr>
        <w:ind w:left="720" w:hanging="360"/>
      </w:pPr>
      <w:rPr>
        <w:rFonts w:ascii="Symbol" w:hAnsi="Symbol"/>
      </w:rPr>
    </w:lvl>
    <w:lvl w:ilvl="1" w:tplc="AC3AD116">
      <w:start w:val="1"/>
      <w:numFmt w:val="bullet"/>
      <w:lvlText w:val="o"/>
      <w:lvlJc w:val="left"/>
      <w:pPr>
        <w:tabs>
          <w:tab w:val="num" w:pos="1440"/>
        </w:tabs>
        <w:ind w:left="1440" w:hanging="360"/>
      </w:pPr>
      <w:rPr>
        <w:rFonts w:ascii="Courier New" w:hAnsi="Courier New"/>
      </w:rPr>
    </w:lvl>
    <w:lvl w:ilvl="2" w:tplc="E172562C">
      <w:start w:val="1"/>
      <w:numFmt w:val="bullet"/>
      <w:lvlText w:val=""/>
      <w:lvlJc w:val="left"/>
      <w:pPr>
        <w:tabs>
          <w:tab w:val="num" w:pos="2160"/>
        </w:tabs>
        <w:ind w:left="2160" w:hanging="360"/>
      </w:pPr>
      <w:rPr>
        <w:rFonts w:ascii="Wingdings" w:hAnsi="Wingdings"/>
      </w:rPr>
    </w:lvl>
    <w:lvl w:ilvl="3" w:tplc="6046E60E">
      <w:start w:val="1"/>
      <w:numFmt w:val="bullet"/>
      <w:lvlText w:val=""/>
      <w:lvlJc w:val="left"/>
      <w:pPr>
        <w:tabs>
          <w:tab w:val="num" w:pos="2880"/>
        </w:tabs>
        <w:ind w:left="2880" w:hanging="360"/>
      </w:pPr>
      <w:rPr>
        <w:rFonts w:ascii="Symbol" w:hAnsi="Symbol"/>
      </w:rPr>
    </w:lvl>
    <w:lvl w:ilvl="4" w:tplc="5E22B962">
      <w:start w:val="1"/>
      <w:numFmt w:val="bullet"/>
      <w:lvlText w:val="o"/>
      <w:lvlJc w:val="left"/>
      <w:pPr>
        <w:tabs>
          <w:tab w:val="num" w:pos="3600"/>
        </w:tabs>
        <w:ind w:left="3600" w:hanging="360"/>
      </w:pPr>
      <w:rPr>
        <w:rFonts w:ascii="Courier New" w:hAnsi="Courier New"/>
      </w:rPr>
    </w:lvl>
    <w:lvl w:ilvl="5" w:tplc="8E863162">
      <w:start w:val="1"/>
      <w:numFmt w:val="bullet"/>
      <w:lvlText w:val=""/>
      <w:lvlJc w:val="left"/>
      <w:pPr>
        <w:tabs>
          <w:tab w:val="num" w:pos="4320"/>
        </w:tabs>
        <w:ind w:left="4320" w:hanging="360"/>
      </w:pPr>
      <w:rPr>
        <w:rFonts w:ascii="Wingdings" w:hAnsi="Wingdings"/>
      </w:rPr>
    </w:lvl>
    <w:lvl w:ilvl="6" w:tplc="02CCCC6C">
      <w:start w:val="1"/>
      <w:numFmt w:val="bullet"/>
      <w:lvlText w:val=""/>
      <w:lvlJc w:val="left"/>
      <w:pPr>
        <w:tabs>
          <w:tab w:val="num" w:pos="5040"/>
        </w:tabs>
        <w:ind w:left="5040" w:hanging="360"/>
      </w:pPr>
      <w:rPr>
        <w:rFonts w:ascii="Symbol" w:hAnsi="Symbol"/>
      </w:rPr>
    </w:lvl>
    <w:lvl w:ilvl="7" w:tplc="C77C53EC">
      <w:start w:val="1"/>
      <w:numFmt w:val="bullet"/>
      <w:lvlText w:val="o"/>
      <w:lvlJc w:val="left"/>
      <w:pPr>
        <w:tabs>
          <w:tab w:val="num" w:pos="5760"/>
        </w:tabs>
        <w:ind w:left="5760" w:hanging="360"/>
      </w:pPr>
      <w:rPr>
        <w:rFonts w:ascii="Courier New" w:hAnsi="Courier New"/>
      </w:rPr>
    </w:lvl>
    <w:lvl w:ilvl="8" w:tplc="1570D9AE">
      <w:start w:val="1"/>
      <w:numFmt w:val="bullet"/>
      <w:lvlText w:val=""/>
      <w:lvlJc w:val="left"/>
      <w:pPr>
        <w:tabs>
          <w:tab w:val="num" w:pos="6480"/>
        </w:tabs>
        <w:ind w:left="6480" w:hanging="360"/>
      </w:pPr>
      <w:rPr>
        <w:rFonts w:ascii="Wingdings" w:hAnsi="Wingdings"/>
      </w:rPr>
    </w:lvl>
  </w:abstractNum>
  <w:abstractNum w:abstractNumId="16" w15:restartNumberingAfterBreak="0">
    <w:nsid w:val="63D526BD"/>
    <w:multiLevelType w:val="hybridMultilevel"/>
    <w:tmpl w:val="63D526BD"/>
    <w:lvl w:ilvl="0" w:tplc="186EA0DE">
      <w:start w:val="1"/>
      <w:numFmt w:val="bullet"/>
      <w:lvlText w:val=""/>
      <w:lvlJc w:val="left"/>
      <w:pPr>
        <w:ind w:left="720" w:hanging="360"/>
      </w:pPr>
      <w:rPr>
        <w:rFonts w:ascii="Symbol" w:hAnsi="Symbol"/>
      </w:rPr>
    </w:lvl>
    <w:lvl w:ilvl="1" w:tplc="F886D77A">
      <w:start w:val="1"/>
      <w:numFmt w:val="bullet"/>
      <w:lvlText w:val="o"/>
      <w:lvlJc w:val="left"/>
      <w:pPr>
        <w:tabs>
          <w:tab w:val="num" w:pos="1440"/>
        </w:tabs>
        <w:ind w:left="1440" w:hanging="360"/>
      </w:pPr>
      <w:rPr>
        <w:rFonts w:ascii="Courier New" w:hAnsi="Courier New"/>
      </w:rPr>
    </w:lvl>
    <w:lvl w:ilvl="2" w:tplc="DBD89AA4">
      <w:start w:val="1"/>
      <w:numFmt w:val="bullet"/>
      <w:lvlText w:val=""/>
      <w:lvlJc w:val="left"/>
      <w:pPr>
        <w:tabs>
          <w:tab w:val="num" w:pos="2160"/>
        </w:tabs>
        <w:ind w:left="2160" w:hanging="360"/>
      </w:pPr>
      <w:rPr>
        <w:rFonts w:ascii="Wingdings" w:hAnsi="Wingdings"/>
      </w:rPr>
    </w:lvl>
    <w:lvl w:ilvl="3" w:tplc="0A1C5378">
      <w:start w:val="1"/>
      <w:numFmt w:val="bullet"/>
      <w:lvlText w:val=""/>
      <w:lvlJc w:val="left"/>
      <w:pPr>
        <w:tabs>
          <w:tab w:val="num" w:pos="2880"/>
        </w:tabs>
        <w:ind w:left="2880" w:hanging="360"/>
      </w:pPr>
      <w:rPr>
        <w:rFonts w:ascii="Symbol" w:hAnsi="Symbol"/>
      </w:rPr>
    </w:lvl>
    <w:lvl w:ilvl="4" w:tplc="B4B28586">
      <w:start w:val="1"/>
      <w:numFmt w:val="bullet"/>
      <w:lvlText w:val="o"/>
      <w:lvlJc w:val="left"/>
      <w:pPr>
        <w:tabs>
          <w:tab w:val="num" w:pos="3600"/>
        </w:tabs>
        <w:ind w:left="3600" w:hanging="360"/>
      </w:pPr>
      <w:rPr>
        <w:rFonts w:ascii="Courier New" w:hAnsi="Courier New"/>
      </w:rPr>
    </w:lvl>
    <w:lvl w:ilvl="5" w:tplc="F27AE47A">
      <w:start w:val="1"/>
      <w:numFmt w:val="bullet"/>
      <w:lvlText w:val=""/>
      <w:lvlJc w:val="left"/>
      <w:pPr>
        <w:tabs>
          <w:tab w:val="num" w:pos="4320"/>
        </w:tabs>
        <w:ind w:left="4320" w:hanging="360"/>
      </w:pPr>
      <w:rPr>
        <w:rFonts w:ascii="Wingdings" w:hAnsi="Wingdings"/>
      </w:rPr>
    </w:lvl>
    <w:lvl w:ilvl="6" w:tplc="C1D0FD78">
      <w:start w:val="1"/>
      <w:numFmt w:val="bullet"/>
      <w:lvlText w:val=""/>
      <w:lvlJc w:val="left"/>
      <w:pPr>
        <w:tabs>
          <w:tab w:val="num" w:pos="5040"/>
        </w:tabs>
        <w:ind w:left="5040" w:hanging="360"/>
      </w:pPr>
      <w:rPr>
        <w:rFonts w:ascii="Symbol" w:hAnsi="Symbol"/>
      </w:rPr>
    </w:lvl>
    <w:lvl w:ilvl="7" w:tplc="68E486D0">
      <w:start w:val="1"/>
      <w:numFmt w:val="bullet"/>
      <w:lvlText w:val="o"/>
      <w:lvlJc w:val="left"/>
      <w:pPr>
        <w:tabs>
          <w:tab w:val="num" w:pos="5760"/>
        </w:tabs>
        <w:ind w:left="5760" w:hanging="360"/>
      </w:pPr>
      <w:rPr>
        <w:rFonts w:ascii="Courier New" w:hAnsi="Courier New"/>
      </w:rPr>
    </w:lvl>
    <w:lvl w:ilvl="8" w:tplc="40B6F3BC">
      <w:start w:val="1"/>
      <w:numFmt w:val="bullet"/>
      <w:lvlText w:val=""/>
      <w:lvlJc w:val="left"/>
      <w:pPr>
        <w:tabs>
          <w:tab w:val="num" w:pos="6480"/>
        </w:tabs>
        <w:ind w:left="6480" w:hanging="360"/>
      </w:pPr>
      <w:rPr>
        <w:rFonts w:ascii="Wingdings" w:hAnsi="Wingdings"/>
      </w:rPr>
    </w:lvl>
  </w:abstractNum>
  <w:num w:numId="1" w16cid:durableId="2027899325">
    <w:abstractNumId w:val="9"/>
  </w:num>
  <w:num w:numId="2" w16cid:durableId="2041586147">
    <w:abstractNumId w:val="7"/>
  </w:num>
  <w:num w:numId="3" w16cid:durableId="524176004">
    <w:abstractNumId w:val="6"/>
  </w:num>
  <w:num w:numId="4" w16cid:durableId="605650199">
    <w:abstractNumId w:val="5"/>
  </w:num>
  <w:num w:numId="5" w16cid:durableId="515314923">
    <w:abstractNumId w:val="4"/>
  </w:num>
  <w:num w:numId="6" w16cid:durableId="659121410">
    <w:abstractNumId w:val="12"/>
  </w:num>
  <w:num w:numId="7" w16cid:durableId="2048872254">
    <w:abstractNumId w:val="11"/>
  </w:num>
  <w:num w:numId="8" w16cid:durableId="67584063">
    <w:abstractNumId w:val="10"/>
  </w:num>
  <w:num w:numId="9" w16cid:durableId="4621924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2224656">
    <w:abstractNumId w:val="13"/>
  </w:num>
  <w:num w:numId="11" w16cid:durableId="1470977806">
    <w:abstractNumId w:val="8"/>
  </w:num>
  <w:num w:numId="12" w16cid:durableId="1153327506">
    <w:abstractNumId w:val="3"/>
  </w:num>
  <w:num w:numId="13" w16cid:durableId="24060217">
    <w:abstractNumId w:val="2"/>
  </w:num>
  <w:num w:numId="14" w16cid:durableId="1371691255">
    <w:abstractNumId w:val="1"/>
  </w:num>
  <w:num w:numId="15" w16cid:durableId="810443921">
    <w:abstractNumId w:val="0"/>
  </w:num>
  <w:num w:numId="16" w16cid:durableId="435951765">
    <w:abstractNumId w:val="14"/>
  </w:num>
  <w:num w:numId="17" w16cid:durableId="734469860">
    <w:abstractNumId w:val="15"/>
  </w:num>
  <w:num w:numId="18" w16cid:durableId="3885027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16319"/>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75129"/>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A6489"/>
    <w:rsid w:val="00DE50DB"/>
    <w:rsid w:val="00DF6AE1"/>
    <w:rsid w:val="00E147CB"/>
    <w:rsid w:val="00E20B42"/>
    <w:rsid w:val="00E25473"/>
    <w:rsid w:val="00E30FFD"/>
    <w:rsid w:val="00E36A53"/>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EF155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96B3"/>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c35f2c88-85e0-477a-a432-94daee5642fe</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ECD47-FDBD-4680-BC15-E1B6B4C0390D}">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2024-02-09T08:45:00Z</dcterms:created>
  <dcterms:modified xsi:type="dcterms:W3CDTF">2024-02-09T09:00:00Z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c35f2c88-85e0-477a-a432-94daee5642fe</vt:lpwstr>
  </property>
  <property fmtid="{D5CDD505-2E9C-101B-9397-08002B2CF9AE}" pid="4" name="WTOCLASSIFICATION">
    <vt:lpwstr>WTO OFFICIAL</vt:lpwstr>
  </property>
</Properties>
</file>