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006B5" w14:textId="77777777" w:rsidR="009239F7" w:rsidRPr="002F6A28" w:rsidRDefault="00B85E92" w:rsidP="002F6A28">
      <w:pPr>
        <w:pStyle w:val="Title"/>
        <w:rPr>
          <w:caps w:val="0"/>
          <w:kern w:val="0"/>
        </w:rPr>
      </w:pPr>
      <w:r w:rsidRPr="002F6A28">
        <w:rPr>
          <w:caps w:val="0"/>
          <w:kern w:val="0"/>
        </w:rPr>
        <w:t>NOTIFICATION</w:t>
      </w:r>
    </w:p>
    <w:p w14:paraId="3C8E0474" w14:textId="77777777" w:rsidR="009239F7" w:rsidRPr="002F6A28" w:rsidRDefault="00B85E92" w:rsidP="002F6A28">
      <w:pPr>
        <w:jc w:val="center"/>
      </w:pPr>
      <w:r w:rsidRPr="002F6A28">
        <w:t>The following notification is being circulated in accordance with Article 10.6</w:t>
      </w:r>
    </w:p>
    <w:p w14:paraId="2F4DA08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60F86" w14:paraId="3001A99B" w14:textId="77777777" w:rsidTr="0069259F">
        <w:tc>
          <w:tcPr>
            <w:tcW w:w="713" w:type="dxa"/>
            <w:tcBorders>
              <w:bottom w:val="single" w:sz="6" w:space="0" w:color="auto"/>
            </w:tcBorders>
            <w:shd w:val="clear" w:color="auto" w:fill="auto"/>
          </w:tcPr>
          <w:p w14:paraId="5014DC7F" w14:textId="77777777" w:rsidR="00F85C99" w:rsidRPr="002F6A28" w:rsidRDefault="00B85E92" w:rsidP="002F6A28">
            <w:pPr>
              <w:spacing w:before="120" w:after="120"/>
              <w:jc w:val="left"/>
            </w:pPr>
            <w:r w:rsidRPr="002F6A28">
              <w:rPr>
                <w:b/>
              </w:rPr>
              <w:t>1.</w:t>
            </w:r>
          </w:p>
        </w:tc>
        <w:tc>
          <w:tcPr>
            <w:tcW w:w="8546" w:type="dxa"/>
            <w:tcBorders>
              <w:bottom w:val="single" w:sz="6" w:space="0" w:color="auto"/>
            </w:tcBorders>
            <w:shd w:val="clear" w:color="auto" w:fill="auto"/>
          </w:tcPr>
          <w:p w14:paraId="4B5BD279" w14:textId="77777777" w:rsidR="00F85C99" w:rsidRPr="002F6A28" w:rsidRDefault="00B85E9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BOTSWANA</w:t>
            </w:r>
            <w:bookmarkEnd w:id="1"/>
          </w:p>
          <w:p w14:paraId="1CA639BC" w14:textId="77777777" w:rsidR="00F85C99" w:rsidRPr="002F6A28" w:rsidRDefault="00B85E9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460F86" w14:paraId="72599F4A" w14:textId="77777777" w:rsidTr="0069259F">
        <w:tc>
          <w:tcPr>
            <w:tcW w:w="713" w:type="dxa"/>
            <w:tcBorders>
              <w:top w:val="single" w:sz="6" w:space="0" w:color="auto"/>
              <w:bottom w:val="single" w:sz="6" w:space="0" w:color="auto"/>
            </w:tcBorders>
            <w:shd w:val="clear" w:color="auto" w:fill="auto"/>
          </w:tcPr>
          <w:p w14:paraId="4AD45DA6" w14:textId="77777777" w:rsidR="00F85C99" w:rsidRPr="002F6A28" w:rsidRDefault="00B85E9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01987F0" w14:textId="77777777" w:rsidR="00F85C99" w:rsidRPr="002F6A28" w:rsidRDefault="00B85E9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E80EBD5" w14:textId="77777777" w:rsidR="00EE3A11" w:rsidRPr="00C379C8" w:rsidRDefault="00B85E92" w:rsidP="00155128">
            <w:r w:rsidRPr="00C379C8">
              <w:t>Ministry of investment Trade and Industry</w:t>
            </w:r>
          </w:p>
          <w:p w14:paraId="32E44EEE" w14:textId="77777777" w:rsidR="00EE3A11" w:rsidRPr="00C379C8" w:rsidRDefault="00B85E92" w:rsidP="00155128">
            <w:r w:rsidRPr="00C379C8">
              <w:t>Private Bag 004</w:t>
            </w:r>
          </w:p>
          <w:p w14:paraId="7BB4C05F" w14:textId="77777777" w:rsidR="00EE3A11" w:rsidRPr="00C379C8" w:rsidRDefault="00B85E92" w:rsidP="00155128">
            <w:r w:rsidRPr="00C379C8">
              <w:t>Gaborone Botswana</w:t>
            </w:r>
          </w:p>
          <w:p w14:paraId="6044FA64" w14:textId="77777777" w:rsidR="00EE3A11" w:rsidRPr="00C379C8" w:rsidRDefault="00B85E92" w:rsidP="00155128">
            <w:pPr>
              <w:spacing w:after="120"/>
            </w:pPr>
            <w:r w:rsidRPr="00C379C8">
              <w:t>TEL: (+267) 3601200</w:t>
            </w:r>
            <w:bookmarkEnd w:id="5"/>
          </w:p>
          <w:p w14:paraId="5146AE29" w14:textId="77777777" w:rsidR="00F85C99" w:rsidRPr="002F6A28" w:rsidRDefault="00B85E9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1F9440F3" w14:textId="77777777" w:rsidR="00AC6C6E" w:rsidRPr="00C379C8" w:rsidRDefault="00B85E92" w:rsidP="00AA646C">
            <w:r w:rsidRPr="00C379C8">
              <w:t>Botswana bureau of Standards</w:t>
            </w:r>
          </w:p>
          <w:p w14:paraId="158C6CE4" w14:textId="77777777" w:rsidR="00AC6C6E" w:rsidRPr="00C379C8" w:rsidRDefault="00B85E92" w:rsidP="00AA646C">
            <w:r w:rsidRPr="00C379C8">
              <w:t>Private Bag BO48</w:t>
            </w:r>
          </w:p>
          <w:p w14:paraId="473A2CA9" w14:textId="77777777" w:rsidR="00AC6C6E" w:rsidRPr="00C379C8" w:rsidRDefault="00B85E92" w:rsidP="00AA646C">
            <w:r w:rsidRPr="00C379C8">
              <w:t>Gaborone</w:t>
            </w:r>
          </w:p>
          <w:p w14:paraId="1DD03453" w14:textId="77777777" w:rsidR="00AC6C6E" w:rsidRPr="00C379C8" w:rsidRDefault="00B85E92" w:rsidP="00AA646C">
            <w:r w:rsidRPr="00C379C8">
              <w:t>Botswana</w:t>
            </w:r>
          </w:p>
          <w:p w14:paraId="57742154" w14:textId="77777777" w:rsidR="00AC6C6E" w:rsidRPr="00C379C8" w:rsidRDefault="00B85E92" w:rsidP="00AA646C">
            <w:r w:rsidRPr="00C379C8">
              <w:t>Tel: (+267) 3903200</w:t>
            </w:r>
          </w:p>
          <w:p w14:paraId="1D2F70CE" w14:textId="77777777" w:rsidR="00AC6C6E" w:rsidRPr="00C379C8" w:rsidRDefault="00B85E92" w:rsidP="00AA646C">
            <w:r w:rsidRPr="00C379C8">
              <w:t>Fax: (+267)3903120</w:t>
            </w:r>
          </w:p>
          <w:p w14:paraId="400747C8" w14:textId="77777777" w:rsidR="00AC6C6E" w:rsidRPr="00C379C8" w:rsidRDefault="00B85E92" w:rsidP="00AA646C">
            <w:pPr>
              <w:spacing w:after="120"/>
            </w:pPr>
            <w:r w:rsidRPr="00C379C8">
              <w:t>Toll Free Number: (0800 600 900)</w:t>
            </w:r>
            <w:bookmarkEnd w:id="7"/>
          </w:p>
        </w:tc>
      </w:tr>
      <w:tr w:rsidR="00460F86" w14:paraId="27D2CBC4" w14:textId="77777777" w:rsidTr="0069259F">
        <w:tc>
          <w:tcPr>
            <w:tcW w:w="713" w:type="dxa"/>
            <w:tcBorders>
              <w:top w:val="single" w:sz="6" w:space="0" w:color="auto"/>
              <w:bottom w:val="single" w:sz="6" w:space="0" w:color="auto"/>
            </w:tcBorders>
            <w:shd w:val="clear" w:color="auto" w:fill="auto"/>
          </w:tcPr>
          <w:p w14:paraId="7340DFB4" w14:textId="77777777" w:rsidR="00F85C99" w:rsidRPr="002F6A28" w:rsidRDefault="00B85E9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AD2E61E" w14:textId="77777777" w:rsidR="00F85C99" w:rsidRPr="0058336F" w:rsidRDefault="00B85E9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460F86" w14:paraId="48059C4C" w14:textId="77777777" w:rsidTr="0069259F">
        <w:tc>
          <w:tcPr>
            <w:tcW w:w="713" w:type="dxa"/>
            <w:tcBorders>
              <w:top w:val="single" w:sz="6" w:space="0" w:color="auto"/>
              <w:bottom w:val="single" w:sz="6" w:space="0" w:color="auto"/>
            </w:tcBorders>
            <w:shd w:val="clear" w:color="auto" w:fill="auto"/>
          </w:tcPr>
          <w:p w14:paraId="5CDFE0E3" w14:textId="77777777" w:rsidR="00F85C99" w:rsidRPr="002F6A28" w:rsidRDefault="00B85E9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3C357A2" w14:textId="77777777" w:rsidR="00F85C99" w:rsidRPr="002F6A28" w:rsidRDefault="00B85E92"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Domestic safety ICS 13.120</w:t>
            </w:r>
            <w:bookmarkEnd w:id="22"/>
          </w:p>
        </w:tc>
      </w:tr>
      <w:tr w:rsidR="00460F86" w14:paraId="51E7E919" w14:textId="77777777" w:rsidTr="0069259F">
        <w:tc>
          <w:tcPr>
            <w:tcW w:w="713" w:type="dxa"/>
            <w:tcBorders>
              <w:top w:val="single" w:sz="6" w:space="0" w:color="auto"/>
              <w:bottom w:val="single" w:sz="6" w:space="0" w:color="auto"/>
            </w:tcBorders>
            <w:shd w:val="clear" w:color="auto" w:fill="auto"/>
          </w:tcPr>
          <w:p w14:paraId="1A49DD2A" w14:textId="77777777" w:rsidR="00F85C99" w:rsidRPr="002F6A28" w:rsidRDefault="00B85E9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EB647A9" w14:textId="77777777" w:rsidR="00F85C99" w:rsidRPr="002F6A28" w:rsidRDefault="00B85E9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BOS IEC 60335-2-24:2020 Household and Similar Appliances- Safety- Part 2-24: Particular requirements for refrigeration appliances. ice cream appliances and ice makers; (124 page(s), in English)</w:t>
            </w:r>
            <w:bookmarkEnd w:id="24"/>
          </w:p>
        </w:tc>
      </w:tr>
      <w:tr w:rsidR="00460F86" w14:paraId="7EEC9DB1" w14:textId="77777777" w:rsidTr="0069259F">
        <w:tc>
          <w:tcPr>
            <w:tcW w:w="713" w:type="dxa"/>
            <w:tcBorders>
              <w:top w:val="single" w:sz="6" w:space="0" w:color="auto"/>
              <w:bottom w:val="single" w:sz="6" w:space="0" w:color="auto"/>
            </w:tcBorders>
            <w:shd w:val="clear" w:color="auto" w:fill="auto"/>
          </w:tcPr>
          <w:p w14:paraId="48E64198" w14:textId="77777777" w:rsidR="00F85C99" w:rsidRPr="002F6A28" w:rsidRDefault="00B85E9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46F3212" w14:textId="77777777" w:rsidR="00F85C99" w:rsidRPr="002F6A28" w:rsidRDefault="00B85E9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IEC 60335-2-24:2020 deals with the safety of the following appliances, their rated voltage being not more than 250 V for single-phase appliances, 480 V for other appliances and 24 V DC for appliances when battery operated:</w:t>
            </w:r>
          </w:p>
          <w:p w14:paraId="78E0ABCF" w14:textId="77777777" w:rsidR="00FE448B" w:rsidRPr="00C379C8" w:rsidRDefault="00B85E92" w:rsidP="002F6A28">
            <w:pPr>
              <w:spacing w:before="120" w:after="120"/>
            </w:pPr>
            <w:r w:rsidRPr="00C379C8">
              <w:t>– refrigerating appliances for household and similar use;</w:t>
            </w:r>
          </w:p>
          <w:p w14:paraId="5E2C2B25" w14:textId="77777777" w:rsidR="00FE448B" w:rsidRPr="00C379C8" w:rsidRDefault="00B85E92" w:rsidP="002F6A28">
            <w:pPr>
              <w:spacing w:before="120" w:after="120"/>
            </w:pPr>
            <w:r w:rsidRPr="00C379C8">
              <w:t>– ice-makers incorporating a motor-compressor and ice-makers intended to be incorporated in frozen food storage compartments;</w:t>
            </w:r>
          </w:p>
          <w:p w14:paraId="5F800986" w14:textId="77777777" w:rsidR="00FE448B" w:rsidRPr="00C379C8" w:rsidRDefault="00B85E92" w:rsidP="002F6A28">
            <w:pPr>
              <w:spacing w:before="120" w:after="120"/>
            </w:pPr>
            <w:r w:rsidRPr="00C379C8">
              <w:t>– refrigerating appliances and ice-makers for use in camping, touring caravans and boats for leisure purposes.</w:t>
            </w:r>
          </w:p>
          <w:p w14:paraId="4DFA46C6" w14:textId="77777777" w:rsidR="00FE448B" w:rsidRPr="00C379C8" w:rsidRDefault="00B85E92" w:rsidP="002F6A28">
            <w:pPr>
              <w:spacing w:before="120" w:after="120"/>
            </w:pPr>
            <w:r w:rsidRPr="00C379C8">
              <w:t>These appliances may be operated from the mains, from a separate battery or operated either from the mains or from a separate battery.</w:t>
            </w:r>
          </w:p>
          <w:p w14:paraId="157A05C1" w14:textId="77777777" w:rsidR="00FE448B" w:rsidRPr="00C379C8" w:rsidRDefault="00B85E92" w:rsidP="002F6A28">
            <w:pPr>
              <w:spacing w:before="120" w:after="120"/>
            </w:pPr>
            <w:r w:rsidRPr="00C379C8">
              <w:lastRenderedPageBreak/>
              <w:t>This standard also deals with the safety of ice-cream appliances intended for household use, their rated voltage being not more than 250 V for single-phase appliances and 480 V for other appliances.</w:t>
            </w:r>
          </w:p>
          <w:p w14:paraId="053B7F34" w14:textId="77777777" w:rsidR="00FE448B" w:rsidRPr="00C379C8" w:rsidRDefault="00B85E92" w:rsidP="002F6A28">
            <w:pPr>
              <w:spacing w:before="120" w:after="120"/>
            </w:pPr>
            <w:r w:rsidRPr="00C379C8">
              <w:t>It also deals with compression-type appliances for household and similar use, which use flammable refrigerants.</w:t>
            </w:r>
          </w:p>
          <w:p w14:paraId="568BA94F" w14:textId="77777777" w:rsidR="00FE448B" w:rsidRPr="00C379C8" w:rsidRDefault="00B85E92" w:rsidP="002F6A28">
            <w:pPr>
              <w:spacing w:before="120" w:after="120"/>
            </w:pPr>
            <w:r w:rsidRPr="00C379C8">
              <w:t>This standard does not cover features of the construction and operation of those refrigerating appliances which are dealt with in other IEC standards.</w:t>
            </w:r>
          </w:p>
          <w:p w14:paraId="46EB171D" w14:textId="77777777" w:rsidR="00FE448B" w:rsidRPr="00C379C8" w:rsidRDefault="00B85E92" w:rsidP="002F6A28">
            <w:pPr>
              <w:spacing w:before="120" w:after="120"/>
            </w:pPr>
            <w:r w:rsidRPr="00C379C8">
              <w:t>Refrigerating appliances not intended for normal household use but which nevertheless may be a source of danger to the public, such as</w:t>
            </w:r>
          </w:p>
          <w:p w14:paraId="43E27E17" w14:textId="77777777" w:rsidR="00FE448B" w:rsidRPr="00C379C8" w:rsidRDefault="00B85E92" w:rsidP="002F6A28">
            <w:pPr>
              <w:spacing w:before="120" w:after="120"/>
            </w:pPr>
            <w:r w:rsidRPr="00C379C8">
              <w:t>– refrigerating appliances used in staff kitchen areas in shops, offices and other working environments,</w:t>
            </w:r>
          </w:p>
          <w:p w14:paraId="630C07ED" w14:textId="77777777" w:rsidR="00FE448B" w:rsidRPr="00C379C8" w:rsidRDefault="00B85E92" w:rsidP="002F6A28">
            <w:pPr>
              <w:spacing w:before="120" w:after="120"/>
            </w:pPr>
            <w:r w:rsidRPr="00C379C8">
              <w:t>– refrigerating appliances used in farm houses and by clients in hotels, motels and other residential type environments,</w:t>
            </w:r>
          </w:p>
          <w:p w14:paraId="5F990B8D" w14:textId="77777777" w:rsidR="00FE448B" w:rsidRPr="00C379C8" w:rsidRDefault="00B85E92" w:rsidP="002F6A28">
            <w:pPr>
              <w:spacing w:before="120" w:after="120"/>
            </w:pPr>
            <w:r w:rsidRPr="00C379C8">
              <w:t>– refrigerating appliances used in bed and breakfast type environments, and</w:t>
            </w:r>
          </w:p>
          <w:p w14:paraId="0D5D151D" w14:textId="77777777" w:rsidR="00FE448B" w:rsidRPr="00C379C8" w:rsidRDefault="00B85E92" w:rsidP="002F6A28">
            <w:pPr>
              <w:spacing w:before="120" w:after="120"/>
            </w:pPr>
            <w:r w:rsidRPr="00C379C8">
              <w:t>– refrigerating appliances used in catering and similar non-retail applications</w:t>
            </w:r>
          </w:p>
          <w:p w14:paraId="46FFBACC" w14:textId="77777777" w:rsidR="00FE448B" w:rsidRPr="00C379C8" w:rsidRDefault="00B85E92" w:rsidP="002F6A28">
            <w:pPr>
              <w:spacing w:before="120" w:after="120"/>
            </w:pPr>
            <w:r w:rsidRPr="00C379C8">
              <w:t>are within the scope of this standard.</w:t>
            </w:r>
          </w:p>
          <w:p w14:paraId="5BAE05F7" w14:textId="77777777" w:rsidR="00FE448B" w:rsidRPr="00C379C8" w:rsidRDefault="00B85E92" w:rsidP="002F6A28">
            <w:pPr>
              <w:spacing w:before="120" w:after="120"/>
            </w:pPr>
            <w:r w:rsidRPr="00C379C8">
              <w:t>As far as is practicable, this standard deals with the common hazards presented by appliances that are encountered by all persons in and around the home. However, in general, it does not take into account</w:t>
            </w:r>
          </w:p>
          <w:p w14:paraId="3E27B71D" w14:textId="77777777" w:rsidR="00FE448B" w:rsidRPr="00C379C8" w:rsidRDefault="00B85E92" w:rsidP="002F6A28">
            <w:pPr>
              <w:spacing w:before="120" w:after="120"/>
            </w:pPr>
            <w:r w:rsidRPr="00C379C8">
              <w:t>– persons (including children) whose physical, sensory or mental capabilities or lack of experience and knowledge prevents them from using the appliance safely without supervision or instruction;</w:t>
            </w:r>
          </w:p>
          <w:p w14:paraId="14A899F9" w14:textId="77777777" w:rsidR="00FE448B" w:rsidRPr="00C379C8" w:rsidRDefault="00B85E92" w:rsidP="002F6A28">
            <w:pPr>
              <w:spacing w:before="120" w:after="120"/>
            </w:pPr>
            <w:r w:rsidRPr="00C379C8">
              <w:t>– children playing with the appliance.</w:t>
            </w:r>
          </w:p>
          <w:p w14:paraId="23278F0B" w14:textId="77777777" w:rsidR="00FE448B" w:rsidRPr="00C379C8" w:rsidRDefault="00B85E92" w:rsidP="002F6A28">
            <w:pPr>
              <w:spacing w:before="120" w:after="120"/>
            </w:pPr>
            <w:r w:rsidRPr="00C379C8">
              <w:t>Attention is drawn to the fact that</w:t>
            </w:r>
          </w:p>
          <w:p w14:paraId="3FA76B91" w14:textId="77777777" w:rsidR="00FE448B" w:rsidRPr="00C379C8" w:rsidRDefault="00B85E92" w:rsidP="002F6A28">
            <w:pPr>
              <w:spacing w:before="120" w:after="120"/>
            </w:pPr>
            <w:r w:rsidRPr="00C379C8">
              <w:t>– for appliances intended to be used in vehicles or on board ships or aircraft, additional requirements can be necessary;</w:t>
            </w:r>
          </w:p>
          <w:p w14:paraId="14D679F6" w14:textId="77777777" w:rsidR="00FE448B" w:rsidRPr="00C379C8" w:rsidRDefault="00B85E92" w:rsidP="002F6A28">
            <w:pPr>
              <w:spacing w:before="120" w:after="120"/>
            </w:pPr>
            <w:r w:rsidRPr="00C379C8">
              <w:t>– in many countries, additional requirements are specified by national health authorities, the national authorities responsible for the protection of labour, the national water supply authorities and similar authorities.</w:t>
            </w:r>
          </w:p>
          <w:p w14:paraId="03119582" w14:textId="77777777" w:rsidR="00FE448B" w:rsidRPr="00C379C8" w:rsidRDefault="00B85E92" w:rsidP="002F6A28">
            <w:pPr>
              <w:spacing w:before="120" w:after="120"/>
            </w:pPr>
            <w:r w:rsidRPr="00C379C8">
              <w:t>This standard does not apply to</w:t>
            </w:r>
          </w:p>
          <w:p w14:paraId="54A1461C" w14:textId="77777777" w:rsidR="00FE448B" w:rsidRPr="00C379C8" w:rsidRDefault="00B85E92" w:rsidP="002F6A28">
            <w:pPr>
              <w:spacing w:before="120" w:after="120"/>
            </w:pPr>
            <w:r w:rsidRPr="00C379C8">
              <w:t>– appliances intended to be used in the open air;</w:t>
            </w:r>
          </w:p>
          <w:p w14:paraId="4A0B8E9E" w14:textId="77777777" w:rsidR="00FE448B" w:rsidRPr="00C379C8" w:rsidRDefault="00B85E92" w:rsidP="002F6A28">
            <w:pPr>
              <w:spacing w:before="120" w:after="120"/>
            </w:pPr>
            <w:r w:rsidRPr="00C379C8">
              <w:t>– appliances designed exclusively for industrial purposes;</w:t>
            </w:r>
          </w:p>
          <w:p w14:paraId="386B2A33" w14:textId="77777777" w:rsidR="00FE448B" w:rsidRPr="00C379C8" w:rsidRDefault="00B85E92" w:rsidP="002F6A28">
            <w:pPr>
              <w:spacing w:before="120" w:after="120"/>
            </w:pPr>
            <w:r w:rsidRPr="00C379C8">
              <w:t>– appliances intended to be used in locations where special conditions prevail, such as the presence of a corrosive or explosive atmosphere (dust, vapour or gas);</w:t>
            </w:r>
          </w:p>
          <w:p w14:paraId="023EC876" w14:textId="77777777" w:rsidR="00FE448B" w:rsidRPr="00C379C8" w:rsidRDefault="00B85E92" w:rsidP="002F6A28">
            <w:pPr>
              <w:spacing w:before="120" w:after="120"/>
            </w:pPr>
            <w:r w:rsidRPr="00C379C8">
              <w:t>– appliances incorporating a battery intended as a power supply for the refrigerating function;</w:t>
            </w:r>
          </w:p>
          <w:p w14:paraId="3D9D19DB" w14:textId="77777777" w:rsidR="00FE448B" w:rsidRPr="00C379C8" w:rsidRDefault="00B85E92" w:rsidP="002F6A28">
            <w:pPr>
              <w:spacing w:before="120" w:after="120"/>
            </w:pPr>
            <w:r w:rsidRPr="00C379C8">
              <w:t>– appliances assembled on site by the installer;</w:t>
            </w:r>
          </w:p>
          <w:p w14:paraId="4EF5A8DF" w14:textId="77777777" w:rsidR="00FE448B" w:rsidRPr="00C379C8" w:rsidRDefault="00B85E92" w:rsidP="002F6A28">
            <w:pPr>
              <w:spacing w:before="120" w:after="120"/>
            </w:pPr>
            <w:r w:rsidRPr="00C379C8">
              <w:t>– appliances with remote motor-compressors;</w:t>
            </w:r>
          </w:p>
          <w:p w14:paraId="415C5A57" w14:textId="77777777" w:rsidR="00FE448B" w:rsidRPr="00C379C8" w:rsidRDefault="00B85E92" w:rsidP="002F6A28">
            <w:pPr>
              <w:spacing w:before="120" w:after="120"/>
            </w:pPr>
            <w:r w:rsidRPr="00C379C8">
              <w:t>– motor-compressors (IEC 60335-2-34);</w:t>
            </w:r>
          </w:p>
          <w:p w14:paraId="0F028198" w14:textId="77777777" w:rsidR="00FE448B" w:rsidRPr="00C379C8" w:rsidRDefault="00B85E92" w:rsidP="002F6A28">
            <w:pPr>
              <w:spacing w:before="120" w:after="120"/>
            </w:pPr>
            <w:r w:rsidRPr="00C379C8">
              <w:t>– commercial dispensing appliances and vending appliances (IEC 60335-2-75);</w:t>
            </w:r>
          </w:p>
          <w:p w14:paraId="6E324A5B" w14:textId="77777777" w:rsidR="00FE448B" w:rsidRPr="00C379C8" w:rsidRDefault="00B85E92" w:rsidP="002F6A28">
            <w:pPr>
              <w:spacing w:before="120" w:after="120"/>
            </w:pPr>
            <w:r w:rsidRPr="00C379C8">
              <w:t>– commercial refrigerating appliances and ice-makers with an incorporated or remote refrigerant unit or motor-compressor (IEC 60335-2-89);</w:t>
            </w:r>
          </w:p>
          <w:p w14:paraId="1A5B705C" w14:textId="77777777" w:rsidR="00FE448B" w:rsidRPr="00C379C8" w:rsidRDefault="00B85E92" w:rsidP="002F6A28">
            <w:pPr>
              <w:spacing w:before="120" w:after="120"/>
            </w:pPr>
            <w:r w:rsidRPr="00C379C8">
              <w:t>– professional ice-cream makers (IEC 60335-2-118).</w:t>
            </w:r>
          </w:p>
          <w:p w14:paraId="40F23118" w14:textId="77777777" w:rsidR="00FE448B" w:rsidRPr="00C379C8" w:rsidRDefault="00B85E92" w:rsidP="002F6A28">
            <w:pPr>
              <w:spacing w:before="120" w:after="120"/>
            </w:pPr>
            <w:r w:rsidRPr="00C379C8">
              <w:t>This eighth edition cancels and replaces the seventh edition published in 2010, Amendment 1:2012 and Amendment 2:2017. This edition constitutes a technical revision.</w:t>
            </w:r>
          </w:p>
          <w:p w14:paraId="26523DFC" w14:textId="77777777" w:rsidR="00FE448B" w:rsidRPr="00C379C8" w:rsidRDefault="00B85E92" w:rsidP="002F6A28">
            <w:pPr>
              <w:spacing w:before="120" w:after="120"/>
            </w:pPr>
            <w:r w:rsidRPr="00C379C8">
              <w:t>This edition includes the following significant technical changes with respect to the previous edition:</w:t>
            </w:r>
          </w:p>
          <w:p w14:paraId="3C20C556" w14:textId="77777777" w:rsidR="00FE448B" w:rsidRPr="00C379C8" w:rsidRDefault="00B85E92" w:rsidP="002F6A28">
            <w:pPr>
              <w:spacing w:before="120" w:after="120"/>
            </w:pPr>
            <w:r w:rsidRPr="00C379C8">
              <w:lastRenderedPageBreak/>
              <w:t>– aligns the text with IEC 60335-1, Ed 5.2;</w:t>
            </w:r>
          </w:p>
          <w:p w14:paraId="503F5772" w14:textId="77777777" w:rsidR="00FE448B" w:rsidRPr="00C379C8" w:rsidRDefault="00B85E92" w:rsidP="002F6A28">
            <w:pPr>
              <w:spacing w:before="120" w:after="120"/>
            </w:pPr>
            <w:r w:rsidRPr="00C379C8">
              <w:t>– some notes have been converted to normative text or deleted (4, 5.2, 5.7, 7.1, 7.6, 7.10, 7.12, 19.1, 19.101, 19.102, 20.101, 20.102, 20.103, 20.104, 21, 22.7, 22.33, 22.101, 22.102, 22.103, 22.107, 22.108, 22.109, 30.1);</w:t>
            </w:r>
          </w:p>
          <w:p w14:paraId="290A9D23" w14:textId="77777777" w:rsidR="00FE448B" w:rsidRPr="00C379C8" w:rsidRDefault="00B85E92" w:rsidP="002F6A28">
            <w:pPr>
              <w:spacing w:before="120" w:after="120"/>
            </w:pPr>
            <w:r w:rsidRPr="00C379C8">
              <w:t>– normative references and associated text have been updated (2, 22.108, 22.109, Table 102, Annex CC);</w:t>
            </w:r>
          </w:p>
          <w:p w14:paraId="173B10B3" w14:textId="77777777" w:rsidR="00FE448B" w:rsidRPr="00C379C8" w:rsidRDefault="00B85E92" w:rsidP="002F6A28">
            <w:pPr>
              <w:spacing w:before="120" w:after="120"/>
            </w:pPr>
            <w:r w:rsidRPr="00C379C8">
              <w:t>– definition of free space has been clarified (3.6.104);</w:t>
            </w:r>
          </w:p>
          <w:p w14:paraId="4FFC535B" w14:textId="77777777" w:rsidR="00FE448B" w:rsidRPr="00C379C8" w:rsidRDefault="00B85E92" w:rsidP="002F6A28">
            <w:pPr>
              <w:spacing w:before="120" w:after="120"/>
            </w:pPr>
            <w:r w:rsidRPr="00C379C8">
              <w:t>– measurement of the input current of refrigerating appliances using inverter driven motor-compressors is included (10.2);</w:t>
            </w:r>
          </w:p>
          <w:p w14:paraId="1E16A9F8" w14:textId="77777777" w:rsidR="00FE448B" w:rsidRPr="00C379C8" w:rsidRDefault="00B85E92" w:rsidP="002F6A28">
            <w:pPr>
              <w:spacing w:before="120" w:after="120"/>
            </w:pPr>
            <w:r w:rsidRPr="00C379C8">
              <w:t>– compatibility tests for winding insulation of motor-compressors used with different types of refrigerants and oils have been introduced (22.9);</w:t>
            </w:r>
          </w:p>
          <w:p w14:paraId="668355C0" w14:textId="77777777" w:rsidR="00FE448B" w:rsidRPr="00C379C8" w:rsidRDefault="00B85E92" w:rsidP="002F6A28">
            <w:pPr>
              <w:spacing w:before="120" w:after="120"/>
            </w:pPr>
            <w:r w:rsidRPr="00C379C8">
              <w:t>– requirements for inadvertent contact points between uncoated aluminium pipes and copper pipes have been updated (22.111);</w:t>
            </w:r>
          </w:p>
          <w:p w14:paraId="577D8B9A" w14:textId="77777777" w:rsidR="00FE448B" w:rsidRPr="00C379C8" w:rsidRDefault="00B85E92" w:rsidP="002F6A28">
            <w:pPr>
              <w:spacing w:before="120" w:after="120"/>
            </w:pPr>
            <w:r w:rsidRPr="00C379C8">
              <w:t>– testing of accessible glass panels has been clarified (22.116);</w:t>
            </w:r>
          </w:p>
          <w:p w14:paraId="06617F85" w14:textId="77777777" w:rsidR="00FE448B" w:rsidRPr="00C379C8" w:rsidRDefault="00B85E92" w:rsidP="002F6A28">
            <w:pPr>
              <w:spacing w:before="120" w:after="120"/>
            </w:pPr>
            <w:r w:rsidRPr="00C379C8">
              <w:t>– in refrigerating appliances, requirements for material encasing and in contact with thermal insulation have been introduced and consequential text has been deleted (22.117, 30.2, 30.2.101, Annex EE);</w:t>
            </w:r>
          </w:p>
          <w:p w14:paraId="6565CC5C" w14:textId="77777777" w:rsidR="00FE448B" w:rsidRPr="00C379C8" w:rsidRDefault="00B85E92" w:rsidP="002F6A28">
            <w:pPr>
              <w:spacing w:before="120" w:after="120"/>
            </w:pPr>
            <w:r w:rsidRPr="00C379C8">
              <w:t>– requirements for motor running capacitors have been updated (24.5, 24.8);</w:t>
            </w:r>
          </w:p>
          <w:p w14:paraId="0D5DC45C" w14:textId="77777777" w:rsidR="00FE448B" w:rsidRPr="00C379C8" w:rsidRDefault="00B85E92" w:rsidP="002F6A28">
            <w:pPr>
              <w:spacing w:before="120" w:after="120"/>
            </w:pPr>
            <w:r w:rsidRPr="00C379C8">
              <w:t>– the locked rotor test for fan motors has been clarified (Annex AA).</w:t>
            </w:r>
          </w:p>
          <w:p w14:paraId="6142B637" w14:textId="77777777" w:rsidR="00FE448B" w:rsidRPr="00C379C8" w:rsidRDefault="00B85E92" w:rsidP="002F6A28">
            <w:pPr>
              <w:spacing w:before="120" w:after="120"/>
            </w:pPr>
            <w:r w:rsidRPr="00C379C8">
              <w:t>This part 2 is to be used in conjunction with the latest edition of IEC 60335-1 and its amendments. It was established on the basis of the fifth edition (2010) of that standard.</w:t>
            </w:r>
          </w:p>
          <w:p w14:paraId="5755500B" w14:textId="77777777" w:rsidR="00FE448B" w:rsidRPr="00C379C8" w:rsidRDefault="00B85E92" w:rsidP="002F6A28">
            <w:pPr>
              <w:spacing w:before="120" w:after="120"/>
            </w:pPr>
            <w:r w:rsidRPr="00C379C8">
              <w:t>The contents of the corrigendum of August 2021 have been included in this copy.</w:t>
            </w:r>
            <w:bookmarkEnd w:id="26"/>
          </w:p>
        </w:tc>
      </w:tr>
      <w:tr w:rsidR="00460F86" w14:paraId="18B6102A" w14:textId="77777777" w:rsidTr="0069259F">
        <w:tc>
          <w:tcPr>
            <w:tcW w:w="713" w:type="dxa"/>
            <w:tcBorders>
              <w:top w:val="single" w:sz="6" w:space="0" w:color="auto"/>
              <w:bottom w:val="single" w:sz="6" w:space="0" w:color="auto"/>
            </w:tcBorders>
            <w:shd w:val="clear" w:color="auto" w:fill="auto"/>
          </w:tcPr>
          <w:p w14:paraId="566A9E7D" w14:textId="77777777" w:rsidR="00F85C99" w:rsidRPr="002F6A28" w:rsidRDefault="00B85E92"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534EFFBE" w14:textId="77777777" w:rsidR="00F85C99" w:rsidRPr="002F6A28" w:rsidRDefault="00B85E9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Harmonization</w:t>
            </w:r>
            <w:bookmarkEnd w:id="28"/>
          </w:p>
        </w:tc>
      </w:tr>
      <w:tr w:rsidR="00460F86" w:rsidRPr="00B00E35" w14:paraId="5BCA9AC3" w14:textId="77777777" w:rsidTr="0069259F">
        <w:tc>
          <w:tcPr>
            <w:tcW w:w="713" w:type="dxa"/>
            <w:tcBorders>
              <w:top w:val="single" w:sz="6" w:space="0" w:color="auto"/>
              <w:bottom w:val="single" w:sz="6" w:space="0" w:color="auto"/>
            </w:tcBorders>
            <w:shd w:val="clear" w:color="auto" w:fill="auto"/>
          </w:tcPr>
          <w:p w14:paraId="1B96E391" w14:textId="77777777" w:rsidR="00F85C99" w:rsidRPr="002F6A28" w:rsidRDefault="00B85E9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6A4F005" w14:textId="77777777" w:rsidR="00086AF5" w:rsidRPr="00C50347" w:rsidRDefault="00B85E92" w:rsidP="007F13E8">
            <w:pPr>
              <w:spacing w:before="120" w:after="120"/>
              <w:rPr>
                <w:bCs/>
                <w:lang w:val="fr-CH"/>
              </w:rPr>
            </w:pPr>
            <w:bookmarkStart w:id="29" w:name="X_TBT_Reg_8A"/>
            <w:r w:rsidRPr="00C50347">
              <w:rPr>
                <w:b/>
                <w:lang w:val="fr-CH"/>
              </w:rPr>
              <w:t>Relevant documents</w:t>
            </w:r>
            <w:bookmarkEnd w:id="29"/>
            <w:r w:rsidRPr="00C50347">
              <w:rPr>
                <w:b/>
                <w:lang w:val="fr-CH"/>
              </w:rPr>
              <w:t>:</w:t>
            </w:r>
            <w:r w:rsidR="00EE3A11" w:rsidRPr="00C50347">
              <w:rPr>
                <w:lang w:val="fr-CH"/>
              </w:rPr>
              <w:t xml:space="preserve"> </w:t>
            </w:r>
            <w:bookmarkStart w:id="30" w:name="sps9a"/>
          </w:p>
          <w:p w14:paraId="0098A817" w14:textId="77777777" w:rsidR="00EE3A11" w:rsidRPr="00C50347" w:rsidRDefault="00B85E92" w:rsidP="007F13E8">
            <w:pPr>
              <w:spacing w:before="120" w:after="120"/>
              <w:rPr>
                <w:lang w:val="fr-CH"/>
              </w:rPr>
            </w:pPr>
            <w:r w:rsidRPr="00C50347">
              <w:rPr>
                <w:lang w:val="fr-CH"/>
              </w:rPr>
              <w:t>IEC 60335-2-118</w:t>
            </w:r>
          </w:p>
          <w:p w14:paraId="7B753DA3" w14:textId="77777777" w:rsidR="00EE3A11" w:rsidRPr="00C50347" w:rsidRDefault="00B85E92" w:rsidP="007F13E8">
            <w:pPr>
              <w:spacing w:before="120" w:after="120"/>
              <w:rPr>
                <w:lang w:val="fr-CH"/>
              </w:rPr>
            </w:pPr>
            <w:r w:rsidRPr="00C50347">
              <w:rPr>
                <w:lang w:val="fr-CH"/>
              </w:rPr>
              <w:t>IEC 60335-1, Ed 5.2</w:t>
            </w:r>
            <w:bookmarkEnd w:id="30"/>
          </w:p>
        </w:tc>
      </w:tr>
      <w:tr w:rsidR="00460F86" w14:paraId="1DC383E3" w14:textId="77777777" w:rsidTr="00AE6CC8">
        <w:trPr>
          <w:cantSplit/>
        </w:trPr>
        <w:tc>
          <w:tcPr>
            <w:tcW w:w="713" w:type="dxa"/>
            <w:tcBorders>
              <w:top w:val="single" w:sz="6" w:space="0" w:color="auto"/>
              <w:bottom w:val="single" w:sz="6" w:space="0" w:color="auto"/>
            </w:tcBorders>
            <w:shd w:val="clear" w:color="auto" w:fill="auto"/>
          </w:tcPr>
          <w:p w14:paraId="06A01CA9" w14:textId="77777777" w:rsidR="00EE3A11" w:rsidRPr="002F6A28" w:rsidRDefault="00B85E92"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7782F80" w14:textId="77777777" w:rsidR="00EE3A11" w:rsidRPr="002F6A28" w:rsidRDefault="00B85E9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8C30C80" w14:textId="77777777" w:rsidR="00EE3A11" w:rsidRPr="002F6A28" w:rsidRDefault="00B85E9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12 Months from date of publication</w:t>
            </w:r>
            <w:bookmarkEnd w:id="36"/>
          </w:p>
        </w:tc>
      </w:tr>
      <w:tr w:rsidR="00460F86" w14:paraId="45970ED0" w14:textId="77777777" w:rsidTr="0069259F">
        <w:tc>
          <w:tcPr>
            <w:tcW w:w="713" w:type="dxa"/>
            <w:tcBorders>
              <w:top w:val="single" w:sz="6" w:space="0" w:color="auto"/>
              <w:bottom w:val="single" w:sz="6" w:space="0" w:color="auto"/>
            </w:tcBorders>
            <w:shd w:val="clear" w:color="auto" w:fill="auto"/>
          </w:tcPr>
          <w:p w14:paraId="70A758D4" w14:textId="77777777" w:rsidR="00F85C99" w:rsidRPr="002F6A28" w:rsidRDefault="00B85E9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F07B426" w14:textId="77777777" w:rsidR="00F85C99" w:rsidRPr="002F6A28" w:rsidRDefault="00B85E9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460F86" w14:paraId="2F7750E9" w14:textId="77777777" w:rsidTr="0069259F">
        <w:tc>
          <w:tcPr>
            <w:tcW w:w="713" w:type="dxa"/>
            <w:tcBorders>
              <w:top w:val="single" w:sz="6" w:space="0" w:color="auto"/>
            </w:tcBorders>
            <w:shd w:val="clear" w:color="auto" w:fill="auto"/>
          </w:tcPr>
          <w:p w14:paraId="4F2028D0" w14:textId="77777777" w:rsidR="00F85C99" w:rsidRPr="002F6A28" w:rsidRDefault="00B85E9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FCA98F1" w14:textId="77777777" w:rsidR="00F85C99" w:rsidRPr="002F6A28" w:rsidRDefault="00B85E9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A5A262D" w14:textId="77777777" w:rsidR="00EE3A11" w:rsidRPr="00A12DDE" w:rsidRDefault="00B85E92" w:rsidP="00B16145">
            <w:pPr>
              <w:keepNext/>
              <w:keepLines/>
              <w:spacing w:after="120"/>
              <w:rPr>
                <w:bCs/>
              </w:rPr>
            </w:pPr>
            <w:r w:rsidRPr="00A12DDE">
              <w:rPr>
                <w:bCs/>
              </w:rPr>
              <w:t xml:space="preserve">From IEC Affiliate Secretariat </w:t>
            </w:r>
            <w:hyperlink r:id="rId9" w:history="1">
              <w:r w:rsidRPr="00A12DDE">
                <w:rPr>
                  <w:bCs/>
                  <w:color w:val="0000FF"/>
                  <w:u w:val="single"/>
                </w:rPr>
                <w:t>affiliates@iec.ch</w:t>
              </w:r>
            </w:hyperlink>
            <w:bookmarkEnd w:id="42"/>
          </w:p>
        </w:tc>
      </w:tr>
    </w:tbl>
    <w:p w14:paraId="0F67B5D7" w14:textId="77777777" w:rsidR="00EE3A11" w:rsidRPr="002F6A28" w:rsidRDefault="00EE3A11" w:rsidP="002F6A28"/>
    <w:sectPr w:rsidR="00EE3A11" w:rsidRPr="002F6A28"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648ED" w14:textId="77777777" w:rsidR="00B85E92" w:rsidRDefault="00B85E92">
      <w:r>
        <w:separator/>
      </w:r>
    </w:p>
  </w:endnote>
  <w:endnote w:type="continuationSeparator" w:id="0">
    <w:p w14:paraId="36E98381" w14:textId="77777777" w:rsidR="00B85E92" w:rsidRDefault="00B8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8CBA3" w14:textId="77777777" w:rsidR="009239F7" w:rsidRPr="002F6A28" w:rsidRDefault="00B85E9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2415" w14:textId="77777777" w:rsidR="009239F7" w:rsidRPr="002F6A28" w:rsidRDefault="00B85E9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AEA3" w14:textId="77777777" w:rsidR="00EE3A11" w:rsidRPr="002F6A28" w:rsidRDefault="00B85E9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EC0F3" w14:textId="77777777" w:rsidR="00B85E92" w:rsidRDefault="00B85E92">
      <w:r>
        <w:separator/>
      </w:r>
    </w:p>
  </w:footnote>
  <w:footnote w:type="continuationSeparator" w:id="0">
    <w:p w14:paraId="511E9603" w14:textId="77777777" w:rsidR="00B85E92" w:rsidRDefault="00B85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77FE" w14:textId="77777777" w:rsidR="009239F7" w:rsidRPr="002F6A28" w:rsidRDefault="00B85E92" w:rsidP="009239F7">
    <w:pPr>
      <w:pStyle w:val="Header"/>
      <w:pBdr>
        <w:bottom w:val="single" w:sz="4" w:space="1" w:color="auto"/>
      </w:pBdr>
      <w:tabs>
        <w:tab w:val="clear" w:pos="4513"/>
        <w:tab w:val="clear" w:pos="9027"/>
      </w:tabs>
      <w:jc w:val="center"/>
    </w:pPr>
    <w:proofErr w:type="spellStart"/>
    <w:r w:rsidRPr="002F6A28">
      <w:t>tbtSymbol</w:t>
    </w:r>
    <w:proofErr w:type="spellEnd"/>
  </w:p>
  <w:p w14:paraId="2F5E52D2" w14:textId="77777777" w:rsidR="009239F7" w:rsidRPr="002F6A28" w:rsidRDefault="009239F7" w:rsidP="009239F7">
    <w:pPr>
      <w:pStyle w:val="Header"/>
      <w:pBdr>
        <w:bottom w:val="single" w:sz="4" w:space="1" w:color="auto"/>
      </w:pBdr>
      <w:tabs>
        <w:tab w:val="clear" w:pos="4513"/>
        <w:tab w:val="clear" w:pos="9027"/>
      </w:tabs>
      <w:jc w:val="center"/>
    </w:pPr>
  </w:p>
  <w:p w14:paraId="509C0C64" w14:textId="77777777" w:rsidR="009239F7" w:rsidRPr="002F6A28" w:rsidRDefault="00B85E9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D944AD2"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C5A9" w14:textId="77777777" w:rsidR="009239F7" w:rsidRPr="002F6A28" w:rsidRDefault="00B85E92" w:rsidP="009239F7">
    <w:pPr>
      <w:pStyle w:val="Header"/>
      <w:pBdr>
        <w:bottom w:val="single" w:sz="4" w:space="1" w:color="auto"/>
      </w:pBdr>
      <w:tabs>
        <w:tab w:val="clear" w:pos="4513"/>
        <w:tab w:val="clear" w:pos="9027"/>
      </w:tabs>
      <w:jc w:val="center"/>
    </w:pPr>
    <w:bookmarkStart w:id="43" w:name="spsSymbolHeader"/>
    <w:r w:rsidRPr="002F6A28">
      <w:t>G/TBT/N/BWA/174</w:t>
    </w:r>
    <w:bookmarkEnd w:id="43"/>
  </w:p>
  <w:p w14:paraId="7BC7E126" w14:textId="77777777" w:rsidR="009239F7" w:rsidRPr="002F6A28" w:rsidRDefault="009239F7" w:rsidP="009239F7">
    <w:pPr>
      <w:pStyle w:val="Header"/>
      <w:pBdr>
        <w:bottom w:val="single" w:sz="4" w:space="1" w:color="auto"/>
      </w:pBdr>
      <w:tabs>
        <w:tab w:val="clear" w:pos="4513"/>
        <w:tab w:val="clear" w:pos="9027"/>
      </w:tabs>
      <w:jc w:val="center"/>
    </w:pPr>
  </w:p>
  <w:p w14:paraId="3E155934" w14:textId="77777777" w:rsidR="009239F7" w:rsidRPr="002F6A28" w:rsidRDefault="00B85E9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40BF708"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60F86" w14:paraId="7187A602" w14:textId="77777777" w:rsidTr="008612A9">
      <w:trPr>
        <w:trHeight w:val="240"/>
        <w:jc w:val="center"/>
      </w:trPr>
      <w:tc>
        <w:tcPr>
          <w:tcW w:w="3794" w:type="dxa"/>
          <w:shd w:val="clear" w:color="auto" w:fill="FFFFFF"/>
          <w:tcMar>
            <w:left w:w="108" w:type="dxa"/>
            <w:right w:w="108" w:type="dxa"/>
          </w:tcMar>
          <w:vAlign w:val="center"/>
        </w:tcPr>
        <w:p w14:paraId="0F2535D2"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18E7768" w14:textId="77777777" w:rsidR="00ED54E0" w:rsidRPr="009239F7" w:rsidRDefault="00ED54E0" w:rsidP="00B801E9">
          <w:pPr>
            <w:jc w:val="right"/>
            <w:rPr>
              <w:b/>
              <w:color w:val="FF0000"/>
              <w:szCs w:val="16"/>
            </w:rPr>
          </w:pPr>
        </w:p>
      </w:tc>
    </w:tr>
    <w:bookmarkEnd w:id="44"/>
    <w:tr w:rsidR="00460F86" w14:paraId="155BD41F" w14:textId="77777777" w:rsidTr="008612A9">
      <w:trPr>
        <w:trHeight w:val="213"/>
        <w:jc w:val="center"/>
      </w:trPr>
      <w:tc>
        <w:tcPr>
          <w:tcW w:w="3794" w:type="dxa"/>
          <w:vMerge w:val="restart"/>
          <w:shd w:val="clear" w:color="auto" w:fill="FFFFFF"/>
          <w:tcMar>
            <w:left w:w="0" w:type="dxa"/>
            <w:right w:w="0" w:type="dxa"/>
          </w:tcMar>
        </w:tcPr>
        <w:p w14:paraId="7BF89F62" w14:textId="77777777" w:rsidR="00ED54E0" w:rsidRPr="009239F7" w:rsidRDefault="00B85E92" w:rsidP="00B801E9">
          <w:pPr>
            <w:jc w:val="left"/>
          </w:pPr>
          <w:r>
            <w:rPr>
              <w:noProof/>
              <w:lang w:eastAsia="en-GB"/>
            </w:rPr>
            <w:drawing>
              <wp:inline distT="0" distB="0" distL="0" distR="0" wp14:anchorId="16CBB95E" wp14:editId="20931A5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6483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C07768E" w14:textId="77777777" w:rsidR="00ED54E0" w:rsidRPr="009239F7" w:rsidRDefault="00ED54E0" w:rsidP="00B801E9">
          <w:pPr>
            <w:jc w:val="right"/>
            <w:rPr>
              <w:b/>
              <w:szCs w:val="16"/>
            </w:rPr>
          </w:pPr>
        </w:p>
      </w:tc>
    </w:tr>
    <w:tr w:rsidR="00460F86" w14:paraId="51104B9B" w14:textId="77777777" w:rsidTr="008612A9">
      <w:trPr>
        <w:trHeight w:val="868"/>
        <w:jc w:val="center"/>
      </w:trPr>
      <w:tc>
        <w:tcPr>
          <w:tcW w:w="3794" w:type="dxa"/>
          <w:vMerge/>
          <w:shd w:val="clear" w:color="auto" w:fill="FFFFFF"/>
          <w:tcMar>
            <w:left w:w="108" w:type="dxa"/>
            <w:right w:w="108" w:type="dxa"/>
          </w:tcMar>
        </w:tcPr>
        <w:p w14:paraId="7EE5550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EFB7DA7" w14:textId="77777777" w:rsidR="009239F7" w:rsidRPr="002F6A28" w:rsidRDefault="00B85E92" w:rsidP="00B801E9">
          <w:pPr>
            <w:jc w:val="right"/>
            <w:rPr>
              <w:b/>
              <w:szCs w:val="16"/>
            </w:rPr>
          </w:pPr>
          <w:bookmarkStart w:id="45" w:name="bmkSymbols"/>
          <w:r w:rsidRPr="002F6A28">
            <w:rPr>
              <w:b/>
              <w:szCs w:val="16"/>
            </w:rPr>
            <w:t>G/TBT/N/BWA/174</w:t>
          </w:r>
          <w:bookmarkEnd w:id="45"/>
        </w:p>
      </w:tc>
    </w:tr>
    <w:tr w:rsidR="00460F86" w14:paraId="2F6B00E5" w14:textId="77777777" w:rsidTr="008612A9">
      <w:trPr>
        <w:trHeight w:val="240"/>
        <w:jc w:val="center"/>
      </w:trPr>
      <w:tc>
        <w:tcPr>
          <w:tcW w:w="3794" w:type="dxa"/>
          <w:vMerge/>
          <w:shd w:val="clear" w:color="auto" w:fill="FFFFFF"/>
          <w:tcMar>
            <w:left w:w="108" w:type="dxa"/>
            <w:right w:w="108" w:type="dxa"/>
          </w:tcMar>
          <w:vAlign w:val="center"/>
        </w:tcPr>
        <w:p w14:paraId="79314E46" w14:textId="77777777" w:rsidR="00ED54E0" w:rsidRPr="009239F7" w:rsidRDefault="00ED54E0" w:rsidP="00B801E9"/>
      </w:tc>
      <w:tc>
        <w:tcPr>
          <w:tcW w:w="5448" w:type="dxa"/>
          <w:gridSpan w:val="2"/>
          <w:shd w:val="clear" w:color="auto" w:fill="FFFFFF"/>
          <w:tcMar>
            <w:left w:w="108" w:type="dxa"/>
            <w:right w:w="108" w:type="dxa"/>
          </w:tcMar>
          <w:vAlign w:val="center"/>
        </w:tcPr>
        <w:p w14:paraId="7394D2E1" w14:textId="4538C29E" w:rsidR="00ED54E0" w:rsidRPr="009239F7" w:rsidRDefault="0039733B" w:rsidP="00B801E9">
          <w:pPr>
            <w:jc w:val="right"/>
            <w:rPr>
              <w:szCs w:val="16"/>
            </w:rPr>
          </w:pPr>
          <w:bookmarkStart w:id="46" w:name="spsDateDistribution"/>
          <w:bookmarkStart w:id="47" w:name="bmkDate"/>
          <w:bookmarkEnd w:id="46"/>
          <w:bookmarkEnd w:id="47"/>
          <w:r>
            <w:rPr>
              <w:szCs w:val="16"/>
            </w:rPr>
            <w:t>12 March 2024</w:t>
          </w:r>
        </w:p>
      </w:tc>
    </w:tr>
    <w:tr w:rsidR="00460F86" w14:paraId="0285945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70E0E1C" w14:textId="6BAD4BE2" w:rsidR="00ED54E0" w:rsidRPr="009239F7" w:rsidRDefault="00B85E92" w:rsidP="0097650D">
          <w:pPr>
            <w:jc w:val="left"/>
            <w:rPr>
              <w:b/>
            </w:rPr>
          </w:pPr>
          <w:bookmarkStart w:id="48" w:name="bmkSerial"/>
          <w:r w:rsidRPr="002F6A28">
            <w:rPr>
              <w:color w:val="FF0000"/>
              <w:szCs w:val="16"/>
            </w:rPr>
            <w:t>(</w:t>
          </w:r>
          <w:bookmarkStart w:id="49" w:name="spsSerialNumber"/>
          <w:bookmarkEnd w:id="49"/>
          <w:r w:rsidR="0039733B">
            <w:rPr>
              <w:color w:val="FF0000"/>
              <w:szCs w:val="16"/>
            </w:rPr>
            <w:t>24-</w:t>
          </w:r>
          <w:r w:rsidR="00B00E35">
            <w:rPr>
              <w:color w:val="FF0000"/>
              <w:szCs w:val="16"/>
            </w:rPr>
            <w:t>2252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1401580" w14:textId="77777777" w:rsidR="00ED54E0" w:rsidRPr="009239F7" w:rsidRDefault="00B85E9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460F86" w14:paraId="5A52E08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999647D" w14:textId="77777777" w:rsidR="00ED54E0" w:rsidRPr="009239F7" w:rsidRDefault="00B85E9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CB0EBCC" w14:textId="77777777" w:rsidR="00ED54E0" w:rsidRPr="002F6A28" w:rsidRDefault="00B85E9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87C78C7"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5D09892">
      <w:start w:val="1"/>
      <w:numFmt w:val="decimal"/>
      <w:pStyle w:val="SummaryText"/>
      <w:lvlText w:val="%1."/>
      <w:lvlJc w:val="left"/>
      <w:pPr>
        <w:ind w:left="360" w:hanging="360"/>
      </w:pPr>
    </w:lvl>
    <w:lvl w:ilvl="1" w:tplc="BB72A486" w:tentative="1">
      <w:start w:val="1"/>
      <w:numFmt w:val="lowerLetter"/>
      <w:lvlText w:val="%2."/>
      <w:lvlJc w:val="left"/>
      <w:pPr>
        <w:ind w:left="1080" w:hanging="360"/>
      </w:pPr>
    </w:lvl>
    <w:lvl w:ilvl="2" w:tplc="5BD44524" w:tentative="1">
      <w:start w:val="1"/>
      <w:numFmt w:val="lowerRoman"/>
      <w:lvlText w:val="%3."/>
      <w:lvlJc w:val="right"/>
      <w:pPr>
        <w:ind w:left="1800" w:hanging="180"/>
      </w:pPr>
    </w:lvl>
    <w:lvl w:ilvl="3" w:tplc="DC6E0824" w:tentative="1">
      <w:start w:val="1"/>
      <w:numFmt w:val="decimal"/>
      <w:lvlText w:val="%4."/>
      <w:lvlJc w:val="left"/>
      <w:pPr>
        <w:ind w:left="2520" w:hanging="360"/>
      </w:pPr>
    </w:lvl>
    <w:lvl w:ilvl="4" w:tplc="C4BA9C14" w:tentative="1">
      <w:start w:val="1"/>
      <w:numFmt w:val="lowerLetter"/>
      <w:lvlText w:val="%5."/>
      <w:lvlJc w:val="left"/>
      <w:pPr>
        <w:ind w:left="3240" w:hanging="360"/>
      </w:pPr>
    </w:lvl>
    <w:lvl w:ilvl="5" w:tplc="13E0C5B8" w:tentative="1">
      <w:start w:val="1"/>
      <w:numFmt w:val="lowerRoman"/>
      <w:lvlText w:val="%6."/>
      <w:lvlJc w:val="right"/>
      <w:pPr>
        <w:ind w:left="3960" w:hanging="180"/>
      </w:pPr>
    </w:lvl>
    <w:lvl w:ilvl="6" w:tplc="BC28C8EE" w:tentative="1">
      <w:start w:val="1"/>
      <w:numFmt w:val="decimal"/>
      <w:lvlText w:val="%7."/>
      <w:lvlJc w:val="left"/>
      <w:pPr>
        <w:ind w:left="4680" w:hanging="360"/>
      </w:pPr>
    </w:lvl>
    <w:lvl w:ilvl="7" w:tplc="D5387A3C" w:tentative="1">
      <w:start w:val="1"/>
      <w:numFmt w:val="lowerLetter"/>
      <w:lvlText w:val="%8."/>
      <w:lvlJc w:val="left"/>
      <w:pPr>
        <w:ind w:left="5400" w:hanging="360"/>
      </w:pPr>
    </w:lvl>
    <w:lvl w:ilvl="8" w:tplc="AFACF8B0" w:tentative="1">
      <w:start w:val="1"/>
      <w:numFmt w:val="lowerRoman"/>
      <w:lvlText w:val="%9."/>
      <w:lvlJc w:val="right"/>
      <w:pPr>
        <w:ind w:left="6120" w:hanging="180"/>
      </w:pPr>
    </w:lvl>
  </w:abstractNum>
  <w:num w:numId="1" w16cid:durableId="404494722">
    <w:abstractNumId w:val="9"/>
  </w:num>
  <w:num w:numId="2" w16cid:durableId="1662539355">
    <w:abstractNumId w:val="7"/>
  </w:num>
  <w:num w:numId="3" w16cid:durableId="1165975803">
    <w:abstractNumId w:val="6"/>
  </w:num>
  <w:num w:numId="4" w16cid:durableId="201141299">
    <w:abstractNumId w:val="5"/>
  </w:num>
  <w:num w:numId="5" w16cid:durableId="1986810400">
    <w:abstractNumId w:val="4"/>
  </w:num>
  <w:num w:numId="6" w16cid:durableId="1435593948">
    <w:abstractNumId w:val="12"/>
  </w:num>
  <w:num w:numId="7" w16cid:durableId="438641714">
    <w:abstractNumId w:val="11"/>
  </w:num>
  <w:num w:numId="8" w16cid:durableId="593173465">
    <w:abstractNumId w:val="10"/>
  </w:num>
  <w:num w:numId="9" w16cid:durableId="1682468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0236605">
    <w:abstractNumId w:val="13"/>
  </w:num>
  <w:num w:numId="11" w16cid:durableId="479738419">
    <w:abstractNumId w:val="8"/>
  </w:num>
  <w:num w:numId="12" w16cid:durableId="1932229334">
    <w:abstractNumId w:val="3"/>
  </w:num>
  <w:num w:numId="13" w16cid:durableId="257955450">
    <w:abstractNumId w:val="2"/>
  </w:num>
  <w:num w:numId="14" w16cid:durableId="1458135100">
    <w:abstractNumId w:val="1"/>
  </w:num>
  <w:num w:numId="15" w16cid:durableId="71712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C508F"/>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43C6D"/>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9733B"/>
    <w:rsid w:val="003B2BBF"/>
    <w:rsid w:val="003B40C7"/>
    <w:rsid w:val="0041584A"/>
    <w:rsid w:val="004423A4"/>
    <w:rsid w:val="00460F86"/>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0E35"/>
    <w:rsid w:val="00B16145"/>
    <w:rsid w:val="00B230EC"/>
    <w:rsid w:val="00B24459"/>
    <w:rsid w:val="00B4237E"/>
    <w:rsid w:val="00B52738"/>
    <w:rsid w:val="00B55105"/>
    <w:rsid w:val="00B56EDC"/>
    <w:rsid w:val="00B57342"/>
    <w:rsid w:val="00B6007A"/>
    <w:rsid w:val="00B7102C"/>
    <w:rsid w:val="00B801E9"/>
    <w:rsid w:val="00B85E92"/>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50347"/>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CF2ABF"/>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12DE"/>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F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ffiliates@iec.ch"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55E774DA-7E5D-4A77-8BC4-D2DD7437D22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999</Words>
  <Characters>5873</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2024-03-12T14:10:00Z</dcterms:created>
  <dcterms:modified xsi:type="dcterms:W3CDTF">2024-03-12T14:29:00Z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