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6E5E" w14:textId="77777777" w:rsidR="009239F7" w:rsidRPr="002F6A28" w:rsidRDefault="0061450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6E9D474" w14:textId="77777777" w:rsidR="009239F7" w:rsidRPr="002F6A28" w:rsidRDefault="00614504" w:rsidP="002F6A28">
      <w:pPr>
        <w:jc w:val="center"/>
      </w:pPr>
      <w:r w:rsidRPr="002F6A28">
        <w:t>The following notification is being circulated in accordance with Article 10.6</w:t>
      </w:r>
    </w:p>
    <w:p w14:paraId="03884AD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E30D3" w14:paraId="1A48841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EAC1F1B" w14:textId="77777777" w:rsidR="00F85C99" w:rsidRPr="002F6A28" w:rsidRDefault="006145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C321218" w14:textId="77777777" w:rsidR="00F85C99" w:rsidRPr="002F6A28" w:rsidRDefault="0061450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7ED00E8" w14:textId="77777777" w:rsidR="00F85C99" w:rsidRPr="002F6A28" w:rsidRDefault="0061450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E30D3" w14:paraId="117147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0169CF" w14:textId="77777777" w:rsidR="00F85C99" w:rsidRPr="002F6A28" w:rsidRDefault="006145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50E28" w14:textId="77777777" w:rsidR="00F85C99" w:rsidRPr="002F6A28" w:rsidRDefault="0061450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43CD3FE" w14:textId="77777777" w:rsidR="00EE3A11" w:rsidRPr="00C379C8" w:rsidRDefault="00614504" w:rsidP="00155128">
            <w:r w:rsidRPr="00C379C8">
              <w:t>Rwanda Standards Board (RSB)</w:t>
            </w:r>
          </w:p>
          <w:p w14:paraId="0C9DB1B6" w14:textId="77777777" w:rsidR="00EE3A11" w:rsidRPr="00C379C8" w:rsidRDefault="00614504" w:rsidP="00155128">
            <w:r w:rsidRPr="00C379C8">
              <w:t>KK 15 Rd, 49</w:t>
            </w:r>
          </w:p>
          <w:p w14:paraId="18B73EF4" w14:textId="77777777" w:rsidR="00EE3A11" w:rsidRPr="00C379C8" w:rsidRDefault="00614504" w:rsidP="00155128">
            <w:r w:rsidRPr="00C379C8">
              <w:t>P.O.BOX 7099, Kigali, Rwanda</w:t>
            </w:r>
          </w:p>
          <w:p w14:paraId="48F6D415" w14:textId="77777777" w:rsidR="00EE3A11" w:rsidRPr="00C379C8" w:rsidRDefault="00614504" w:rsidP="00155128">
            <w:r w:rsidRPr="00C379C8">
              <w:t>Tel: +250 788303492</w:t>
            </w:r>
          </w:p>
          <w:p w14:paraId="4033015F" w14:textId="77777777" w:rsidR="00EE3A11" w:rsidRPr="00C379C8" w:rsidRDefault="00614504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FC867E2" w14:textId="77777777" w:rsidR="00EE3A11" w:rsidRPr="00C379C8" w:rsidRDefault="00614504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A129D1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46464927" w14:textId="77777777" w:rsidR="00F85C99" w:rsidRPr="002F6A28" w:rsidRDefault="0061450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E30D3" w14:paraId="5DFF2A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ABD35" w14:textId="77777777" w:rsidR="00F85C99" w:rsidRPr="002F6A28" w:rsidRDefault="006145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C9639D" w14:textId="77777777" w:rsidR="00F85C99" w:rsidRPr="0058336F" w:rsidRDefault="0061450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E30D3" w14:paraId="5848A9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1B6BC6" w14:textId="77777777" w:rsidR="00F85C99" w:rsidRPr="002F6A28" w:rsidRDefault="006145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25376" w14:textId="77777777" w:rsidR="00F85C99" w:rsidRPr="002F6A28" w:rsidRDefault="0061450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Road engineering in general (ICS code(s): 93.080.01)</w:t>
            </w:r>
            <w:bookmarkEnd w:id="22"/>
          </w:p>
        </w:tc>
      </w:tr>
      <w:tr w:rsidR="007E30D3" w14:paraId="04D180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C8FCE" w14:textId="77777777" w:rsidR="00F85C99" w:rsidRPr="002F6A28" w:rsidRDefault="006145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75BC9D" w14:textId="77777777" w:rsidR="00F85C99" w:rsidRPr="002F6A28" w:rsidRDefault="0061450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1206: 2024, Geometrical design of roads — Code of practice; (78 page(s), in English)</w:t>
            </w:r>
            <w:bookmarkEnd w:id="24"/>
          </w:p>
        </w:tc>
      </w:tr>
      <w:tr w:rsidR="007E30D3" w14:paraId="16DFB8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366BDD" w14:textId="77777777" w:rsidR="00F85C99" w:rsidRPr="002F6A28" w:rsidRDefault="006145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4F5B1" w14:textId="77777777" w:rsidR="00F85C99" w:rsidRPr="002F6A28" w:rsidRDefault="0061450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provides general guidelines for geometrical design of roads.</w:t>
            </w:r>
          </w:p>
          <w:p w14:paraId="12E2839C" w14:textId="77777777" w:rsidR="00FE448B" w:rsidRPr="00C379C8" w:rsidRDefault="00614504" w:rsidP="002F6A28">
            <w:pPr>
              <w:spacing w:before="120" w:after="120"/>
            </w:pPr>
            <w:r w:rsidRPr="00C379C8">
              <w:t>It is applicable to all mobility and access roads of Class 1, Class 2, Class 3, Class 4 and Class 5 as explained in 5.1.</w:t>
            </w:r>
            <w:bookmarkEnd w:id="26"/>
          </w:p>
        </w:tc>
      </w:tr>
      <w:tr w:rsidR="007E30D3" w14:paraId="1FBE16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ACABD9" w14:textId="77777777" w:rsidR="00F85C99" w:rsidRPr="002F6A28" w:rsidRDefault="006145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95E94" w14:textId="77777777" w:rsidR="00F85C99" w:rsidRPr="002F6A28" w:rsidRDefault="0061450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Prevention of deceptive practices and consumer protection; Protection of human health or safety; Protection of the environment; Quality requirements; Harmonization; Cost saving and productivity enhancement</w:t>
            </w:r>
            <w:bookmarkEnd w:id="28"/>
          </w:p>
        </w:tc>
      </w:tr>
      <w:tr w:rsidR="007E30D3" w14:paraId="38D127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E8C4B" w14:textId="77777777" w:rsidR="00F85C99" w:rsidRPr="002F6A28" w:rsidRDefault="0061450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D90BD0" w14:textId="77777777" w:rsidR="00086AF5" w:rsidRPr="00086AF5" w:rsidRDefault="00614504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78A6F9FC" w14:textId="77777777" w:rsidR="00EE3A11" w:rsidRPr="002F6A28" w:rsidRDefault="00614504" w:rsidP="007F13E8">
            <w:pPr>
              <w:spacing w:before="120" w:after="120"/>
            </w:pPr>
            <w:r w:rsidRPr="002F6A28">
              <w:t>-</w:t>
            </w:r>
            <w:bookmarkEnd w:id="30"/>
          </w:p>
        </w:tc>
      </w:tr>
      <w:tr w:rsidR="007E30D3" w14:paraId="0FFEA89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48E04" w14:textId="77777777" w:rsidR="00EE3A11" w:rsidRPr="002F6A28" w:rsidRDefault="006145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591D4C" w14:textId="77777777" w:rsidR="00EE3A11" w:rsidRPr="002F6A28" w:rsidRDefault="0061450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0C5D164" w14:textId="77777777" w:rsidR="00EE3A11" w:rsidRPr="002F6A28" w:rsidRDefault="0061450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E30D3" w14:paraId="7C3E6B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5A834" w14:textId="77777777" w:rsidR="00F85C99" w:rsidRPr="002F6A28" w:rsidRDefault="006145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2B174" w14:textId="77777777" w:rsidR="00F85C99" w:rsidRPr="002F6A28" w:rsidRDefault="0061450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E30D3" w14:paraId="4EA0135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1AD49D0" w14:textId="77777777" w:rsidR="00F85C99" w:rsidRPr="002F6A28" w:rsidRDefault="0061450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FF57006" w14:textId="77777777" w:rsidR="00F85C99" w:rsidRPr="002F6A28" w:rsidRDefault="0061450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5D7909E" w14:textId="77777777" w:rsidR="00EE3A11" w:rsidRPr="00A12DDE" w:rsidRDefault="006145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Mr. Johnny Uwimana Hassan</w:t>
            </w:r>
          </w:p>
          <w:p w14:paraId="29D3C050" w14:textId="77777777" w:rsidR="00EE3A11" w:rsidRPr="00A12DDE" w:rsidRDefault="006145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3B857868" w14:textId="77777777" w:rsidR="00EE3A11" w:rsidRPr="00A12DDE" w:rsidRDefault="006145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0A69023B" w14:textId="77777777" w:rsidR="00EE3A11" w:rsidRPr="00A12DDE" w:rsidRDefault="006145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798739BE" w14:textId="77777777" w:rsidR="00EE3A11" w:rsidRPr="00A12DDE" w:rsidRDefault="006145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53BF2396" w14:textId="77777777" w:rsidR="00EE3A11" w:rsidRPr="00A12DDE" w:rsidRDefault="006145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66C50B2E" w14:textId="77777777" w:rsidR="00EE3A11" w:rsidRPr="00A12DDE" w:rsidRDefault="006145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304ACDD0" w14:textId="77777777" w:rsidR="00EE3A11" w:rsidRPr="00A12DDE" w:rsidRDefault="006145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40C65FD5" w14:textId="77777777" w:rsidR="00EE3A11" w:rsidRPr="00A12DDE" w:rsidRDefault="006145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15573BDC" w14:textId="77777777" w:rsidR="00EE3A11" w:rsidRPr="00A12DDE" w:rsidRDefault="00D8434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614504" w:rsidRPr="00A12DDE">
                <w:rPr>
                  <w:bCs/>
                  <w:color w:val="0000FF"/>
                  <w:u w:val="single"/>
                </w:rPr>
                <w:t>https://members.wto.org/crnattachments/2024/TBT/RWA/24_03210_00_e.pdf</w:t>
              </w:r>
            </w:hyperlink>
            <w:bookmarkEnd w:id="42"/>
          </w:p>
        </w:tc>
      </w:tr>
    </w:tbl>
    <w:p w14:paraId="6E1358E1" w14:textId="77777777" w:rsidR="00EE3A11" w:rsidRPr="002F6A28" w:rsidRDefault="00EE3A11" w:rsidP="002F6A28"/>
    <w:sectPr w:rsidR="00EE3A11" w:rsidRPr="002F6A28" w:rsidSect="00D8434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37AA6" w14:textId="77777777" w:rsidR="00614504" w:rsidRDefault="00614504">
      <w:r>
        <w:separator/>
      </w:r>
    </w:p>
  </w:endnote>
  <w:endnote w:type="continuationSeparator" w:id="0">
    <w:p w14:paraId="4DE620BE" w14:textId="77777777" w:rsidR="00614504" w:rsidRDefault="0061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673E" w14:textId="3FB538BC" w:rsidR="009239F7" w:rsidRPr="002F6A28" w:rsidRDefault="00D8434F" w:rsidP="00D8434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8197" w14:textId="1B8508D1" w:rsidR="009239F7" w:rsidRPr="002F6A28" w:rsidRDefault="00D8434F" w:rsidP="00D8434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88A2" w14:textId="51BF85B6" w:rsidR="00EE3A11" w:rsidRPr="00D8434F" w:rsidRDefault="00D8434F" w:rsidP="00D8434F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FC9B" w14:textId="77777777" w:rsidR="00614504" w:rsidRDefault="00614504">
      <w:r>
        <w:separator/>
      </w:r>
    </w:p>
  </w:footnote>
  <w:footnote w:type="continuationSeparator" w:id="0">
    <w:p w14:paraId="6B0805FD" w14:textId="77777777" w:rsidR="00614504" w:rsidRDefault="0061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4B37" w14:textId="77777777" w:rsidR="00D8434F" w:rsidRPr="00D8434F" w:rsidRDefault="00D8434F" w:rsidP="00D8434F">
    <w:pPr>
      <w:pStyle w:val="Header"/>
      <w:spacing w:after="240"/>
      <w:jc w:val="center"/>
    </w:pPr>
    <w:r w:rsidRPr="00D8434F">
      <w:t>G/TBT/N/BDI/477 • G/TBT/N/KEN/1623 • G/TBT/N/RWA/1024 • G/TBT/N/TZA/1131 • G/TBT/N/UGA/1935</w:t>
    </w:r>
  </w:p>
  <w:p w14:paraId="7FA75624" w14:textId="77777777" w:rsidR="00D8434F" w:rsidRPr="00D8434F" w:rsidRDefault="00D8434F" w:rsidP="00D8434F">
    <w:pPr>
      <w:pStyle w:val="Header"/>
      <w:pBdr>
        <w:bottom w:val="single" w:sz="4" w:space="1" w:color="auto"/>
      </w:pBdr>
      <w:jc w:val="center"/>
    </w:pPr>
    <w:r w:rsidRPr="00D8434F">
      <w:t xml:space="preserve">- </w:t>
    </w:r>
    <w:r w:rsidRPr="00D8434F">
      <w:fldChar w:fldCharType="begin"/>
    </w:r>
    <w:r w:rsidRPr="00D8434F">
      <w:instrText xml:space="preserve"> PAGE  \* Arabic  \* MERGEFORMAT </w:instrText>
    </w:r>
    <w:r w:rsidRPr="00D8434F">
      <w:fldChar w:fldCharType="separate"/>
    </w:r>
    <w:r w:rsidRPr="00D8434F">
      <w:t>1</w:t>
    </w:r>
    <w:r w:rsidRPr="00D8434F">
      <w:fldChar w:fldCharType="end"/>
    </w:r>
    <w:r w:rsidRPr="00D8434F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F6AF" w14:textId="77777777" w:rsidR="00D8434F" w:rsidRPr="00D8434F" w:rsidRDefault="00D8434F" w:rsidP="00D8434F">
    <w:pPr>
      <w:pStyle w:val="Header"/>
      <w:spacing w:after="240"/>
      <w:jc w:val="center"/>
    </w:pPr>
    <w:r w:rsidRPr="00D8434F">
      <w:t>G/TBT/N/BDI/477 • G/TBT/N/KEN/1623 • G/TBT/N/RWA/1024 • G/TBT/N/TZA/1131 • G/TBT/N/UGA/1935</w:t>
    </w:r>
  </w:p>
  <w:p w14:paraId="5CCA7E39" w14:textId="77777777" w:rsidR="00D8434F" w:rsidRPr="00D8434F" w:rsidRDefault="00D8434F" w:rsidP="00D8434F">
    <w:pPr>
      <w:pStyle w:val="Header"/>
      <w:pBdr>
        <w:bottom w:val="single" w:sz="4" w:space="1" w:color="auto"/>
      </w:pBdr>
      <w:jc w:val="center"/>
    </w:pPr>
    <w:r w:rsidRPr="00D8434F">
      <w:t xml:space="preserve">- </w:t>
    </w:r>
    <w:r w:rsidRPr="00D8434F">
      <w:fldChar w:fldCharType="begin"/>
    </w:r>
    <w:r w:rsidRPr="00D8434F">
      <w:instrText xml:space="preserve"> PAGE  \* Arabic  \* MERGEFORMAT </w:instrText>
    </w:r>
    <w:r w:rsidRPr="00D8434F">
      <w:fldChar w:fldCharType="separate"/>
    </w:r>
    <w:r w:rsidRPr="00D8434F">
      <w:t>1</w:t>
    </w:r>
    <w:r w:rsidRPr="00D8434F">
      <w:fldChar w:fldCharType="end"/>
    </w:r>
    <w:r w:rsidRPr="00D8434F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D8434F" w:rsidRPr="00D8434F" w14:paraId="3ED33C7B" w14:textId="77777777" w:rsidTr="00D8434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B9D6E21" w14:textId="77777777" w:rsidR="00D8434F" w:rsidRPr="00D8434F" w:rsidRDefault="00D8434F" w:rsidP="00D8434F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196BCBB" w14:textId="77777777" w:rsidR="00D8434F" w:rsidRPr="00D8434F" w:rsidRDefault="00D8434F" w:rsidP="00D8434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D8434F" w:rsidRPr="00D8434F" w14:paraId="22B87778" w14:textId="77777777" w:rsidTr="00D8434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8C41FE9" w14:textId="063ED8F4" w:rsidR="00D8434F" w:rsidRPr="00D8434F" w:rsidRDefault="00D8434F" w:rsidP="00D8434F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D8434F">
            <w:rPr>
              <w:rFonts w:eastAsia="Verdana" w:cs="Verdana"/>
              <w:noProof/>
              <w:szCs w:val="18"/>
            </w:rPr>
            <w:drawing>
              <wp:inline distT="0" distB="0" distL="0" distR="0" wp14:anchorId="3415B752" wp14:editId="7AF6002C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70916B2" w14:textId="77777777" w:rsidR="00D8434F" w:rsidRPr="00D8434F" w:rsidRDefault="00D8434F" w:rsidP="00D8434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D8434F" w:rsidRPr="00D8434F" w14:paraId="2FC116D7" w14:textId="77777777" w:rsidTr="00D8434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9CBF10A" w14:textId="77777777" w:rsidR="00D8434F" w:rsidRPr="00D8434F" w:rsidRDefault="00D8434F" w:rsidP="00D8434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FEADA2F" w14:textId="4BC22928" w:rsidR="00D8434F" w:rsidRPr="00D8434F" w:rsidRDefault="00D8434F" w:rsidP="00D8434F">
          <w:pPr>
            <w:jc w:val="right"/>
            <w:rPr>
              <w:rFonts w:eastAsia="Verdana" w:cs="Verdana"/>
              <w:b/>
              <w:szCs w:val="18"/>
            </w:rPr>
          </w:pPr>
          <w:r w:rsidRPr="00D8434F">
            <w:rPr>
              <w:b/>
              <w:szCs w:val="18"/>
            </w:rPr>
            <w:t>G/TBT/N/BDI/477</w:t>
          </w:r>
          <w:r w:rsidRPr="00D8434F">
            <w:rPr>
              <w:b/>
              <w:szCs w:val="18"/>
            </w:rPr>
            <w:br/>
            <w:t>G/TBT/N/KEN/1623</w:t>
          </w:r>
          <w:r w:rsidRPr="00D8434F">
            <w:rPr>
              <w:b/>
              <w:szCs w:val="18"/>
            </w:rPr>
            <w:br/>
            <w:t>G/TBT/N/RWA/1024</w:t>
          </w:r>
          <w:r w:rsidRPr="00D8434F">
            <w:rPr>
              <w:b/>
              <w:szCs w:val="18"/>
            </w:rPr>
            <w:br/>
            <w:t>G/TBT/N/TZA/1131</w:t>
          </w:r>
          <w:r w:rsidRPr="00D8434F">
            <w:rPr>
              <w:b/>
              <w:szCs w:val="18"/>
            </w:rPr>
            <w:br/>
            <w:t>G/TBT/N/UGA/1935</w:t>
          </w:r>
        </w:p>
      </w:tc>
    </w:tr>
    <w:tr w:rsidR="00D8434F" w:rsidRPr="00D8434F" w14:paraId="766B2DF7" w14:textId="77777777" w:rsidTr="00D8434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D9600D0" w14:textId="77777777" w:rsidR="00D8434F" w:rsidRPr="00D8434F" w:rsidRDefault="00D8434F" w:rsidP="00D8434F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EA9E2B6" w14:textId="59A45825" w:rsidR="00D8434F" w:rsidRPr="00D8434F" w:rsidRDefault="00D8434F" w:rsidP="00D8434F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D8434F">
            <w:rPr>
              <w:rFonts w:eastAsia="Verdana" w:cs="Verdana"/>
              <w:szCs w:val="18"/>
            </w:rPr>
            <w:t>14 May 2024</w:t>
          </w:r>
        </w:p>
      </w:tc>
    </w:tr>
    <w:tr w:rsidR="00D8434F" w:rsidRPr="00D8434F" w14:paraId="1CCF64B0" w14:textId="77777777" w:rsidTr="00D8434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CF525F" w14:textId="4D447393" w:rsidR="00D8434F" w:rsidRPr="00D8434F" w:rsidRDefault="00D8434F" w:rsidP="00D8434F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D8434F">
            <w:rPr>
              <w:rFonts w:eastAsia="Verdana" w:cs="Verdana"/>
              <w:color w:val="FF0000"/>
              <w:szCs w:val="18"/>
            </w:rPr>
            <w:t>(24</w:t>
          </w:r>
          <w:r w:rsidRPr="00D8434F">
            <w:rPr>
              <w:rFonts w:eastAsia="Verdana" w:cs="Verdana"/>
              <w:color w:val="FF0000"/>
              <w:szCs w:val="18"/>
            </w:rPr>
            <w:noBreakHyphen/>
          </w:r>
          <w:r>
            <w:rPr>
              <w:rFonts w:eastAsia="Verdana" w:cs="Verdana"/>
              <w:color w:val="FF0000"/>
              <w:szCs w:val="18"/>
            </w:rPr>
            <w:t>3754</w:t>
          </w:r>
          <w:r w:rsidRPr="00D8434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97C0E2" w14:textId="6BED2C0C" w:rsidR="00D8434F" w:rsidRPr="00D8434F" w:rsidRDefault="00D8434F" w:rsidP="00D8434F">
          <w:pPr>
            <w:jc w:val="right"/>
            <w:rPr>
              <w:rFonts w:eastAsia="Verdana" w:cs="Verdana"/>
              <w:szCs w:val="18"/>
            </w:rPr>
          </w:pPr>
          <w:r w:rsidRPr="00D8434F">
            <w:rPr>
              <w:rFonts w:eastAsia="Verdana" w:cs="Verdana"/>
              <w:szCs w:val="18"/>
            </w:rPr>
            <w:t xml:space="preserve">Page: </w:t>
          </w:r>
          <w:r w:rsidRPr="00D8434F">
            <w:rPr>
              <w:rFonts w:eastAsia="Verdana" w:cs="Verdana"/>
              <w:szCs w:val="18"/>
            </w:rPr>
            <w:fldChar w:fldCharType="begin"/>
          </w:r>
          <w:r w:rsidRPr="00D8434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D8434F">
            <w:rPr>
              <w:rFonts w:eastAsia="Verdana" w:cs="Verdana"/>
              <w:szCs w:val="18"/>
            </w:rPr>
            <w:fldChar w:fldCharType="separate"/>
          </w:r>
          <w:r w:rsidRPr="00D8434F">
            <w:rPr>
              <w:rFonts w:eastAsia="Verdana" w:cs="Verdana"/>
              <w:noProof/>
              <w:szCs w:val="18"/>
            </w:rPr>
            <w:t>1</w:t>
          </w:r>
          <w:r w:rsidRPr="00D8434F">
            <w:rPr>
              <w:rFonts w:eastAsia="Verdana" w:cs="Verdana"/>
              <w:szCs w:val="18"/>
            </w:rPr>
            <w:fldChar w:fldCharType="end"/>
          </w:r>
          <w:r w:rsidRPr="00D8434F">
            <w:rPr>
              <w:rFonts w:eastAsia="Verdana" w:cs="Verdana"/>
              <w:szCs w:val="18"/>
            </w:rPr>
            <w:t>/</w:t>
          </w:r>
          <w:r w:rsidRPr="00D8434F">
            <w:rPr>
              <w:rFonts w:eastAsia="Verdana" w:cs="Verdana"/>
              <w:szCs w:val="18"/>
            </w:rPr>
            <w:fldChar w:fldCharType="begin"/>
          </w:r>
          <w:r w:rsidRPr="00D8434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D8434F">
            <w:rPr>
              <w:rFonts w:eastAsia="Verdana" w:cs="Verdana"/>
              <w:szCs w:val="18"/>
            </w:rPr>
            <w:fldChar w:fldCharType="separate"/>
          </w:r>
          <w:r w:rsidRPr="00D8434F">
            <w:rPr>
              <w:rFonts w:eastAsia="Verdana" w:cs="Verdana"/>
              <w:noProof/>
              <w:szCs w:val="18"/>
            </w:rPr>
            <w:t>2</w:t>
          </w:r>
          <w:r w:rsidRPr="00D8434F">
            <w:rPr>
              <w:rFonts w:eastAsia="Verdana" w:cs="Verdana"/>
              <w:szCs w:val="18"/>
            </w:rPr>
            <w:fldChar w:fldCharType="end"/>
          </w:r>
        </w:p>
      </w:tc>
    </w:tr>
    <w:tr w:rsidR="00D8434F" w:rsidRPr="00D8434F" w14:paraId="53F55732" w14:textId="77777777" w:rsidTr="00D8434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566B75" w14:textId="3EEE2E61" w:rsidR="00D8434F" w:rsidRPr="00D8434F" w:rsidRDefault="00D8434F" w:rsidP="00D8434F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D8434F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D655833" w14:textId="4A718C0C" w:rsidR="00D8434F" w:rsidRPr="00D8434F" w:rsidRDefault="00D8434F" w:rsidP="00D8434F">
          <w:pPr>
            <w:jc w:val="right"/>
            <w:rPr>
              <w:rFonts w:eastAsia="Verdana" w:cs="Verdana"/>
              <w:bCs/>
              <w:szCs w:val="18"/>
            </w:rPr>
          </w:pPr>
          <w:r w:rsidRPr="00D8434F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05DF22DF" w14:textId="77777777" w:rsidR="00ED54E0" w:rsidRPr="00D8434F" w:rsidRDefault="00ED54E0" w:rsidP="00D84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3F0B4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403B3E" w:tentative="1">
      <w:start w:val="1"/>
      <w:numFmt w:val="lowerLetter"/>
      <w:lvlText w:val="%2."/>
      <w:lvlJc w:val="left"/>
      <w:pPr>
        <w:ind w:left="1080" w:hanging="360"/>
      </w:pPr>
    </w:lvl>
    <w:lvl w:ilvl="2" w:tplc="36407BC6" w:tentative="1">
      <w:start w:val="1"/>
      <w:numFmt w:val="lowerRoman"/>
      <w:lvlText w:val="%3."/>
      <w:lvlJc w:val="right"/>
      <w:pPr>
        <w:ind w:left="1800" w:hanging="180"/>
      </w:pPr>
    </w:lvl>
    <w:lvl w:ilvl="3" w:tplc="CA3C01FA" w:tentative="1">
      <w:start w:val="1"/>
      <w:numFmt w:val="decimal"/>
      <w:lvlText w:val="%4."/>
      <w:lvlJc w:val="left"/>
      <w:pPr>
        <w:ind w:left="2520" w:hanging="360"/>
      </w:pPr>
    </w:lvl>
    <w:lvl w:ilvl="4" w:tplc="3F260DBE" w:tentative="1">
      <w:start w:val="1"/>
      <w:numFmt w:val="lowerLetter"/>
      <w:lvlText w:val="%5."/>
      <w:lvlJc w:val="left"/>
      <w:pPr>
        <w:ind w:left="3240" w:hanging="360"/>
      </w:pPr>
    </w:lvl>
    <w:lvl w:ilvl="5" w:tplc="AD6A319A" w:tentative="1">
      <w:start w:val="1"/>
      <w:numFmt w:val="lowerRoman"/>
      <w:lvlText w:val="%6."/>
      <w:lvlJc w:val="right"/>
      <w:pPr>
        <w:ind w:left="3960" w:hanging="180"/>
      </w:pPr>
    </w:lvl>
    <w:lvl w:ilvl="6" w:tplc="3474B69E" w:tentative="1">
      <w:start w:val="1"/>
      <w:numFmt w:val="decimal"/>
      <w:lvlText w:val="%7."/>
      <w:lvlJc w:val="left"/>
      <w:pPr>
        <w:ind w:left="4680" w:hanging="360"/>
      </w:pPr>
    </w:lvl>
    <w:lvl w:ilvl="7" w:tplc="76BCA714" w:tentative="1">
      <w:start w:val="1"/>
      <w:numFmt w:val="lowerLetter"/>
      <w:lvlText w:val="%8."/>
      <w:lvlJc w:val="left"/>
      <w:pPr>
        <w:ind w:left="5400" w:hanging="360"/>
      </w:pPr>
    </w:lvl>
    <w:lvl w:ilvl="8" w:tplc="5E5A140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922997">
    <w:abstractNumId w:val="9"/>
  </w:num>
  <w:num w:numId="2" w16cid:durableId="2101440732">
    <w:abstractNumId w:val="7"/>
  </w:num>
  <w:num w:numId="3" w16cid:durableId="2033803048">
    <w:abstractNumId w:val="6"/>
  </w:num>
  <w:num w:numId="4" w16cid:durableId="1468626621">
    <w:abstractNumId w:val="5"/>
  </w:num>
  <w:num w:numId="5" w16cid:durableId="168953833">
    <w:abstractNumId w:val="4"/>
  </w:num>
  <w:num w:numId="6" w16cid:durableId="199829904">
    <w:abstractNumId w:val="12"/>
  </w:num>
  <w:num w:numId="7" w16cid:durableId="1926525338">
    <w:abstractNumId w:val="11"/>
  </w:num>
  <w:num w:numId="8" w16cid:durableId="783842650">
    <w:abstractNumId w:val="10"/>
  </w:num>
  <w:num w:numId="9" w16cid:durableId="731461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2824619">
    <w:abstractNumId w:val="13"/>
  </w:num>
  <w:num w:numId="11" w16cid:durableId="1769351848">
    <w:abstractNumId w:val="8"/>
  </w:num>
  <w:num w:numId="12" w16cid:durableId="485904265">
    <w:abstractNumId w:val="3"/>
  </w:num>
  <w:num w:numId="13" w16cid:durableId="1594702424">
    <w:abstractNumId w:val="2"/>
  </w:num>
  <w:num w:numId="14" w16cid:durableId="1368486880">
    <w:abstractNumId w:val="1"/>
  </w:num>
  <w:num w:numId="15" w16cid:durableId="185421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412F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1450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30D3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5515"/>
    <w:rsid w:val="009E75ED"/>
    <w:rsid w:val="009F1F2F"/>
    <w:rsid w:val="009F21A8"/>
    <w:rsid w:val="00A129D1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434F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859C1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E3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D5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sb.gov.rw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johnny.uwimana@rsb.gov.rw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rsb.gov.rw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yperlink" Target="https://members.wto.org/crnattachments/2024/TBT/RWA/24_03210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D2DA-6864-4805-BFEE-0C67FC7BE04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325</Words>
  <Characters>1933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3</cp:revision>
  <dcterms:created xsi:type="dcterms:W3CDTF">2024-05-13T14:30:00Z</dcterms:created>
  <dcterms:modified xsi:type="dcterms:W3CDTF">2024-05-14T09:11:00Z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</Properties>
</file>