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879F" w14:textId="77777777" w:rsidR="009239F7" w:rsidRPr="002F6A28" w:rsidRDefault="009D13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10A2F2" w14:textId="77777777" w:rsidR="009239F7" w:rsidRPr="002F6A28" w:rsidRDefault="009D1303" w:rsidP="002F6A28">
      <w:pPr>
        <w:jc w:val="center"/>
      </w:pPr>
      <w:r w:rsidRPr="002F6A28">
        <w:t>The following notification is being circulated in accordance with Article 10.6</w:t>
      </w:r>
    </w:p>
    <w:p w14:paraId="124802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D45D6" w14:paraId="54A54B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A7A562" w14:textId="77777777" w:rsidR="00F85C99" w:rsidRPr="002F6A28" w:rsidRDefault="009D1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809C03" w14:textId="77777777" w:rsidR="00F85C99" w:rsidRPr="002F6A28" w:rsidRDefault="009D13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9EDD8DD" w14:textId="77777777" w:rsidR="00F85C99" w:rsidRPr="002F6A28" w:rsidRDefault="009D130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D45D6" w14:paraId="0253F9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DAC89" w14:textId="77777777" w:rsidR="00F85C99" w:rsidRPr="002F6A28" w:rsidRDefault="009D1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0F178" w14:textId="77777777" w:rsidR="00F85C99" w:rsidRPr="002F6A28" w:rsidRDefault="009D130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9C3912" w14:textId="77777777" w:rsidR="00EE3A11" w:rsidRPr="00C379C8" w:rsidRDefault="009D1303" w:rsidP="00155128">
            <w:r w:rsidRPr="00C379C8">
              <w:t>Tanzania Bureau of Standards</w:t>
            </w:r>
          </w:p>
          <w:p w14:paraId="36465563" w14:textId="77777777" w:rsidR="00EE3A11" w:rsidRPr="00C379C8" w:rsidRDefault="009D1303" w:rsidP="00155128">
            <w:r w:rsidRPr="00C379C8">
              <w:t>Ubungo, Morogoro Road/Sam Nujoma Road</w:t>
            </w:r>
          </w:p>
          <w:p w14:paraId="43467561" w14:textId="77777777" w:rsidR="00EE3A11" w:rsidRPr="00A319A2" w:rsidRDefault="009D1303" w:rsidP="00155128">
            <w:pPr>
              <w:rPr>
                <w:lang w:val="es-ES"/>
              </w:rPr>
            </w:pPr>
            <w:r w:rsidRPr="00A319A2">
              <w:rPr>
                <w:lang w:val="es-ES"/>
              </w:rPr>
              <w:t>P. O. Box 9524</w:t>
            </w:r>
          </w:p>
          <w:p w14:paraId="0111EFD8" w14:textId="77777777" w:rsidR="00EE3A11" w:rsidRPr="00A319A2" w:rsidRDefault="009D1303" w:rsidP="00155128">
            <w:pPr>
              <w:rPr>
                <w:lang w:val="es-ES"/>
              </w:rPr>
            </w:pPr>
            <w:r w:rsidRPr="00A319A2">
              <w:rPr>
                <w:lang w:val="es-ES"/>
              </w:rPr>
              <w:t>DAR ES SALAAM, TANZANIA</w:t>
            </w:r>
          </w:p>
          <w:p w14:paraId="282AF0A3" w14:textId="77777777" w:rsidR="00EE3A11" w:rsidRPr="00A319A2" w:rsidRDefault="009D1303" w:rsidP="00155128">
            <w:pPr>
              <w:rPr>
                <w:lang w:val="es-ES"/>
              </w:rPr>
            </w:pPr>
            <w:r w:rsidRPr="00A319A2">
              <w:rPr>
                <w:lang w:val="es-ES"/>
              </w:rPr>
              <w:t>Tel. No: +255 22 245 0298/+255 22 245 0206</w:t>
            </w:r>
          </w:p>
          <w:p w14:paraId="125E556A" w14:textId="77777777" w:rsidR="00EE3A11" w:rsidRPr="00A319A2" w:rsidRDefault="009D1303" w:rsidP="00155128">
            <w:pPr>
              <w:rPr>
                <w:lang w:val="es-ES"/>
              </w:rPr>
            </w:pPr>
            <w:r w:rsidRPr="00A319A2">
              <w:rPr>
                <w:lang w:val="es-ES"/>
              </w:rPr>
              <w:t xml:space="preserve">Email: </w:t>
            </w:r>
            <w:hyperlink r:id="rId9" w:history="1">
              <w:r w:rsidRPr="00A319A2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7FF8B54" w14:textId="77777777" w:rsidR="00EE3A11" w:rsidRPr="00C379C8" w:rsidRDefault="009D1303" w:rsidP="00155128">
            <w:r w:rsidRPr="00C379C8">
              <w:t>Website: www.tbs.go.tz</w:t>
            </w:r>
          </w:p>
          <w:p w14:paraId="3190E01C" w14:textId="77777777" w:rsidR="00EE3A11" w:rsidRPr="00C379C8" w:rsidRDefault="009D1303" w:rsidP="00155128">
            <w:r w:rsidRPr="00C379C8">
              <w:t>Telefax: +255 22 2450959</w:t>
            </w:r>
          </w:p>
          <w:p w14:paraId="1DF25203" w14:textId="77777777" w:rsidR="00EE3A11" w:rsidRPr="00C379C8" w:rsidRDefault="009D1303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4410DA3" w14:textId="77777777" w:rsidR="00EE3A11" w:rsidRPr="00C379C8" w:rsidRDefault="009D1303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7EB50A2A" w14:textId="77777777" w:rsidR="00F85C99" w:rsidRPr="002F6A28" w:rsidRDefault="009D13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D45D6" w14:paraId="318FB0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584EB" w14:textId="77777777" w:rsidR="00F85C99" w:rsidRPr="002F6A28" w:rsidRDefault="009D1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92AE8" w14:textId="77777777" w:rsidR="00F85C99" w:rsidRPr="0058336F" w:rsidRDefault="009D13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D45D6" w14:paraId="2725A2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90992" w14:textId="77777777" w:rsidR="00F85C99" w:rsidRPr="002F6A28" w:rsidRDefault="009D1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11815" w14:textId="77777777" w:rsidR="00F85C99" w:rsidRPr="002F6A28" w:rsidRDefault="009D13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Tobacco, partly or wholly stemmed or stripped, otherwise unmanufactured (HS code(s): 240120); Tobacco, tobacco products and related equipment (ICS code(s): 65.160)</w:t>
            </w:r>
            <w:bookmarkEnd w:id="22"/>
          </w:p>
        </w:tc>
      </w:tr>
      <w:tr w:rsidR="00BD45D6" w14:paraId="08882D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2EBF5" w14:textId="77777777" w:rsidR="00F85C99" w:rsidRPr="002F6A28" w:rsidRDefault="009D1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30845" w14:textId="77777777" w:rsidR="00F85C99" w:rsidRPr="002F6A28" w:rsidRDefault="009D13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1195: 2024, Fine-cut smoking tobacco (Roll your own) — Specification, First Edition.</w:t>
            </w:r>
          </w:p>
          <w:p w14:paraId="5AE118FB" w14:textId="77777777" w:rsidR="00EE3A11" w:rsidRPr="00C379C8" w:rsidRDefault="009D1303" w:rsidP="002F6A28">
            <w:pPr>
              <w:spacing w:before="120" w:after="120"/>
            </w:pPr>
            <w:r w:rsidRPr="00C379C8">
              <w:t>Note: This Draft East African Standard was also notified under SPS committee; (7 page(s), in English)</w:t>
            </w:r>
            <w:bookmarkEnd w:id="24"/>
          </w:p>
        </w:tc>
      </w:tr>
      <w:tr w:rsidR="00BD45D6" w14:paraId="3ABFD3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2CCEB" w14:textId="77777777" w:rsidR="00F85C99" w:rsidRPr="002F6A28" w:rsidRDefault="009D1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C4855" w14:textId="77777777" w:rsidR="00F85C99" w:rsidRPr="002F6A28" w:rsidRDefault="009D13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methods of test and sampling for Fine-cut smoking tobacco including Roll-Your-Own (RYO) and Make-Your-Own (MYO). This standard does not include unprocessed tobacco</w:t>
            </w:r>
            <w:bookmarkEnd w:id="26"/>
          </w:p>
        </w:tc>
      </w:tr>
      <w:tr w:rsidR="00BD45D6" w14:paraId="2F72CD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38690" w14:textId="77777777" w:rsidR="00F85C99" w:rsidRPr="002F6A28" w:rsidRDefault="009D1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E20F3" w14:textId="77777777" w:rsidR="00F85C99" w:rsidRPr="002F6A28" w:rsidRDefault="009D13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BD45D6" w14:paraId="0B2652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7CB5E" w14:textId="77777777" w:rsidR="00F85C99" w:rsidRPr="002F6A28" w:rsidRDefault="009D13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1B73A" w14:textId="77777777" w:rsidR="00086AF5" w:rsidRPr="00086AF5" w:rsidRDefault="009D130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4EF235C" w14:textId="77777777" w:rsidR="00EE3A11" w:rsidRPr="002F6A28" w:rsidRDefault="009D1303" w:rsidP="007F13E8">
            <w:pPr>
              <w:spacing w:before="120" w:after="120"/>
            </w:pPr>
            <w:r w:rsidRPr="002F6A28">
              <w:t>1. EAS 110 Cigarettes – specification</w:t>
            </w:r>
          </w:p>
          <w:p w14:paraId="352C3A7E" w14:textId="77777777" w:rsidR="00EE3A11" w:rsidRPr="002F6A28" w:rsidRDefault="009D1303" w:rsidP="007F13E8">
            <w:pPr>
              <w:spacing w:before="120" w:after="120"/>
            </w:pPr>
            <w:r w:rsidRPr="002F6A28">
              <w:lastRenderedPageBreak/>
              <w:t>2. ISO 15152 Tobacco and tobacco products-Determination of the content of total alkaloids as nicotine —Continuous-flow analysis method</w:t>
            </w:r>
          </w:p>
          <w:p w14:paraId="7CCCC4D8" w14:textId="77777777" w:rsidR="00EE3A11" w:rsidRPr="002F6A28" w:rsidRDefault="009D1303" w:rsidP="007F13E8">
            <w:pPr>
              <w:spacing w:before="120" w:after="120"/>
            </w:pPr>
            <w:r w:rsidRPr="002F6A28">
              <w:t>3. ISO 15592-1 Fine-cut tobacco and smoking articles made from it — Methods of sampling, conditioning and analysis — Part 1: Sampling</w:t>
            </w:r>
          </w:p>
          <w:p w14:paraId="56A880D6" w14:textId="77777777" w:rsidR="00EE3A11" w:rsidRPr="002F6A28" w:rsidRDefault="009D1303" w:rsidP="007F13E8">
            <w:pPr>
              <w:spacing w:before="120" w:after="120"/>
            </w:pPr>
            <w:r w:rsidRPr="002F6A28">
              <w:t>4. ISO 20193 Tobacco and tobacco products — Determination of the width of the strands of cut tobacco</w:t>
            </w:r>
          </w:p>
          <w:p w14:paraId="19638103" w14:textId="77777777" w:rsidR="00EE3A11" w:rsidRPr="002F6A28" w:rsidRDefault="009D1303" w:rsidP="007F13E8">
            <w:pPr>
              <w:spacing w:before="120" w:after="120"/>
            </w:pPr>
            <w:r w:rsidRPr="002F6A28">
              <w:t>5. ISO 2817Tobacco and tobacco products Determination of silicate residues insoluble in hydrochloric acid</w:t>
            </w:r>
          </w:p>
          <w:p w14:paraId="19591FD1" w14:textId="77777777" w:rsidR="00EE3A11" w:rsidRPr="002F6A28" w:rsidRDefault="009D1303" w:rsidP="007F13E8">
            <w:pPr>
              <w:spacing w:before="120" w:after="120"/>
            </w:pPr>
            <w:r w:rsidRPr="002F6A28">
              <w:t>6. TZS 2590:2019 Fine - Cut Smoking tobacco – General Requirements.</w:t>
            </w:r>
            <w:bookmarkEnd w:id="30"/>
          </w:p>
        </w:tc>
      </w:tr>
      <w:tr w:rsidR="00BD45D6" w14:paraId="0F8945F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B5780" w14:textId="77777777" w:rsidR="00EE3A11" w:rsidRPr="002F6A28" w:rsidRDefault="009D1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8B1DF" w14:textId="77777777" w:rsidR="00EE3A11" w:rsidRPr="002F6A28" w:rsidRDefault="009D13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7ECB930" w14:textId="77777777" w:rsidR="00EE3A11" w:rsidRPr="002F6A28" w:rsidRDefault="009D13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D45D6" w14:paraId="273FC4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E2BA3" w14:textId="77777777" w:rsidR="00F85C99" w:rsidRPr="002F6A28" w:rsidRDefault="009D1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CDF4F" w14:textId="77777777" w:rsidR="00F85C99" w:rsidRPr="002F6A28" w:rsidRDefault="009D13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D45D6" w:rsidRPr="00AA48F1" w14:paraId="1D08299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5E49B5" w14:textId="77777777" w:rsidR="00F85C99" w:rsidRPr="002F6A28" w:rsidRDefault="009D13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3E77A0" w14:textId="77777777" w:rsidR="00F85C99" w:rsidRPr="002F6A28" w:rsidRDefault="009D13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800AEB" w14:textId="77777777" w:rsidR="00EE3A11" w:rsidRPr="00A12DDE" w:rsidRDefault="009D1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62FB263" w14:textId="77777777" w:rsidR="00EE3A11" w:rsidRPr="00A12DDE" w:rsidRDefault="009D1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EDB51B7" w14:textId="77777777" w:rsidR="00EE3A11" w:rsidRPr="00A12DDE" w:rsidRDefault="009D1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EDA937A" w14:textId="77777777" w:rsidR="00EE3A11" w:rsidRPr="00A319A2" w:rsidRDefault="009D1303" w:rsidP="00B16145">
            <w:pPr>
              <w:keepNext/>
              <w:keepLines/>
              <w:rPr>
                <w:bCs/>
                <w:lang w:val="es-ES"/>
              </w:rPr>
            </w:pPr>
            <w:r w:rsidRPr="00A319A2">
              <w:rPr>
                <w:bCs/>
                <w:lang w:val="es-ES"/>
              </w:rPr>
              <w:t>Morogoro/Sam Nujoma Road, Ubungo</w:t>
            </w:r>
          </w:p>
          <w:p w14:paraId="1258796D" w14:textId="77777777" w:rsidR="00EE3A11" w:rsidRPr="00A319A2" w:rsidRDefault="009D1303" w:rsidP="00B16145">
            <w:pPr>
              <w:keepNext/>
              <w:keepLines/>
              <w:rPr>
                <w:bCs/>
                <w:lang w:val="es-ES"/>
              </w:rPr>
            </w:pPr>
            <w:r w:rsidRPr="00A319A2">
              <w:rPr>
                <w:bCs/>
                <w:lang w:val="es-ES"/>
              </w:rPr>
              <w:t>P O Box 9524</w:t>
            </w:r>
          </w:p>
          <w:p w14:paraId="673716B9" w14:textId="77777777" w:rsidR="00EE3A11" w:rsidRPr="00A319A2" w:rsidRDefault="009D1303" w:rsidP="00B16145">
            <w:pPr>
              <w:keepNext/>
              <w:keepLines/>
              <w:rPr>
                <w:bCs/>
                <w:lang w:val="es-ES"/>
              </w:rPr>
            </w:pPr>
            <w:r w:rsidRPr="00A319A2">
              <w:rPr>
                <w:bCs/>
                <w:lang w:val="es-ES"/>
              </w:rPr>
              <w:t>Dar Es Salaam</w:t>
            </w:r>
          </w:p>
          <w:p w14:paraId="476FA607" w14:textId="77777777" w:rsidR="00EE3A11" w:rsidRPr="00A319A2" w:rsidRDefault="009D1303" w:rsidP="00B16145">
            <w:pPr>
              <w:keepNext/>
              <w:keepLines/>
              <w:rPr>
                <w:bCs/>
                <w:lang w:val="es-ES"/>
              </w:rPr>
            </w:pPr>
            <w:r w:rsidRPr="00A319A2">
              <w:rPr>
                <w:bCs/>
                <w:lang w:val="es-ES"/>
              </w:rPr>
              <w:t>Tel: +(255) 22 2450206</w:t>
            </w:r>
          </w:p>
          <w:p w14:paraId="214126D2" w14:textId="77777777" w:rsidR="00EE3A11" w:rsidRPr="00A319A2" w:rsidRDefault="009D1303" w:rsidP="00B16145">
            <w:pPr>
              <w:keepNext/>
              <w:keepLines/>
              <w:rPr>
                <w:bCs/>
                <w:lang w:val="es-ES"/>
              </w:rPr>
            </w:pPr>
            <w:r w:rsidRPr="00A319A2">
              <w:rPr>
                <w:bCs/>
                <w:lang w:val="es-ES"/>
              </w:rPr>
              <w:t xml:space="preserve">Email: </w:t>
            </w:r>
            <w:hyperlink r:id="rId12" w:history="1">
              <w:r w:rsidRPr="00A319A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319A2">
              <w:rPr>
                <w:bCs/>
                <w:lang w:val="es-ES"/>
              </w:rPr>
              <w:t xml:space="preserve">; </w:t>
            </w:r>
            <w:hyperlink r:id="rId13" w:history="1">
              <w:r w:rsidRPr="00A319A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B7B1CAE" w14:textId="77777777" w:rsidR="00EE3A11" w:rsidRPr="00A319A2" w:rsidRDefault="00AA48F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9D1303" w:rsidRPr="00A319A2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https://members.wto.org/crnattachments/2024/TBT/TZA/24_01071_00_e.pdf</w:t>
              </w:r>
            </w:hyperlink>
            <w:bookmarkEnd w:id="42"/>
          </w:p>
        </w:tc>
      </w:tr>
    </w:tbl>
    <w:p w14:paraId="5D311CD0" w14:textId="77777777" w:rsidR="00EE3A11" w:rsidRPr="00A319A2" w:rsidRDefault="00EE3A11" w:rsidP="002F6A28">
      <w:pPr>
        <w:rPr>
          <w:lang w:val="es-ES"/>
        </w:rPr>
      </w:pPr>
    </w:p>
    <w:sectPr w:rsidR="00EE3A11" w:rsidRPr="00A319A2" w:rsidSect="00840A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867B" w14:textId="77777777" w:rsidR="009D1303" w:rsidRDefault="009D1303">
      <w:r>
        <w:separator/>
      </w:r>
    </w:p>
  </w:endnote>
  <w:endnote w:type="continuationSeparator" w:id="0">
    <w:p w14:paraId="6100CD16" w14:textId="77777777" w:rsidR="009D1303" w:rsidRDefault="009D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5708" w14:textId="77777777" w:rsidR="009239F7" w:rsidRPr="00840A47" w:rsidRDefault="00840A47" w:rsidP="00840A4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EA79" w14:textId="77777777" w:rsidR="009239F7" w:rsidRPr="00840A47" w:rsidRDefault="00840A47" w:rsidP="00840A4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DD04" w14:textId="77777777" w:rsidR="00EE3A11" w:rsidRPr="002F6A28" w:rsidRDefault="009D13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1DAA" w14:textId="77777777" w:rsidR="009D1303" w:rsidRDefault="009D1303">
      <w:r>
        <w:separator/>
      </w:r>
    </w:p>
  </w:footnote>
  <w:footnote w:type="continuationSeparator" w:id="0">
    <w:p w14:paraId="045E745E" w14:textId="77777777" w:rsidR="009D1303" w:rsidRDefault="009D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0C59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0A47">
      <w:t>G/TBT/N/</w:t>
    </w:r>
    <w:proofErr w:type="spellStart"/>
    <w:r w:rsidRPr="00840A47">
      <w:t>BDI</w:t>
    </w:r>
    <w:proofErr w:type="spellEnd"/>
    <w:r w:rsidRPr="00840A47">
      <w:t>/456 • G/TBT/N/KEN/1575 • G/TBT/N/RWA/998 • G/TBT/N/</w:t>
    </w:r>
    <w:proofErr w:type="spellStart"/>
    <w:r w:rsidRPr="00840A47">
      <w:t>TZA</w:t>
    </w:r>
    <w:proofErr w:type="spellEnd"/>
    <w:r w:rsidRPr="00840A47">
      <w:t>/1100 • G/TBT/N/</w:t>
    </w:r>
    <w:proofErr w:type="spellStart"/>
    <w:r w:rsidRPr="00840A47">
      <w:t>UGA</w:t>
    </w:r>
    <w:proofErr w:type="spellEnd"/>
    <w:r w:rsidRPr="00840A47">
      <w:t>/1912</w:t>
    </w:r>
  </w:p>
  <w:p w14:paraId="16E07AF1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D92367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0A47">
      <w:t xml:space="preserve">- </w:t>
    </w:r>
    <w:r w:rsidRPr="00840A47">
      <w:fldChar w:fldCharType="begin"/>
    </w:r>
    <w:r w:rsidRPr="00840A47">
      <w:instrText xml:space="preserve"> PAGE </w:instrText>
    </w:r>
    <w:r w:rsidRPr="00840A47">
      <w:fldChar w:fldCharType="separate"/>
    </w:r>
    <w:r w:rsidRPr="00840A47">
      <w:rPr>
        <w:noProof/>
      </w:rPr>
      <w:t>2</w:t>
    </w:r>
    <w:r w:rsidRPr="00840A47">
      <w:fldChar w:fldCharType="end"/>
    </w:r>
    <w:r w:rsidRPr="00840A47">
      <w:t xml:space="preserve"> -</w:t>
    </w:r>
  </w:p>
  <w:p w14:paraId="712FF491" w14:textId="77777777" w:rsidR="009239F7" w:rsidRPr="00840A47" w:rsidRDefault="009239F7" w:rsidP="00840A4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F3E6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0A47">
      <w:t>G/TBT/N/</w:t>
    </w:r>
    <w:proofErr w:type="spellStart"/>
    <w:r w:rsidRPr="00840A47">
      <w:t>BDI</w:t>
    </w:r>
    <w:proofErr w:type="spellEnd"/>
    <w:r w:rsidRPr="00840A47">
      <w:t>/456 • G/TBT/N/KEN/1575 • G/TBT/N/RWA/998 • G/TBT/N/</w:t>
    </w:r>
    <w:proofErr w:type="spellStart"/>
    <w:r w:rsidRPr="00840A47">
      <w:t>TZA</w:t>
    </w:r>
    <w:proofErr w:type="spellEnd"/>
    <w:r w:rsidRPr="00840A47">
      <w:t>/1100 • G/TBT/N/</w:t>
    </w:r>
    <w:proofErr w:type="spellStart"/>
    <w:r w:rsidRPr="00840A47">
      <w:t>UGA</w:t>
    </w:r>
    <w:proofErr w:type="spellEnd"/>
    <w:r w:rsidRPr="00840A47">
      <w:t>/1912</w:t>
    </w:r>
  </w:p>
  <w:p w14:paraId="583BACFF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68A8F4" w14:textId="77777777" w:rsidR="00840A47" w:rsidRPr="00840A47" w:rsidRDefault="00840A47" w:rsidP="00840A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0A47">
      <w:t xml:space="preserve">- </w:t>
    </w:r>
    <w:r w:rsidRPr="00840A47">
      <w:fldChar w:fldCharType="begin"/>
    </w:r>
    <w:r w:rsidRPr="00840A47">
      <w:instrText xml:space="preserve"> PAGE </w:instrText>
    </w:r>
    <w:r w:rsidRPr="00840A47">
      <w:fldChar w:fldCharType="separate"/>
    </w:r>
    <w:r w:rsidRPr="00840A47">
      <w:rPr>
        <w:noProof/>
      </w:rPr>
      <w:t>2</w:t>
    </w:r>
    <w:r w:rsidRPr="00840A47">
      <w:fldChar w:fldCharType="end"/>
    </w:r>
    <w:r w:rsidRPr="00840A47">
      <w:t xml:space="preserve"> -</w:t>
    </w:r>
  </w:p>
  <w:p w14:paraId="3E2644D9" w14:textId="77777777" w:rsidR="009239F7" w:rsidRPr="00840A47" w:rsidRDefault="009239F7" w:rsidP="00840A4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45D6" w14:paraId="3838982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8721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D789B" w14:textId="77777777" w:rsidR="00ED54E0" w:rsidRPr="009239F7" w:rsidRDefault="00840A4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BD45D6" w14:paraId="7080A25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318201" w14:textId="77777777" w:rsidR="00ED54E0" w:rsidRPr="009239F7" w:rsidRDefault="009D13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251B9A" wp14:editId="11A0B1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3025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5553E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D45D6" w14:paraId="1F1561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E144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FB27E5" w14:textId="77777777" w:rsidR="00840A47" w:rsidRDefault="00840A4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/456, G/TBT/N/KEN/1575</w:t>
          </w:r>
        </w:p>
        <w:p w14:paraId="033638E3" w14:textId="77777777" w:rsidR="00840A47" w:rsidRDefault="00840A4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G/TBT/N/RWA/998,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/1100</w:t>
          </w:r>
        </w:p>
        <w:p w14:paraId="523114E3" w14:textId="77777777" w:rsidR="00BD45D6" w:rsidRDefault="00840A4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/1912</w:t>
          </w:r>
          <w:bookmarkEnd w:id="44"/>
        </w:p>
        <w:p w14:paraId="3FFB19B1" w14:textId="77777777" w:rsidR="001D5994" w:rsidRPr="002F6A28" w:rsidRDefault="001D5994" w:rsidP="00B801E9">
          <w:pPr>
            <w:jc w:val="right"/>
            <w:rPr>
              <w:b/>
              <w:szCs w:val="16"/>
            </w:rPr>
          </w:pPr>
        </w:p>
      </w:tc>
    </w:tr>
    <w:tr w:rsidR="00BD45D6" w14:paraId="222C21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58F8F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4CC3C" w14:textId="77777777" w:rsidR="00ED54E0" w:rsidRPr="009239F7" w:rsidRDefault="001D5994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February 2024</w:t>
          </w:r>
        </w:p>
      </w:tc>
    </w:tr>
    <w:tr w:rsidR="00BD45D6" w14:paraId="0E3E3AF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023756" w14:textId="1477F018" w:rsidR="00ED54E0" w:rsidRPr="009239F7" w:rsidRDefault="009D130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1D5994">
            <w:rPr>
              <w:color w:val="FF0000"/>
              <w:szCs w:val="16"/>
            </w:rPr>
            <w:t>24-</w:t>
          </w:r>
          <w:r w:rsidR="00AA48F1">
            <w:rPr>
              <w:color w:val="FF0000"/>
              <w:szCs w:val="16"/>
            </w:rPr>
            <w:t>0897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118C3F" w14:textId="77777777" w:rsidR="00ED54E0" w:rsidRPr="009239F7" w:rsidRDefault="009D130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BD45D6" w14:paraId="37B64D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689C67" w14:textId="77777777" w:rsidR="00ED54E0" w:rsidRPr="009239F7" w:rsidRDefault="00840A4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44D543" w14:textId="77777777" w:rsidR="00ED54E0" w:rsidRPr="002F6A28" w:rsidRDefault="00840A4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7D6386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8206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AE3A82" w:tentative="1">
      <w:start w:val="1"/>
      <w:numFmt w:val="lowerLetter"/>
      <w:lvlText w:val="%2."/>
      <w:lvlJc w:val="left"/>
      <w:pPr>
        <w:ind w:left="1080" w:hanging="360"/>
      </w:pPr>
    </w:lvl>
    <w:lvl w:ilvl="2" w:tplc="EF32F55A" w:tentative="1">
      <w:start w:val="1"/>
      <w:numFmt w:val="lowerRoman"/>
      <w:lvlText w:val="%3."/>
      <w:lvlJc w:val="right"/>
      <w:pPr>
        <w:ind w:left="1800" w:hanging="180"/>
      </w:pPr>
    </w:lvl>
    <w:lvl w:ilvl="3" w:tplc="3DB492DC" w:tentative="1">
      <w:start w:val="1"/>
      <w:numFmt w:val="decimal"/>
      <w:lvlText w:val="%4."/>
      <w:lvlJc w:val="left"/>
      <w:pPr>
        <w:ind w:left="2520" w:hanging="360"/>
      </w:pPr>
    </w:lvl>
    <w:lvl w:ilvl="4" w:tplc="73EC8932" w:tentative="1">
      <w:start w:val="1"/>
      <w:numFmt w:val="lowerLetter"/>
      <w:lvlText w:val="%5."/>
      <w:lvlJc w:val="left"/>
      <w:pPr>
        <w:ind w:left="3240" w:hanging="360"/>
      </w:pPr>
    </w:lvl>
    <w:lvl w:ilvl="5" w:tplc="D84C7E8E" w:tentative="1">
      <w:start w:val="1"/>
      <w:numFmt w:val="lowerRoman"/>
      <w:lvlText w:val="%6."/>
      <w:lvlJc w:val="right"/>
      <w:pPr>
        <w:ind w:left="3960" w:hanging="180"/>
      </w:pPr>
    </w:lvl>
    <w:lvl w:ilvl="6" w:tplc="7FB274BA" w:tentative="1">
      <w:start w:val="1"/>
      <w:numFmt w:val="decimal"/>
      <w:lvlText w:val="%7."/>
      <w:lvlJc w:val="left"/>
      <w:pPr>
        <w:ind w:left="4680" w:hanging="360"/>
      </w:pPr>
    </w:lvl>
    <w:lvl w:ilvl="7" w:tplc="86201F76" w:tentative="1">
      <w:start w:val="1"/>
      <w:numFmt w:val="lowerLetter"/>
      <w:lvlText w:val="%8."/>
      <w:lvlJc w:val="left"/>
      <w:pPr>
        <w:ind w:left="5400" w:hanging="360"/>
      </w:pPr>
    </w:lvl>
    <w:lvl w:ilvl="8" w:tplc="4F0629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3561591">
    <w:abstractNumId w:val="9"/>
  </w:num>
  <w:num w:numId="2" w16cid:durableId="82342384">
    <w:abstractNumId w:val="7"/>
  </w:num>
  <w:num w:numId="3" w16cid:durableId="765810841">
    <w:abstractNumId w:val="6"/>
  </w:num>
  <w:num w:numId="4" w16cid:durableId="794715484">
    <w:abstractNumId w:val="5"/>
  </w:num>
  <w:num w:numId="5" w16cid:durableId="1839736800">
    <w:abstractNumId w:val="4"/>
  </w:num>
  <w:num w:numId="6" w16cid:durableId="1036127459">
    <w:abstractNumId w:val="12"/>
  </w:num>
  <w:num w:numId="7" w16cid:durableId="2136024411">
    <w:abstractNumId w:val="11"/>
  </w:num>
  <w:num w:numId="8" w16cid:durableId="1619796920">
    <w:abstractNumId w:val="10"/>
  </w:num>
  <w:num w:numId="9" w16cid:durableId="668286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056796">
    <w:abstractNumId w:val="13"/>
  </w:num>
  <w:num w:numId="11" w16cid:durableId="1021204039">
    <w:abstractNumId w:val="8"/>
  </w:num>
  <w:num w:numId="12" w16cid:durableId="1860703043">
    <w:abstractNumId w:val="3"/>
  </w:num>
  <w:num w:numId="13" w16cid:durableId="1721204360">
    <w:abstractNumId w:val="2"/>
  </w:num>
  <w:num w:numId="14" w16cid:durableId="698968399">
    <w:abstractNumId w:val="1"/>
  </w:num>
  <w:num w:numId="15" w16cid:durableId="210194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5994"/>
    <w:rsid w:val="001E291F"/>
    <w:rsid w:val="001F663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68F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A47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303"/>
    <w:rsid w:val="009D1D8C"/>
    <w:rsid w:val="009D1FF8"/>
    <w:rsid w:val="009E75ED"/>
    <w:rsid w:val="009F1F2F"/>
    <w:rsid w:val="009F21A8"/>
    <w:rsid w:val="00A12DDE"/>
    <w:rsid w:val="00A319A2"/>
    <w:rsid w:val="00A6057A"/>
    <w:rsid w:val="00A611FF"/>
    <w:rsid w:val="00A71BE1"/>
    <w:rsid w:val="00A74017"/>
    <w:rsid w:val="00A769BF"/>
    <w:rsid w:val="00A9543B"/>
    <w:rsid w:val="00AA332C"/>
    <w:rsid w:val="00AA48F1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45D6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13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107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0c13178c-df4a-41e2-a08a-3574bc10fc1c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4F6F-A42F-46AF-BE9C-734945416FD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464</Words>
  <Characters>2825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2024-02-05T11:04:00Z</dcterms:created>
  <dcterms:modified xsi:type="dcterms:W3CDTF">2024-02-05T11:55:00Z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0c13178c-df4a-41e2-a08a-3574bc10fc1c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G/TBT/N/BDI/456</vt:lpwstr>
  </property>
  <property fmtid="{D5CDD505-2E9C-101B-9397-08002B2CF9AE}" pid="5" name="Symbol2">
    <vt:lpwstr>G/TBT/N/KEN/1575</vt:lpwstr>
  </property>
  <property fmtid="{D5CDD505-2E9C-101B-9397-08002B2CF9AE}" pid="6" name="Symbol3">
    <vt:lpwstr>G/TBT/N/RWA/998</vt:lpwstr>
  </property>
  <property fmtid="{D5CDD505-2E9C-101B-9397-08002B2CF9AE}" pid="7" name="Symbol4">
    <vt:lpwstr>G/TBT/N/TZA/1100</vt:lpwstr>
  </property>
  <property fmtid="{D5CDD505-2E9C-101B-9397-08002B2CF9AE}" pid="8" name="Symbol5">
    <vt:lpwstr>G/TBT/N/UGA/1912</vt:lpwstr>
  </property>
</Properties>
</file>