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F37B" w14:textId="77777777" w:rsidR="009239F7" w:rsidRPr="002F6A28" w:rsidRDefault="00552D6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84199DE" w14:textId="77777777" w:rsidR="009239F7" w:rsidRPr="002F6A28" w:rsidRDefault="00552D6A" w:rsidP="002F6A28">
      <w:pPr>
        <w:jc w:val="center"/>
      </w:pPr>
      <w:r w:rsidRPr="002F6A28">
        <w:t>The following notification is being circulated in accordance with Article 10.6</w:t>
      </w:r>
    </w:p>
    <w:p w14:paraId="27B8878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F4702" w14:paraId="11AE0CE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333FFE" w14:textId="77777777" w:rsidR="00F85C99" w:rsidRPr="002F6A28" w:rsidRDefault="00552D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22AF533" w14:textId="77777777" w:rsidR="00F85C99" w:rsidRPr="002F6A28" w:rsidRDefault="00552D6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250D7E2B" w14:textId="77777777" w:rsidR="00F85C99" w:rsidRPr="002F6A28" w:rsidRDefault="00552D6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F4702" w14:paraId="3F1018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1556D" w14:textId="77777777" w:rsidR="00F85C99" w:rsidRPr="002F6A28" w:rsidRDefault="00552D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72531" w14:textId="77777777" w:rsidR="00F85C99" w:rsidRPr="002F6A28" w:rsidRDefault="00552D6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F4AA689" w14:textId="77777777" w:rsidR="00EE3A11" w:rsidRPr="00C379C8" w:rsidRDefault="00552D6A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7DE3B886" w14:textId="77777777" w:rsidR="00F85C99" w:rsidRPr="002F6A28" w:rsidRDefault="00552D6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42AD5F5" w14:textId="77777777" w:rsidR="00AC6C6E" w:rsidRPr="009440BD" w:rsidRDefault="00552D6A" w:rsidP="00AA646C">
            <w:pPr>
              <w:rPr>
                <w:lang w:val="fr-CH"/>
              </w:rPr>
            </w:pPr>
            <w:r w:rsidRPr="009440BD">
              <w:rPr>
                <w:lang w:val="fr-CH"/>
              </w:rPr>
              <w:t xml:space="preserve">P.O </w:t>
            </w:r>
            <w:r w:rsidRPr="009440BD">
              <w:rPr>
                <w:lang w:val="fr-CH"/>
              </w:rPr>
              <w:t xml:space="preserve">Box 1399, </w:t>
            </w:r>
            <w:proofErr w:type="spellStart"/>
            <w:r w:rsidRPr="009440BD">
              <w:rPr>
                <w:lang w:val="fr-CH"/>
              </w:rPr>
              <w:t>Matsapha</w:t>
            </w:r>
            <w:proofErr w:type="spellEnd"/>
            <w:r w:rsidRPr="009440BD">
              <w:rPr>
                <w:lang w:val="fr-CH"/>
              </w:rPr>
              <w:t>, Eswatini</w:t>
            </w:r>
          </w:p>
          <w:p w14:paraId="1A5ED36D" w14:textId="77777777" w:rsidR="00AC6C6E" w:rsidRPr="009440BD" w:rsidRDefault="00552D6A" w:rsidP="00AA646C">
            <w:pPr>
              <w:rPr>
                <w:lang w:val="fr-CH"/>
              </w:rPr>
            </w:pPr>
            <w:proofErr w:type="gramStart"/>
            <w:r w:rsidRPr="009440BD">
              <w:rPr>
                <w:lang w:val="fr-CH"/>
              </w:rPr>
              <w:t>Tel:</w:t>
            </w:r>
            <w:proofErr w:type="gramEnd"/>
            <w:r w:rsidRPr="009440BD">
              <w:rPr>
                <w:lang w:val="fr-CH"/>
              </w:rPr>
              <w:t xml:space="preserve"> +26825184633/10</w:t>
            </w:r>
          </w:p>
          <w:p w14:paraId="42E1B1A6" w14:textId="77777777" w:rsidR="00AC6C6E" w:rsidRPr="009440BD" w:rsidRDefault="00552D6A" w:rsidP="00AA646C">
            <w:pPr>
              <w:rPr>
                <w:lang w:val="fr-CH"/>
              </w:rPr>
            </w:pPr>
            <w:proofErr w:type="gramStart"/>
            <w:r w:rsidRPr="009440BD">
              <w:rPr>
                <w:lang w:val="fr-CH"/>
              </w:rPr>
              <w:t>Fax:</w:t>
            </w:r>
            <w:proofErr w:type="gramEnd"/>
            <w:r w:rsidRPr="009440BD">
              <w:rPr>
                <w:lang w:val="fr-CH"/>
              </w:rPr>
              <w:t xml:space="preserve"> +26825184526</w:t>
            </w:r>
          </w:p>
          <w:p w14:paraId="6768F7DB" w14:textId="77777777" w:rsidR="00AC6C6E" w:rsidRPr="009440BD" w:rsidRDefault="00552D6A" w:rsidP="00AA646C">
            <w:pPr>
              <w:rPr>
                <w:lang w:val="fr-CH"/>
              </w:rPr>
            </w:pPr>
            <w:proofErr w:type="gramStart"/>
            <w:r w:rsidRPr="009440BD">
              <w:rPr>
                <w:lang w:val="fr-CH"/>
              </w:rPr>
              <w:t>Email:</w:t>
            </w:r>
            <w:proofErr w:type="gramEnd"/>
            <w:r w:rsidRPr="009440BD">
              <w:rPr>
                <w:lang w:val="fr-CH"/>
              </w:rPr>
              <w:t xml:space="preserve"> </w:t>
            </w:r>
            <w:hyperlink r:id="rId8" w:history="1">
              <w:r w:rsidRPr="009440BD">
                <w:rPr>
                  <w:color w:val="0000FF"/>
                  <w:u w:val="single"/>
                  <w:lang w:val="fr-CH"/>
                </w:rPr>
                <w:t>Info@swasa.co.sz</w:t>
              </w:r>
            </w:hyperlink>
          </w:p>
          <w:p w14:paraId="40F9827F" w14:textId="77777777" w:rsidR="00AC6C6E" w:rsidRPr="00C379C8" w:rsidRDefault="00552D6A" w:rsidP="00AA646C">
            <w:pPr>
              <w:spacing w:after="120"/>
            </w:pPr>
            <w:r w:rsidRPr="00C379C8">
              <w:t xml:space="preserve">Web: </w:t>
            </w:r>
            <w:hyperlink r:id="rId9" w:history="1">
              <w:r w:rsidRPr="00336576">
                <w:rPr>
                  <w:rStyle w:val="Hyperlink"/>
                </w:rPr>
                <w:t>www.swasa.co.sz</w:t>
              </w:r>
            </w:hyperlink>
            <w:bookmarkEnd w:id="7"/>
            <w:r>
              <w:t xml:space="preserve"> </w:t>
            </w:r>
          </w:p>
        </w:tc>
      </w:tr>
      <w:tr w:rsidR="006F4702" w14:paraId="497F6D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E5DF5" w14:textId="77777777" w:rsidR="00F85C99" w:rsidRPr="002F6A28" w:rsidRDefault="00552D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767A0" w14:textId="77777777" w:rsidR="00F85C99" w:rsidRPr="0058336F" w:rsidRDefault="00552D6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F4702" w14:paraId="7E822F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2AB80" w14:textId="77777777" w:rsidR="00F85C99" w:rsidRPr="002F6A28" w:rsidRDefault="00552D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A21DE" w14:textId="77777777" w:rsidR="00F85C99" w:rsidRPr="002F6A28" w:rsidRDefault="00552D6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CCCN where applicable, otherwise national tariff heading. ICS numbers may be provided in addition, where </w:t>
            </w:r>
            <w:r w:rsidRPr="002F6A28">
              <w:rPr>
                <w:b/>
              </w:rPr>
              <w:t>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85); (ICS code(s): 29.020)</w:t>
            </w:r>
            <w:bookmarkEnd w:id="22"/>
          </w:p>
        </w:tc>
      </w:tr>
      <w:tr w:rsidR="006F4702" w14:paraId="60FE4D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D793D" w14:textId="77777777" w:rsidR="00F85C99" w:rsidRPr="002F6A28" w:rsidRDefault="00552D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0F971" w14:textId="77777777" w:rsidR="00EE3A11" w:rsidRPr="00C379C8" w:rsidRDefault="00552D6A" w:rsidP="009440BD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PRD/SZNS 075: 2023 Mini-Grid and Off-Grid Systems; (28 page(s), in English)</w:t>
            </w:r>
            <w:bookmarkEnd w:id="24"/>
          </w:p>
        </w:tc>
      </w:tr>
      <w:tr w:rsidR="006F4702" w14:paraId="3FB80B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1EA79" w14:textId="77777777" w:rsidR="00F85C99" w:rsidRPr="002F6A28" w:rsidRDefault="00552D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CEC09" w14:textId="77777777" w:rsidR="00F85C99" w:rsidRPr="002F6A28" w:rsidRDefault="00552D6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standard specifies the technical requirements for mini-grid and off-grid system design, construction, installation, </w:t>
            </w:r>
            <w:proofErr w:type="gramStart"/>
            <w:r w:rsidR="00FE448B" w:rsidRPr="00C379C8">
              <w:t>operation</w:t>
            </w:r>
            <w:proofErr w:type="gramEnd"/>
            <w:r w:rsidR="00FE448B" w:rsidRPr="00C379C8">
              <w:t xml:space="preserve"> and maintenance. This standard is meant to ensure safe, </w:t>
            </w:r>
            <w:proofErr w:type="gramStart"/>
            <w:r w:rsidR="00FE448B" w:rsidRPr="00C379C8">
              <w:t>reliable</w:t>
            </w:r>
            <w:proofErr w:type="gramEnd"/>
            <w:r w:rsidR="00FE448B" w:rsidRPr="00C379C8">
              <w:t xml:space="preserve"> and quality supply of electricity to consumers. This standard also covers but not limited to stand-alone systems such as solar home systems, micro and pico-systems.</w:t>
            </w:r>
            <w:bookmarkEnd w:id="26"/>
          </w:p>
        </w:tc>
      </w:tr>
      <w:tr w:rsidR="006F4702" w14:paraId="0A5533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B65F6" w14:textId="77777777" w:rsidR="00F85C99" w:rsidRPr="002F6A28" w:rsidRDefault="00552D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35087" w14:textId="77777777" w:rsidR="00F85C99" w:rsidRPr="002F6A28" w:rsidRDefault="00552D6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 xml:space="preserve">This standard is meant to ensure safe, </w:t>
            </w:r>
            <w:proofErr w:type="gramStart"/>
            <w:r w:rsidR="00EE3A11" w:rsidRPr="00C379C8">
              <w:t>reliable</w:t>
            </w:r>
            <w:proofErr w:type="gramEnd"/>
            <w:r w:rsidR="00EE3A11" w:rsidRPr="00C379C8">
              <w:t xml:space="preserve"> and quality supply of electricity to consumers. This standard also covers but not limited to stand-alone systems such as solar home systems, micro and pico-systems.; Protection of human health or safety; Quality requirements</w:t>
            </w:r>
            <w:bookmarkEnd w:id="28"/>
          </w:p>
        </w:tc>
      </w:tr>
      <w:tr w:rsidR="006F4702" w14:paraId="41133B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0CA31" w14:textId="77777777" w:rsidR="00F85C99" w:rsidRPr="002F6A28" w:rsidRDefault="00552D6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96C4D" w14:textId="77777777" w:rsidR="00072B36" w:rsidRPr="002F6A28" w:rsidRDefault="00552D6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9CCB025" w14:textId="77777777" w:rsidR="00F85C99" w:rsidRPr="002F6A28" w:rsidRDefault="00552D6A" w:rsidP="009E75ED">
            <w:pPr>
              <w:spacing w:before="120" w:after="120"/>
            </w:pPr>
            <w:bookmarkStart w:id="30" w:name="sps9a"/>
            <w:r w:rsidRPr="002F6A28">
              <w:t xml:space="preserve">Standards and Quality </w:t>
            </w:r>
            <w:proofErr w:type="gramStart"/>
            <w:r w:rsidRPr="002F6A28">
              <w:t>Act(</w:t>
            </w:r>
            <w:proofErr w:type="gramEnd"/>
            <w:r w:rsidRPr="002F6A28">
              <w:t>10), 2003</w:t>
            </w:r>
          </w:p>
          <w:p w14:paraId="3C8E7B0B" w14:textId="77777777" w:rsidR="00F85C99" w:rsidRPr="002F6A28" w:rsidRDefault="00552D6A" w:rsidP="009E75ED">
            <w:pPr>
              <w:spacing w:before="120" w:after="120"/>
            </w:pPr>
            <w:r w:rsidRPr="002F6A28">
              <w:t>Publication in which the notification is published when adopted, Eswatini Government Gazette</w:t>
            </w:r>
            <w:bookmarkEnd w:id="30"/>
          </w:p>
        </w:tc>
      </w:tr>
      <w:tr w:rsidR="006F4702" w14:paraId="42A658E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7032C" w14:textId="77777777" w:rsidR="00EE3A11" w:rsidRPr="002F6A28" w:rsidRDefault="00552D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17617" w14:textId="77777777" w:rsidR="00EE3A11" w:rsidRPr="002F6A28" w:rsidRDefault="00552D6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71CC38A7" w14:textId="77777777" w:rsidR="00EE3A11" w:rsidRPr="002F6A28" w:rsidRDefault="00552D6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F4702" w14:paraId="29C5A7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C6D1C" w14:textId="77777777" w:rsidR="00F85C99" w:rsidRPr="002F6A28" w:rsidRDefault="00552D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27595" w14:textId="77777777" w:rsidR="00F85C99" w:rsidRPr="002F6A28" w:rsidRDefault="00552D6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January 2024</w:t>
            </w:r>
            <w:bookmarkEnd w:id="38"/>
          </w:p>
        </w:tc>
      </w:tr>
      <w:tr w:rsidR="006F4702" w14:paraId="666FECB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EBC9572" w14:textId="77777777" w:rsidR="00F85C99" w:rsidRPr="002F6A28" w:rsidRDefault="00552D6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BDF49B" w14:textId="77777777" w:rsidR="00F85C99" w:rsidRPr="002F6A28" w:rsidRDefault="00552D6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95DAF01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4A0FAB41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Marbel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5629BA0C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19D34B9C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5A084CB4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</w:t>
            </w:r>
            <w:r w:rsidRPr="00A12DDE">
              <w:rPr>
                <w:bCs/>
              </w:rPr>
              <w:t>Industrial Site</w:t>
            </w:r>
          </w:p>
          <w:p w14:paraId="0B73759A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6773511C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4DFB99E7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484C20FD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2B9A5D3B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5BF779AC" w14:textId="77777777" w:rsidR="00EE3A11" w:rsidRPr="00A12DDE" w:rsidRDefault="00552D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4003A223" w14:textId="77777777" w:rsidR="00EE3A11" w:rsidRPr="00A12DDE" w:rsidRDefault="00552D6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https://members.wto.org/crnattachments/2023/TBT/SWZ/23_13904_00_e.pdf</w:t>
              </w:r>
            </w:hyperlink>
            <w:bookmarkEnd w:id="42"/>
          </w:p>
        </w:tc>
      </w:tr>
    </w:tbl>
    <w:p w14:paraId="6ED8CD5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0C6B" w14:textId="77777777" w:rsidR="00000000" w:rsidRDefault="00552D6A">
      <w:r>
        <w:separator/>
      </w:r>
    </w:p>
  </w:endnote>
  <w:endnote w:type="continuationSeparator" w:id="0">
    <w:p w14:paraId="2D82873C" w14:textId="77777777" w:rsidR="00000000" w:rsidRDefault="0055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2BB" w14:textId="77777777" w:rsidR="009239F7" w:rsidRPr="002F6A28" w:rsidRDefault="00552D6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C3A" w14:textId="77777777" w:rsidR="009239F7" w:rsidRPr="002F6A28" w:rsidRDefault="00552D6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E768" w14:textId="77777777" w:rsidR="00EE3A11" w:rsidRPr="002F6A28" w:rsidRDefault="00552D6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78A2" w14:textId="77777777" w:rsidR="00000000" w:rsidRDefault="00552D6A">
      <w:r>
        <w:separator/>
      </w:r>
    </w:p>
  </w:footnote>
  <w:footnote w:type="continuationSeparator" w:id="0">
    <w:p w14:paraId="32C1D1A8" w14:textId="77777777" w:rsidR="00000000" w:rsidRDefault="0055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FEB6" w14:textId="77777777" w:rsidR="009239F7" w:rsidRPr="002F6A28" w:rsidRDefault="00552D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B6F38C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E1E7A9" w14:textId="77777777" w:rsidR="009239F7" w:rsidRPr="002F6A28" w:rsidRDefault="00552D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811AA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E17E" w14:textId="77777777" w:rsidR="009239F7" w:rsidRPr="002F6A28" w:rsidRDefault="00552D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G/TBT/N/SWZ/15</w:t>
    </w:r>
    <w:bookmarkEnd w:id="43"/>
  </w:p>
  <w:p w14:paraId="3E228E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BE6B39" w14:textId="77777777" w:rsidR="009239F7" w:rsidRPr="002F6A28" w:rsidRDefault="00552D6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24471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4702" w14:paraId="183323E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B7FB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0EADE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F4702" w14:paraId="14313AD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F547B4" w14:textId="77777777" w:rsidR="00ED54E0" w:rsidRPr="009239F7" w:rsidRDefault="00552D6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CEFE79" wp14:editId="1805450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1885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CCCF1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F4702" w14:paraId="54DC0EA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ABE8C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0E18D9" w14:textId="77777777" w:rsidR="009239F7" w:rsidRPr="002F6A28" w:rsidRDefault="00552D6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G/TBT/N/SWZ/15</w:t>
          </w:r>
          <w:bookmarkEnd w:id="45"/>
        </w:p>
      </w:tc>
    </w:tr>
    <w:tr w:rsidR="006F4702" w14:paraId="4F0E874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2B03F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5139F" w14:textId="5DEE7F62" w:rsidR="00ED54E0" w:rsidRPr="009239F7" w:rsidRDefault="00552D6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2023</w:t>
          </w:r>
        </w:p>
      </w:tc>
    </w:tr>
    <w:tr w:rsidR="006F4702" w14:paraId="2D6CAE9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6800A2" w14:textId="187328C8" w:rsidR="00ED54E0" w:rsidRPr="009239F7" w:rsidRDefault="00552D6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23-8159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ED4B40" w14:textId="77777777" w:rsidR="00ED54E0" w:rsidRPr="009239F7" w:rsidRDefault="00552D6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F4702" w14:paraId="17DD5FF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72B69D" w14:textId="77777777" w:rsidR="00ED54E0" w:rsidRPr="009239F7" w:rsidRDefault="00552D6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D4841E" w14:textId="77777777" w:rsidR="00ED54E0" w:rsidRPr="002F6A28" w:rsidRDefault="00552D6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2B87F1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C8E9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180A38" w:tentative="1">
      <w:start w:val="1"/>
      <w:numFmt w:val="lowerLetter"/>
      <w:lvlText w:val="%2."/>
      <w:lvlJc w:val="left"/>
      <w:pPr>
        <w:ind w:left="1080" w:hanging="360"/>
      </w:pPr>
    </w:lvl>
    <w:lvl w:ilvl="2" w:tplc="5D0C2DEA" w:tentative="1">
      <w:start w:val="1"/>
      <w:numFmt w:val="lowerRoman"/>
      <w:lvlText w:val="%3."/>
      <w:lvlJc w:val="right"/>
      <w:pPr>
        <w:ind w:left="1800" w:hanging="180"/>
      </w:pPr>
    </w:lvl>
    <w:lvl w:ilvl="3" w:tplc="E892BE3E" w:tentative="1">
      <w:start w:val="1"/>
      <w:numFmt w:val="decimal"/>
      <w:lvlText w:val="%4."/>
      <w:lvlJc w:val="left"/>
      <w:pPr>
        <w:ind w:left="2520" w:hanging="360"/>
      </w:pPr>
    </w:lvl>
    <w:lvl w:ilvl="4" w:tplc="0C427B24" w:tentative="1">
      <w:start w:val="1"/>
      <w:numFmt w:val="lowerLetter"/>
      <w:lvlText w:val="%5."/>
      <w:lvlJc w:val="left"/>
      <w:pPr>
        <w:ind w:left="3240" w:hanging="360"/>
      </w:pPr>
    </w:lvl>
    <w:lvl w:ilvl="5" w:tplc="8B50F1A6" w:tentative="1">
      <w:start w:val="1"/>
      <w:numFmt w:val="lowerRoman"/>
      <w:lvlText w:val="%6."/>
      <w:lvlJc w:val="right"/>
      <w:pPr>
        <w:ind w:left="3960" w:hanging="180"/>
      </w:pPr>
    </w:lvl>
    <w:lvl w:ilvl="6" w:tplc="2E642F44" w:tentative="1">
      <w:start w:val="1"/>
      <w:numFmt w:val="decimal"/>
      <w:lvlText w:val="%7."/>
      <w:lvlJc w:val="left"/>
      <w:pPr>
        <w:ind w:left="4680" w:hanging="360"/>
      </w:pPr>
    </w:lvl>
    <w:lvl w:ilvl="7" w:tplc="A4FC03F0" w:tentative="1">
      <w:start w:val="1"/>
      <w:numFmt w:val="lowerLetter"/>
      <w:lvlText w:val="%8."/>
      <w:lvlJc w:val="left"/>
      <w:pPr>
        <w:ind w:left="5400" w:hanging="360"/>
      </w:pPr>
    </w:lvl>
    <w:lvl w:ilvl="8" w:tplc="6AB4E7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075127">
    <w:abstractNumId w:val="9"/>
  </w:num>
  <w:num w:numId="2" w16cid:durableId="641888430">
    <w:abstractNumId w:val="7"/>
  </w:num>
  <w:num w:numId="3" w16cid:durableId="1418403925">
    <w:abstractNumId w:val="6"/>
  </w:num>
  <w:num w:numId="4" w16cid:durableId="176117492">
    <w:abstractNumId w:val="5"/>
  </w:num>
  <w:num w:numId="5" w16cid:durableId="14890672">
    <w:abstractNumId w:val="4"/>
  </w:num>
  <w:num w:numId="6" w16cid:durableId="916863293">
    <w:abstractNumId w:val="12"/>
  </w:num>
  <w:num w:numId="7" w16cid:durableId="693189508">
    <w:abstractNumId w:val="11"/>
  </w:num>
  <w:num w:numId="8" w16cid:durableId="482087465">
    <w:abstractNumId w:val="10"/>
  </w:num>
  <w:num w:numId="9" w16cid:durableId="478764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0611817">
    <w:abstractNumId w:val="13"/>
  </w:num>
  <w:num w:numId="11" w16cid:durableId="1105811481">
    <w:abstractNumId w:val="8"/>
  </w:num>
  <w:num w:numId="12" w16cid:durableId="121658407">
    <w:abstractNumId w:val="3"/>
  </w:num>
  <w:num w:numId="13" w16cid:durableId="604580130">
    <w:abstractNumId w:val="2"/>
  </w:num>
  <w:num w:numId="14" w16cid:durableId="967589315">
    <w:abstractNumId w:val="1"/>
  </w:num>
  <w:num w:numId="15" w16cid:durableId="204748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6576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2D6A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4702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40BD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1A97"/>
    <w:rsid w:val="00D52A9D"/>
    <w:rsid w:val="00D55AAD"/>
    <w:rsid w:val="00D65DDC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0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44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SWZ/23_1390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asa.co.s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cit@gov.s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asa.co.s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bc3698fb-3518-41e7-b92e-7070dd344b6d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71EE2D7-4C1D-44AF-8A76-B800C9A622E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361</Words>
  <Characters>2165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2023-11-30T15:26:00Z</dcterms:created>
  <dcterms:modified xsi:type="dcterms:W3CDTF">2023-11-30T16:23:00Z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bc3698fb-3518-41e7-b92e-7070dd344b6d</vt:lpwstr>
  </property>
  <property fmtid="{D5CDD505-2E9C-101B-9397-08002B2CF9AE}" pid="4" name="WTOCLASSIFICATION">
    <vt:lpwstr>WTO OFFICIAL</vt:lpwstr>
  </property>
</Properties>
</file>