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14C5" w14:textId="77777777" w:rsidR="009239F7" w:rsidRPr="002F6A28" w:rsidRDefault="008533C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E9B90F" w14:textId="77777777" w:rsidR="009239F7" w:rsidRPr="002F6A28" w:rsidRDefault="008533C9" w:rsidP="002F6A28">
      <w:pPr>
        <w:jc w:val="center"/>
      </w:pPr>
      <w:r w:rsidRPr="002F6A28">
        <w:t>The following notification is being circulated in accordance with Article 10.6</w:t>
      </w:r>
    </w:p>
    <w:p w14:paraId="316D591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060A6" w14:paraId="0DCA244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FF2BEE" w14:textId="77777777" w:rsidR="00F85C99" w:rsidRPr="002F6A28" w:rsidRDefault="008533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45373B" w14:textId="77777777" w:rsidR="00F85C99" w:rsidRPr="002F6A28" w:rsidRDefault="008533C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C64B03F" w14:textId="77777777" w:rsidR="00F85C99" w:rsidRPr="002F6A28" w:rsidRDefault="008533C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060A6" w14:paraId="60EC3C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D6A0B" w14:textId="77777777" w:rsidR="00F85C99" w:rsidRPr="002F6A28" w:rsidRDefault="008533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9E3B7" w14:textId="77777777" w:rsidR="00F85C99" w:rsidRPr="002F6A28" w:rsidRDefault="008533C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E1B467" w14:textId="77777777" w:rsidR="00EE3A11" w:rsidRPr="00C379C8" w:rsidRDefault="008533C9" w:rsidP="00155128">
            <w:pPr>
              <w:spacing w:after="120"/>
            </w:pPr>
            <w:r w:rsidRPr="00C379C8">
              <w:t>Rwanda Food and Drugs Authority (Rwanda FDA)</w:t>
            </w:r>
            <w:bookmarkEnd w:id="5"/>
          </w:p>
          <w:p w14:paraId="1FD2B3DA" w14:textId="77777777" w:rsidR="00F85C99" w:rsidRPr="002F6A28" w:rsidRDefault="008533C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14A8344" w14:textId="77777777" w:rsidR="00AC6C6E" w:rsidRPr="00C379C8" w:rsidRDefault="008533C9" w:rsidP="00AA646C">
            <w:r w:rsidRPr="00C379C8">
              <w:t>Rwanda Food and Drugs Authority (Rwanda FDA)</w:t>
            </w:r>
          </w:p>
          <w:p w14:paraId="529AB612" w14:textId="77777777" w:rsidR="00AC6C6E" w:rsidRPr="00C379C8" w:rsidRDefault="007E695B" w:rsidP="00AA646C">
            <w:hyperlink r:id="rId7" w:history="1">
              <w:r w:rsidR="008533C9" w:rsidRPr="00C379C8">
                <w:rPr>
                  <w:color w:val="0000FF"/>
                  <w:u w:val="single"/>
                </w:rPr>
                <w:t>info@rwandafda.gov.rw</w:t>
              </w:r>
            </w:hyperlink>
          </w:p>
          <w:p w14:paraId="1447BFD0" w14:textId="77777777" w:rsidR="00AC6C6E" w:rsidRPr="00C379C8" w:rsidRDefault="008533C9" w:rsidP="00AA646C">
            <w:proofErr w:type="spellStart"/>
            <w:r w:rsidRPr="00C379C8">
              <w:t>Nyarutarama</w:t>
            </w:r>
            <w:proofErr w:type="spellEnd"/>
            <w:r w:rsidRPr="00C379C8">
              <w:t xml:space="preserve"> Plaza, KG 9 Avenue</w:t>
            </w:r>
          </w:p>
          <w:p w14:paraId="1F9637ED" w14:textId="77777777" w:rsidR="00AC6C6E" w:rsidRPr="00C379C8" w:rsidRDefault="008533C9" w:rsidP="00AA646C">
            <w:pPr>
              <w:spacing w:after="120"/>
            </w:pPr>
            <w:r w:rsidRPr="00C379C8">
              <w:t>Toll-free: 9097</w:t>
            </w:r>
            <w:bookmarkEnd w:id="7"/>
          </w:p>
        </w:tc>
      </w:tr>
      <w:tr w:rsidR="003060A6" w14:paraId="1600AC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3F17C" w14:textId="77777777" w:rsidR="00F85C99" w:rsidRPr="002F6A28" w:rsidRDefault="008533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40A6D" w14:textId="77777777" w:rsidR="00F85C99" w:rsidRPr="0058336F" w:rsidRDefault="008533C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060A6" w14:paraId="5B19B9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527E5" w14:textId="77777777" w:rsidR="00F85C99" w:rsidRPr="002F6A28" w:rsidRDefault="008533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851DF" w14:textId="77777777" w:rsidR="00F85C99" w:rsidRPr="002F6A28" w:rsidRDefault="008533C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Tobacco, tobacco products and related equipment (ICS code(s): 65.160)</w:t>
            </w:r>
            <w:bookmarkEnd w:id="22"/>
          </w:p>
        </w:tc>
      </w:tr>
      <w:tr w:rsidR="003060A6" w14:paraId="526447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80C44" w14:textId="77777777" w:rsidR="00F85C99" w:rsidRPr="002F6A28" w:rsidRDefault="008533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B3670" w14:textId="77777777" w:rsidR="00F85C99" w:rsidRPr="002F6A28" w:rsidRDefault="008533C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rPr>
                <w:b/>
                <w:bCs/>
              </w:rPr>
              <w:t>DRAFT LAW N°………….. OF ………..…….. RELATING TO TOBACCO CONTROL</w:t>
            </w:r>
            <w:r w:rsidR="00EE3A11" w:rsidRPr="00C379C8">
              <w:t>; (13 page(s), in English)</w:t>
            </w:r>
            <w:bookmarkEnd w:id="24"/>
          </w:p>
        </w:tc>
      </w:tr>
      <w:tr w:rsidR="003060A6" w14:paraId="6D58D8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C2134" w14:textId="77777777" w:rsidR="00F85C99" w:rsidRPr="002F6A28" w:rsidRDefault="008533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2B224" w14:textId="77777777" w:rsidR="00F85C99" w:rsidRPr="002F6A28" w:rsidRDefault="008533C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this Law is to control trade in tobacco, its use to protect non-smokers, minors, its impact on the health of smokers and help them quit smoking.</w:t>
            </w:r>
            <w:bookmarkEnd w:id="26"/>
          </w:p>
        </w:tc>
      </w:tr>
      <w:tr w:rsidR="003060A6" w14:paraId="170333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3ED80" w14:textId="77777777" w:rsidR="00F85C99" w:rsidRPr="002F6A28" w:rsidRDefault="008533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AEC96" w14:textId="77777777" w:rsidR="00F85C99" w:rsidRPr="002F6A28" w:rsidRDefault="008533C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trade; Cost saving and productivity enhancement</w:t>
            </w:r>
            <w:bookmarkEnd w:id="28"/>
          </w:p>
        </w:tc>
      </w:tr>
      <w:tr w:rsidR="003060A6" w14:paraId="16510F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4C24E" w14:textId="77777777" w:rsidR="00F85C99" w:rsidRPr="002F6A28" w:rsidRDefault="008533C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F0B4B" w14:textId="77777777" w:rsidR="00072B36" w:rsidRPr="002F6A28" w:rsidRDefault="008533C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0D117E3" w14:textId="77777777" w:rsidR="00F85C99" w:rsidRPr="002F6A28" w:rsidRDefault="008533C9" w:rsidP="009E75ED">
            <w:pPr>
              <w:spacing w:before="120" w:after="120"/>
            </w:pPr>
            <w:bookmarkStart w:id="30" w:name="sps9a"/>
            <w:r w:rsidRPr="002F6A28">
              <w:t xml:space="preserve">Pursuant to the World Health Organization (WHO) Framework Convention on Tobacco Control adopted in Geneva on 21 May 2003, ratified by Presidential Order n° 13/01 of 25/05/2005, especially in Articles 3, 5, 11, 12, 13, 15 and 16; </w:t>
            </w:r>
          </w:p>
          <w:p w14:paraId="708E188F" w14:textId="77777777" w:rsidR="00F85C99" w:rsidRPr="002F6A28" w:rsidRDefault="008533C9" w:rsidP="009E75ED">
            <w:pPr>
              <w:spacing w:before="120" w:after="120"/>
            </w:pPr>
            <w:r w:rsidRPr="002F6A28">
              <w:t>Having reviewed Law n° 08/2013 of 01/03/2013 relating to the control of tobacco;</w:t>
            </w:r>
            <w:bookmarkEnd w:id="30"/>
          </w:p>
        </w:tc>
      </w:tr>
      <w:tr w:rsidR="003060A6" w14:paraId="2CC4A3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D6A83" w14:textId="77777777" w:rsidR="00EE3A11" w:rsidRPr="002F6A28" w:rsidRDefault="008533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BED78" w14:textId="77777777" w:rsidR="00EE3A11" w:rsidRPr="002F6A28" w:rsidRDefault="008533C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251F22E" w14:textId="77777777" w:rsidR="00EE3A11" w:rsidRPr="002F6A28" w:rsidRDefault="008533C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060A6" w14:paraId="04F0B0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26390" w14:textId="77777777" w:rsidR="00F85C99" w:rsidRPr="002F6A28" w:rsidRDefault="008533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245E8" w14:textId="77777777" w:rsidR="00F85C99" w:rsidRPr="002F6A28" w:rsidRDefault="008533C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060A6" w14:paraId="5BB3E77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0BA4717" w14:textId="77777777" w:rsidR="00F85C99" w:rsidRPr="002F6A28" w:rsidRDefault="008533C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54608CF" w14:textId="77777777" w:rsidR="00F85C99" w:rsidRPr="002F6A28" w:rsidRDefault="008533C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ACCC3AC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6C7B421F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4FA498A5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7880D5AB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191F843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57EDCE9F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591C9103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37F410EF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293A696E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40EB7B2D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James D. </w:t>
            </w:r>
            <w:proofErr w:type="spellStart"/>
            <w:r w:rsidRPr="00A12DDE">
              <w:rPr>
                <w:bCs/>
              </w:rPr>
              <w:t>TAYEBWA</w:t>
            </w:r>
            <w:proofErr w:type="spellEnd"/>
          </w:p>
          <w:p w14:paraId="24E13B80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Notification Officer</w:t>
            </w:r>
          </w:p>
          <w:p w14:paraId="6FB46248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Trade and Industry</w:t>
            </w:r>
          </w:p>
          <w:p w14:paraId="762B5A9D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Trade and Investment</w:t>
            </w:r>
          </w:p>
          <w:p w14:paraId="78403FFA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53E35F44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788 636 406</w:t>
            </w:r>
          </w:p>
          <w:p w14:paraId="54CAA0DF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jtayebwa@minicom.gov.rw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dyebwa@gmail.com</w:t>
              </w:r>
            </w:hyperlink>
          </w:p>
          <w:p w14:paraId="7C8A7DCC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http://www.minicom.gov.rw</w:t>
              </w:r>
            </w:hyperlink>
          </w:p>
          <w:p w14:paraId="680905CD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Beatrice </w:t>
            </w:r>
            <w:proofErr w:type="spellStart"/>
            <w:r w:rsidRPr="00A12DDE">
              <w:rPr>
                <w:bCs/>
              </w:rPr>
              <w:t>UWUMUKIZA</w:t>
            </w:r>
            <w:proofErr w:type="spellEnd"/>
          </w:p>
          <w:p w14:paraId="3D306BB4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Agriculture and Animal Resources</w:t>
            </w:r>
          </w:p>
          <w:p w14:paraId="05A0B741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WTO/Plant Health Enquiry Point</w:t>
            </w:r>
          </w:p>
          <w:p w14:paraId="01A2EA72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84 84 10</w:t>
            </w:r>
          </w:p>
          <w:p w14:paraId="6208C2DF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4" w:history="1">
              <w:r w:rsidRPr="00A12DDE">
                <w:rPr>
                  <w:bCs/>
                  <w:color w:val="0000FF"/>
                  <w:u w:val="single"/>
                </w:rPr>
                <w:t>infoinspection@minagri.gov.rw</w:t>
              </w:r>
            </w:hyperlink>
            <w:r w:rsidRPr="00A12DDE">
              <w:rPr>
                <w:bCs/>
              </w:rPr>
              <w:t xml:space="preserve">; </w:t>
            </w:r>
            <w:hyperlink r:id="rId15" w:history="1">
              <w:r w:rsidRPr="00A12DDE">
                <w:rPr>
                  <w:bCs/>
                  <w:color w:val="0000FF"/>
                  <w:u w:val="single"/>
                </w:rPr>
                <w:t>buwumukiza@minagri.gov.rw</w:t>
              </w:r>
            </w:hyperlink>
          </w:p>
          <w:p w14:paraId="0528CC58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Dr.</w:t>
            </w:r>
            <w:proofErr w:type="spellEnd"/>
            <w:r w:rsidRPr="00A12DDE">
              <w:rPr>
                <w:bCs/>
              </w:rPr>
              <w:t xml:space="preserve"> Isidore </w:t>
            </w:r>
            <w:proofErr w:type="spellStart"/>
            <w:r w:rsidRPr="00A12DDE">
              <w:rPr>
                <w:bCs/>
              </w:rPr>
              <w:t>Gafarasi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Mapendo</w:t>
            </w:r>
            <w:proofErr w:type="spellEnd"/>
          </w:p>
          <w:p w14:paraId="0933F70E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of Veterinary and Laboratory Services</w:t>
            </w:r>
          </w:p>
          <w:p w14:paraId="29999892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Agriculture Board (</w:t>
            </w:r>
            <w:proofErr w:type="spellStart"/>
            <w:r w:rsidRPr="00A12DDE">
              <w:rPr>
                <w:bCs/>
              </w:rPr>
              <w:t>RAB</w:t>
            </w:r>
            <w:proofErr w:type="spellEnd"/>
            <w:r w:rsidRPr="00A12DDE">
              <w:rPr>
                <w:bCs/>
              </w:rPr>
              <w:t>)</w:t>
            </w:r>
          </w:p>
          <w:p w14:paraId="047EF3A2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Animal Health Enquiry Point</w:t>
            </w:r>
          </w:p>
          <w:p w14:paraId="1555321F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788503589</w:t>
            </w:r>
          </w:p>
          <w:p w14:paraId="00707F72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6" w:history="1">
              <w:r w:rsidRPr="00A12DDE">
                <w:rPr>
                  <w:bCs/>
                  <w:color w:val="0000FF"/>
                  <w:u w:val="single"/>
                </w:rPr>
                <w:t>info@rab.gov.rw</w:t>
              </w:r>
            </w:hyperlink>
            <w:r w:rsidRPr="00A12DDE">
              <w:rPr>
                <w:bCs/>
              </w:rPr>
              <w:t xml:space="preserve">; </w:t>
            </w:r>
            <w:hyperlink r:id="rId17" w:history="1">
              <w:r w:rsidRPr="00A12DDE">
                <w:rPr>
                  <w:bCs/>
                  <w:color w:val="0000FF"/>
                  <w:u w:val="single"/>
                </w:rPr>
                <w:t>igafarasi@gmail.com</w:t>
              </w:r>
            </w:hyperlink>
          </w:p>
          <w:p w14:paraId="76D5E405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MUKAMUNANA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Alphonsine</w:t>
            </w:r>
            <w:proofErr w:type="spellEnd"/>
          </w:p>
          <w:p w14:paraId="06998916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Health</w:t>
            </w:r>
          </w:p>
          <w:p w14:paraId="4B2CB3FC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Environmental Health Desk</w:t>
            </w:r>
          </w:p>
          <w:p w14:paraId="0D019DB9" w14:textId="77777777" w:rsidR="00EE3A11" w:rsidRPr="00A12DDE" w:rsidRDefault="008533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788673500</w:t>
            </w:r>
          </w:p>
          <w:p w14:paraId="120C6726" w14:textId="77777777" w:rsidR="00EE3A11" w:rsidRPr="00A12DDE" w:rsidRDefault="008533C9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>We notify this draft law on Tobacco Control for comments.</w:t>
            </w:r>
          </w:p>
          <w:p w14:paraId="00DDE557" w14:textId="77777777" w:rsidR="00EE3A11" w:rsidRPr="00A12DDE" w:rsidRDefault="007E695B" w:rsidP="00B16145">
            <w:pPr>
              <w:keepNext/>
              <w:keepLines/>
              <w:spacing w:after="120"/>
              <w:rPr>
                <w:bCs/>
              </w:rPr>
            </w:pPr>
            <w:hyperlink r:id="rId18" w:tgtFrame="_blank" w:history="1">
              <w:r w:rsidR="008533C9" w:rsidRPr="00A12DDE">
                <w:rPr>
                  <w:bCs/>
                  <w:color w:val="0000FF"/>
                  <w:u w:val="single"/>
                </w:rPr>
                <w:t>https://members.wto.org/crnattachments/2023/TBT/RWA/23_1256_00_e.pdf</w:t>
              </w:r>
            </w:hyperlink>
            <w:bookmarkEnd w:id="42"/>
          </w:p>
        </w:tc>
      </w:tr>
    </w:tbl>
    <w:p w14:paraId="1FC478AF" w14:textId="77777777" w:rsidR="00EE3A11" w:rsidRPr="002F6A28" w:rsidRDefault="00EE3A11" w:rsidP="002F6A28"/>
    <w:sectPr w:rsidR="00EE3A11" w:rsidRPr="002F6A28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0229" w14:textId="77777777" w:rsidR="00E52789" w:rsidRDefault="008533C9">
      <w:r>
        <w:separator/>
      </w:r>
    </w:p>
  </w:endnote>
  <w:endnote w:type="continuationSeparator" w:id="0">
    <w:p w14:paraId="6ADA110D" w14:textId="77777777" w:rsidR="00E52789" w:rsidRDefault="0085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5189" w14:textId="77777777" w:rsidR="009239F7" w:rsidRPr="002F6A28" w:rsidRDefault="008533C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2EE" w14:textId="77777777" w:rsidR="009239F7" w:rsidRPr="002F6A28" w:rsidRDefault="008533C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757A" w14:textId="77777777" w:rsidR="00EE3A11" w:rsidRPr="002F6A28" w:rsidRDefault="008533C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A172" w14:textId="77777777" w:rsidR="00E52789" w:rsidRDefault="008533C9">
      <w:r>
        <w:separator/>
      </w:r>
    </w:p>
  </w:footnote>
  <w:footnote w:type="continuationSeparator" w:id="0">
    <w:p w14:paraId="48EF61A4" w14:textId="77777777" w:rsidR="00E52789" w:rsidRDefault="0085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9F0E" w14:textId="77777777" w:rsidR="009239F7" w:rsidRPr="002F6A28" w:rsidRDefault="008533C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7169C1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6E6363" w14:textId="77777777" w:rsidR="009239F7" w:rsidRPr="002F6A28" w:rsidRDefault="008533C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E7A8A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F1E2" w14:textId="77777777" w:rsidR="009239F7" w:rsidRPr="002F6A28" w:rsidRDefault="008533C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G/TBT/N/RWA/830</w:t>
    </w:r>
    <w:bookmarkEnd w:id="43"/>
  </w:p>
  <w:p w14:paraId="1D4242B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05671B" w14:textId="77777777" w:rsidR="009239F7" w:rsidRPr="002F6A28" w:rsidRDefault="008533C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51326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60A6" w14:paraId="588246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0B38C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EA5F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060A6" w14:paraId="3D0055B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DE5968" w14:textId="77777777" w:rsidR="00ED54E0" w:rsidRPr="009239F7" w:rsidRDefault="008533C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9721F0" wp14:editId="24FDC32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6205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18A1B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060A6" w14:paraId="1B40C38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E48FA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684C37" w14:textId="77777777" w:rsidR="009239F7" w:rsidRPr="002F6A28" w:rsidRDefault="008533C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G/TBT/N/RWA/830</w:t>
          </w:r>
          <w:bookmarkEnd w:id="45"/>
        </w:p>
      </w:tc>
    </w:tr>
    <w:tr w:rsidR="003060A6" w14:paraId="1BE3032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AF5E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D783AB" w14:textId="6DD4CACF" w:rsidR="00ED54E0" w:rsidRPr="009239F7" w:rsidRDefault="008533C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February 2023</w:t>
          </w:r>
        </w:p>
      </w:tc>
    </w:tr>
    <w:tr w:rsidR="003060A6" w14:paraId="6AC51B2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FD96D5" w14:textId="40AC8948" w:rsidR="00ED54E0" w:rsidRPr="009239F7" w:rsidRDefault="008533C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E695B">
            <w:rPr>
              <w:color w:val="FF0000"/>
              <w:szCs w:val="16"/>
            </w:rPr>
            <w:t>1348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906025" w14:textId="77777777" w:rsidR="00ED54E0" w:rsidRPr="009239F7" w:rsidRDefault="008533C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060A6" w14:paraId="46F7C40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B03583" w14:textId="77777777" w:rsidR="00ED54E0" w:rsidRPr="009239F7" w:rsidRDefault="008533C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01A3DA" w14:textId="77777777" w:rsidR="00ED54E0" w:rsidRPr="002F6A28" w:rsidRDefault="008533C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A29091B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60F6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F083F2" w:tentative="1">
      <w:start w:val="1"/>
      <w:numFmt w:val="lowerLetter"/>
      <w:lvlText w:val="%2."/>
      <w:lvlJc w:val="left"/>
      <w:pPr>
        <w:ind w:left="1080" w:hanging="360"/>
      </w:pPr>
    </w:lvl>
    <w:lvl w:ilvl="2" w:tplc="607A8FA0" w:tentative="1">
      <w:start w:val="1"/>
      <w:numFmt w:val="lowerRoman"/>
      <w:lvlText w:val="%3."/>
      <w:lvlJc w:val="right"/>
      <w:pPr>
        <w:ind w:left="1800" w:hanging="180"/>
      </w:pPr>
    </w:lvl>
    <w:lvl w:ilvl="3" w:tplc="98CC4538" w:tentative="1">
      <w:start w:val="1"/>
      <w:numFmt w:val="decimal"/>
      <w:lvlText w:val="%4."/>
      <w:lvlJc w:val="left"/>
      <w:pPr>
        <w:ind w:left="2520" w:hanging="360"/>
      </w:pPr>
    </w:lvl>
    <w:lvl w:ilvl="4" w:tplc="CC94D826" w:tentative="1">
      <w:start w:val="1"/>
      <w:numFmt w:val="lowerLetter"/>
      <w:lvlText w:val="%5."/>
      <w:lvlJc w:val="left"/>
      <w:pPr>
        <w:ind w:left="3240" w:hanging="360"/>
      </w:pPr>
    </w:lvl>
    <w:lvl w:ilvl="5" w:tplc="C412852A" w:tentative="1">
      <w:start w:val="1"/>
      <w:numFmt w:val="lowerRoman"/>
      <w:lvlText w:val="%6."/>
      <w:lvlJc w:val="right"/>
      <w:pPr>
        <w:ind w:left="3960" w:hanging="180"/>
      </w:pPr>
    </w:lvl>
    <w:lvl w:ilvl="6" w:tplc="04441FC2" w:tentative="1">
      <w:start w:val="1"/>
      <w:numFmt w:val="decimal"/>
      <w:lvlText w:val="%7."/>
      <w:lvlJc w:val="left"/>
      <w:pPr>
        <w:ind w:left="4680" w:hanging="360"/>
      </w:pPr>
    </w:lvl>
    <w:lvl w:ilvl="7" w:tplc="B420CAAE" w:tentative="1">
      <w:start w:val="1"/>
      <w:numFmt w:val="lowerLetter"/>
      <w:lvlText w:val="%8."/>
      <w:lvlJc w:val="left"/>
      <w:pPr>
        <w:ind w:left="5400" w:hanging="360"/>
      </w:pPr>
    </w:lvl>
    <w:lvl w:ilvl="8" w:tplc="160642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8964122">
    <w:abstractNumId w:val="9"/>
  </w:num>
  <w:num w:numId="2" w16cid:durableId="1590236048">
    <w:abstractNumId w:val="7"/>
  </w:num>
  <w:num w:numId="3" w16cid:durableId="343360332">
    <w:abstractNumId w:val="6"/>
  </w:num>
  <w:num w:numId="4" w16cid:durableId="1813668154">
    <w:abstractNumId w:val="5"/>
  </w:num>
  <w:num w:numId="5" w16cid:durableId="1125004334">
    <w:abstractNumId w:val="4"/>
  </w:num>
  <w:num w:numId="6" w16cid:durableId="1509129118">
    <w:abstractNumId w:val="12"/>
  </w:num>
  <w:num w:numId="7" w16cid:durableId="1621499155">
    <w:abstractNumId w:val="11"/>
  </w:num>
  <w:num w:numId="8" w16cid:durableId="1665935356">
    <w:abstractNumId w:val="10"/>
  </w:num>
  <w:num w:numId="9" w16cid:durableId="103111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8363154">
    <w:abstractNumId w:val="13"/>
  </w:num>
  <w:num w:numId="11" w16cid:durableId="1176459642">
    <w:abstractNumId w:val="8"/>
  </w:num>
  <w:num w:numId="12" w16cid:durableId="1972050334">
    <w:abstractNumId w:val="3"/>
  </w:num>
  <w:num w:numId="13" w16cid:durableId="316348010">
    <w:abstractNumId w:val="2"/>
  </w:num>
  <w:num w:numId="14" w16cid:durableId="1473064584">
    <w:abstractNumId w:val="1"/>
  </w:num>
  <w:num w:numId="15" w16cid:durableId="205353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060A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E695B"/>
    <w:rsid w:val="007F2B8E"/>
    <w:rsid w:val="008055FB"/>
    <w:rsid w:val="00807247"/>
    <w:rsid w:val="00812D1D"/>
    <w:rsid w:val="008159AC"/>
    <w:rsid w:val="00832EE1"/>
    <w:rsid w:val="008378EF"/>
    <w:rsid w:val="00840C2B"/>
    <w:rsid w:val="008533C9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3E1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4306"/>
    <w:rsid w:val="00E46FD5"/>
    <w:rsid w:val="00E52789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8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yperlink" Target="http://www.minicom.gov.rw" TargetMode="External"/><Relationship Id="rId18" Type="http://schemas.openxmlformats.org/officeDocument/2006/relationships/hyperlink" Target="https://members.wto.org/crnattachments/2023/TBT/RWA/23_1256_00_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info@rwandafda.gov.rw" TargetMode="External"/><Relationship Id="rId12" Type="http://schemas.openxmlformats.org/officeDocument/2006/relationships/hyperlink" Target="mailto:dyebwa@gmail.com" TargetMode="External"/><Relationship Id="rId17" Type="http://schemas.openxmlformats.org/officeDocument/2006/relationships/hyperlink" Target="mailto:igafarasi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rab.gov.rw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ayebwa@minicom.gov.rw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buwumukiza@minagri.gov.rw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rsb.gov.rw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hnny.uwimana@rsb.gov.rw" TargetMode="External"/><Relationship Id="rId14" Type="http://schemas.openxmlformats.org/officeDocument/2006/relationships/hyperlink" Target="mailto:infoinspection@minagri.gov.rw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2023-02-27T10:41:00Z</dcterms:created>
  <dcterms:modified xsi:type="dcterms:W3CDTF">2023-02-27T13:42:00Z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