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0C8D41" w14:textId="77777777" w:rsidR="009239F7" w:rsidRPr="002F6A28" w:rsidRDefault="00087918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4B93AFA2" w14:textId="77777777" w:rsidR="009239F7" w:rsidRPr="002F6A28" w:rsidRDefault="00087918" w:rsidP="002F6A28">
      <w:pPr>
        <w:jc w:val="center"/>
      </w:pPr>
      <w:r w:rsidRPr="002F6A28">
        <w:t>The following notification is being circulated in accordance with Article 10.6</w:t>
      </w:r>
    </w:p>
    <w:p w14:paraId="7BC5BC74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5C1D0F" w14:paraId="1473F123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6BDBAFD7" w14:textId="77777777" w:rsidR="00F85C99" w:rsidRPr="002F6A28" w:rsidRDefault="0008791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65F5B521" w14:textId="77777777" w:rsidR="00F85C99" w:rsidRPr="002F6A28" w:rsidRDefault="00087918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RWANDA</w:t>
            </w:r>
            <w:bookmarkEnd w:id="1"/>
          </w:p>
          <w:p w14:paraId="1E328DBB" w14:textId="77777777" w:rsidR="00F85C99" w:rsidRPr="002F6A28" w:rsidRDefault="00087918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5C1D0F" w14:paraId="323A79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F69A04" w14:textId="77777777" w:rsidR="00F85C99" w:rsidRPr="002F6A28" w:rsidRDefault="0008791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7F5E2D" w14:textId="77777777" w:rsidR="00F85C99" w:rsidRPr="002F6A28" w:rsidRDefault="00087918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524CAC34" w14:textId="77777777" w:rsidR="00EE3A11" w:rsidRPr="00C379C8" w:rsidRDefault="00087918" w:rsidP="00155128">
            <w:r w:rsidRPr="00C379C8">
              <w:t>Rwanda Standards Board (RSB)</w:t>
            </w:r>
          </w:p>
          <w:p w14:paraId="62772825" w14:textId="77777777" w:rsidR="00EE3A11" w:rsidRPr="00C379C8" w:rsidRDefault="00087918" w:rsidP="00155128">
            <w:r w:rsidRPr="00C379C8">
              <w:t>KK 15 Rd, 49</w:t>
            </w:r>
          </w:p>
          <w:p w14:paraId="104C0ACE" w14:textId="77777777" w:rsidR="00EE3A11" w:rsidRPr="00C379C8" w:rsidRDefault="00087918" w:rsidP="00155128">
            <w:r w:rsidRPr="00C379C8">
              <w:t>P.O.BOX 7099, Kigali, Rwanda</w:t>
            </w:r>
          </w:p>
          <w:p w14:paraId="504741DF" w14:textId="77777777" w:rsidR="00EE3A11" w:rsidRPr="00C379C8" w:rsidRDefault="00087918" w:rsidP="00155128">
            <w:r w:rsidRPr="00C379C8">
              <w:t>Tel: +250 788303492</w:t>
            </w:r>
          </w:p>
          <w:p w14:paraId="58B6FB53" w14:textId="77777777" w:rsidR="00EE3A11" w:rsidRPr="00C379C8" w:rsidRDefault="00087918" w:rsidP="00155128">
            <w:r w:rsidRPr="00C379C8">
              <w:t xml:space="preserve">Email: </w:t>
            </w:r>
            <w:hyperlink r:id="rId7" w:history="1">
              <w:r w:rsidRPr="00C379C8">
                <w:rPr>
                  <w:color w:val="0000FF"/>
                  <w:u w:val="single"/>
                </w:rPr>
                <w:t>info@rsb.gov.rw</w:t>
              </w:r>
            </w:hyperlink>
          </w:p>
          <w:p w14:paraId="7ED48DE5" w14:textId="77777777" w:rsidR="00EE3A11" w:rsidRPr="00C379C8" w:rsidRDefault="00087918" w:rsidP="00155128">
            <w:pPr>
              <w:spacing w:after="120"/>
            </w:pPr>
            <w:r w:rsidRPr="00C379C8">
              <w:t xml:space="preserve">Website: </w:t>
            </w:r>
            <w:hyperlink r:id="rId8" w:history="1">
              <w:r w:rsidRPr="00620FDD">
                <w:rPr>
                  <w:rStyle w:val="Hyperlink"/>
                </w:rPr>
                <w:t>www.rsb.gov.rw</w:t>
              </w:r>
            </w:hyperlink>
            <w:bookmarkEnd w:id="5"/>
            <w:r>
              <w:t xml:space="preserve"> </w:t>
            </w:r>
          </w:p>
          <w:p w14:paraId="3B5475DD" w14:textId="77777777" w:rsidR="00F85C99" w:rsidRPr="002F6A28" w:rsidRDefault="00087918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email</w:t>
            </w:r>
            <w:proofErr w:type="gramEnd"/>
            <w:r w:rsidRPr="002F6A28">
              <w:rPr>
                <w:b/>
              </w:rPr>
              <w:t xml:space="preserve">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5C1D0F" w14:paraId="764DBB4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8625102" w14:textId="77777777" w:rsidR="00F85C99" w:rsidRPr="002F6A28" w:rsidRDefault="0008791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CA69E8" w14:textId="77777777" w:rsidR="00F85C99" w:rsidRPr="0058336F" w:rsidRDefault="00087918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</w:t>
            </w:r>
            <w:proofErr w:type="gramStart"/>
            <w:r w:rsidRPr="002F6A28">
              <w:rPr>
                <w:b/>
              </w:rPr>
              <w:t>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5C1D0F" w14:paraId="52653DC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F157B84" w14:textId="77777777" w:rsidR="00F85C99" w:rsidRPr="002F6A28" w:rsidRDefault="0008791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3034C6" w14:textId="77777777" w:rsidR="00F85C99" w:rsidRPr="002F6A28" w:rsidRDefault="00087918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(HS code(s): 120740); Plant growing (ICS code(s): 65.020.20)</w:t>
            </w:r>
            <w:bookmarkEnd w:id="22"/>
          </w:p>
        </w:tc>
      </w:tr>
      <w:tr w:rsidR="005C1D0F" w14:paraId="062D4D6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002828" w14:textId="77777777" w:rsidR="00F85C99" w:rsidRPr="002F6A28" w:rsidRDefault="00087918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113BBB" w14:textId="77777777" w:rsidR="00F85C99" w:rsidRPr="002F6A28" w:rsidRDefault="00087918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DRS 415: 2023, Roasted sesame seeds — Specification; (15 page(s), in English)</w:t>
            </w:r>
            <w:bookmarkEnd w:id="24"/>
          </w:p>
        </w:tc>
      </w:tr>
      <w:tr w:rsidR="005C1D0F" w14:paraId="546ED1D1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0015EF" w14:textId="77777777" w:rsidR="00F85C99" w:rsidRPr="002F6A28" w:rsidRDefault="0008791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56224F" w14:textId="77777777" w:rsidR="00F85C99" w:rsidRPr="002F6A28" w:rsidRDefault="00087918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 xml:space="preserve">This Draft Rwanda Standard specifies the requirements, </w:t>
            </w:r>
            <w:proofErr w:type="gramStart"/>
            <w:r w:rsidR="00FE448B" w:rsidRPr="00C379C8">
              <w:t>sampling</w:t>
            </w:r>
            <w:proofErr w:type="gramEnd"/>
            <w:r w:rsidR="00FE448B" w:rsidRPr="00C379C8">
              <w:t xml:space="preserve"> and test methods for roasted sesame seeds from the varieties (Sesamum indicum L.) intended for human consumption.</w:t>
            </w:r>
            <w:bookmarkEnd w:id="26"/>
          </w:p>
        </w:tc>
      </w:tr>
      <w:tr w:rsidR="005C1D0F" w14:paraId="23A916C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A7423B4" w14:textId="77777777" w:rsidR="00F85C99" w:rsidRPr="002F6A28" w:rsidRDefault="0008791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8A95FF" w14:textId="77777777" w:rsidR="00F85C99" w:rsidRPr="002F6A28" w:rsidRDefault="00087918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Quality requirements; Reducing trade barriers and facilitating trade</w:t>
            </w:r>
            <w:bookmarkEnd w:id="28"/>
          </w:p>
        </w:tc>
      </w:tr>
      <w:tr w:rsidR="005C1D0F" w14:paraId="23C05419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DC9509" w14:textId="77777777" w:rsidR="00F85C99" w:rsidRPr="002F6A28" w:rsidRDefault="00087918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4E3697" w14:textId="77777777" w:rsidR="00072B36" w:rsidRPr="002F6A28" w:rsidRDefault="00087918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090FACD" w14:textId="77777777" w:rsidR="00F85C99" w:rsidRPr="002F6A28" w:rsidRDefault="00087918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RS CAC/RCP 1, General principles of food hygiene</w:t>
            </w:r>
          </w:p>
          <w:p w14:paraId="74F249EF" w14:textId="77777777" w:rsidR="00F85C99" w:rsidRPr="002F6A28" w:rsidRDefault="000879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CODEX STAN 192, General standard for food additives</w:t>
            </w:r>
          </w:p>
          <w:p w14:paraId="0E0B5043" w14:textId="77777777" w:rsidR="00F85C99" w:rsidRPr="002F6A28" w:rsidRDefault="000879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CODEX STAN 193, General standard for contaminants and toxins in food and feed</w:t>
            </w:r>
          </w:p>
          <w:p w14:paraId="6312C652" w14:textId="77777777" w:rsidR="00F85C99" w:rsidRPr="002F6A28" w:rsidRDefault="000879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EAS 38, Labelling of pre-packaged foods — General requirements</w:t>
            </w:r>
          </w:p>
          <w:p w14:paraId="624F2987" w14:textId="77777777" w:rsidR="00F85C99" w:rsidRPr="002F6A28" w:rsidRDefault="000879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 xml:space="preserve">RS ISO 16050, Food stuffs — Determination of aflatoxin B1 and the total content of aflatoxins B1, B2, G1 and G2 in cereals, </w:t>
            </w:r>
            <w:proofErr w:type="gramStart"/>
            <w:r w:rsidRPr="002F6A28">
              <w:t>nuts</w:t>
            </w:r>
            <w:proofErr w:type="gramEnd"/>
            <w:r w:rsidRPr="002F6A28">
              <w:t xml:space="preserve"> and derived products — High performance liquid chromatographic method</w:t>
            </w:r>
          </w:p>
          <w:p w14:paraId="11F915E9" w14:textId="77777777" w:rsidR="00F85C99" w:rsidRPr="002F6A28" w:rsidRDefault="000879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20483, </w:t>
            </w:r>
            <w:proofErr w:type="gramStart"/>
            <w:r w:rsidRPr="002F6A28">
              <w:t>Cereals</w:t>
            </w:r>
            <w:proofErr w:type="gramEnd"/>
            <w:r w:rsidRPr="002F6A28">
              <w:t xml:space="preserve"> and pulses — Determination of the nitrogen content and calculation of the crude protein content — Kjeldahl method</w:t>
            </w:r>
          </w:p>
          <w:p w14:paraId="1BCA3468" w14:textId="77777777" w:rsidR="00F85C99" w:rsidRPr="002F6A28" w:rsidRDefault="000879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2171, Cereals, </w:t>
            </w:r>
            <w:proofErr w:type="gramStart"/>
            <w:r w:rsidRPr="002F6A28">
              <w:t>pulses</w:t>
            </w:r>
            <w:proofErr w:type="gramEnd"/>
            <w:r w:rsidRPr="002F6A28">
              <w:t xml:space="preserve"> and by-products — Determination of ash yield by incineration</w:t>
            </w:r>
          </w:p>
          <w:p w14:paraId="37494C6E" w14:textId="77777777" w:rsidR="00F85C99" w:rsidRPr="002F6A28" w:rsidRDefault="000879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542, Oilseeds — Sampling</w:t>
            </w:r>
          </w:p>
          <w:p w14:paraId="1205D8DA" w14:textId="77777777" w:rsidR="00F85C99" w:rsidRPr="002F6A28" w:rsidRDefault="000879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5985, Animal feeding stuffs — Determination of ash insoluble in hydrochloric acid</w:t>
            </w:r>
          </w:p>
          <w:p w14:paraId="055CE237" w14:textId="77777777" w:rsidR="00F85C99" w:rsidRPr="002F6A28" w:rsidRDefault="000879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605, Pulses — Determination of impurities, size, foreign odours, insects, and species and variety — Test methods</w:t>
            </w:r>
          </w:p>
          <w:p w14:paraId="575F023D" w14:textId="77777777" w:rsidR="00F85C99" w:rsidRPr="002F6A28" w:rsidRDefault="000879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RS ISO 6634, Fruits, </w:t>
            </w:r>
            <w:proofErr w:type="gramStart"/>
            <w:r w:rsidRPr="002F6A28">
              <w:t>vegetables</w:t>
            </w:r>
            <w:proofErr w:type="gramEnd"/>
            <w:r w:rsidRPr="002F6A28">
              <w:t xml:space="preserve"> and derived products — Determination of arsenic content — Silver diethyldithiocarbamate spectrophotometric method</w:t>
            </w:r>
          </w:p>
          <w:p w14:paraId="72E5C914" w14:textId="77777777" w:rsidR="00F85C99" w:rsidRPr="002F6A28" w:rsidRDefault="000879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665, Oilseeds — Determination of moisture and volatile matter content</w:t>
            </w:r>
          </w:p>
          <w:p w14:paraId="74600C2F" w14:textId="77777777" w:rsidR="00F85C99" w:rsidRPr="002F6A28" w:rsidRDefault="00087918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RS ISO 729, Oilseeds — Determination of acidity of oils</w:t>
            </w:r>
            <w:bookmarkEnd w:id="30"/>
          </w:p>
        </w:tc>
      </w:tr>
      <w:tr w:rsidR="005C1D0F" w14:paraId="50CB2267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46701A6" w14:textId="77777777" w:rsidR="00EE3A11" w:rsidRPr="002F6A28" w:rsidRDefault="0008791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B70A7C" w14:textId="77777777" w:rsidR="00EE3A11" w:rsidRPr="002F6A28" w:rsidRDefault="00087918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6F19EDF7" w14:textId="77777777" w:rsidR="00EE3A11" w:rsidRPr="002F6A28" w:rsidRDefault="00087918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5C1D0F" w14:paraId="167F6313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BF3A50F" w14:textId="77777777" w:rsidR="00F85C99" w:rsidRPr="002F6A28" w:rsidRDefault="00087918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0FE98B" w14:textId="77777777" w:rsidR="00F85C99" w:rsidRPr="002F6A28" w:rsidRDefault="00087918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5C1D0F" w14:paraId="25294233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300880D5" w14:textId="77777777" w:rsidR="00F85C99" w:rsidRPr="002F6A28" w:rsidRDefault="00087918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5143364E" w14:textId="77777777" w:rsidR="00F85C99" w:rsidRPr="002F6A28" w:rsidRDefault="00087918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proofErr w:type="gramStart"/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 </w:t>
            </w:r>
            <w:bookmarkEnd w:id="40"/>
            <w:r w:rsidRPr="002F6A28">
              <w:rPr>
                <w:b/>
              </w:rPr>
              <w:t>]</w:t>
            </w:r>
            <w:proofErr w:type="gramEnd"/>
            <w:r w:rsidRPr="002F6A28">
              <w:rPr>
                <w:b/>
              </w:rPr>
              <w:t xml:space="preserve">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1A8740C1" w14:textId="77777777" w:rsidR="00EE3A11" w:rsidRPr="00A12DDE" w:rsidRDefault="0008791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Rwanda Standards Board (RSB)</w:t>
            </w:r>
          </w:p>
          <w:p w14:paraId="51CBED9A" w14:textId="77777777" w:rsidR="00EE3A11" w:rsidRPr="00A12DDE" w:rsidRDefault="0008791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KK 15 Rd, 49</w:t>
            </w:r>
          </w:p>
          <w:p w14:paraId="1766FD59" w14:textId="77777777" w:rsidR="00EE3A11" w:rsidRPr="00A12DDE" w:rsidRDefault="0008791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Toll Free: 3250</w:t>
            </w:r>
          </w:p>
          <w:p w14:paraId="6511EEFC" w14:textId="77777777" w:rsidR="00EE3A11" w:rsidRPr="00A12DDE" w:rsidRDefault="0008791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Tel: +250 788303492</w:t>
            </w:r>
          </w:p>
          <w:p w14:paraId="7C0A2777" w14:textId="77777777" w:rsidR="00EE3A11" w:rsidRPr="00A12DDE" w:rsidRDefault="00087918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Email: </w:t>
            </w:r>
            <w:hyperlink r:id="rId9" w:history="1">
              <w:r w:rsidRPr="00A12DDE">
                <w:rPr>
                  <w:bCs/>
                  <w:color w:val="0000FF"/>
                  <w:u w:val="single"/>
                </w:rPr>
                <w:t>info@rsb.gov.rw</w:t>
              </w:r>
            </w:hyperlink>
          </w:p>
          <w:p w14:paraId="2C98EBFB" w14:textId="77777777" w:rsidR="00EE3A11" w:rsidRPr="00087918" w:rsidRDefault="00087918" w:rsidP="00B16145">
            <w:pPr>
              <w:keepNext/>
              <w:keepLines/>
              <w:rPr>
                <w:bCs/>
              </w:rPr>
            </w:pPr>
            <w:r w:rsidRPr="00087918">
              <w:rPr>
                <w:bCs/>
              </w:rPr>
              <w:t xml:space="preserve">Website: </w:t>
            </w:r>
            <w:hyperlink r:id="rId10" w:history="1">
              <w:r w:rsidRPr="00087918">
                <w:rPr>
                  <w:rStyle w:val="Hyperlink"/>
                  <w:bCs/>
                </w:rPr>
                <w:t>www.rsb.gov.rw</w:t>
              </w:r>
            </w:hyperlink>
            <w:r w:rsidRPr="00087918">
              <w:rPr>
                <w:bCs/>
              </w:rPr>
              <w:t xml:space="preserve"> </w:t>
            </w:r>
          </w:p>
          <w:p w14:paraId="01A1B775" w14:textId="77777777" w:rsidR="00EE3A11" w:rsidRPr="00087918" w:rsidRDefault="00087918" w:rsidP="00B16145">
            <w:pPr>
              <w:keepNext/>
              <w:keepLines/>
              <w:rPr>
                <w:bCs/>
              </w:rPr>
            </w:pPr>
            <w:r w:rsidRPr="00087918">
              <w:rPr>
                <w:bCs/>
              </w:rPr>
              <w:t>P.O.BOX 7099, Kigali, Rwanda</w:t>
            </w:r>
          </w:p>
          <w:p w14:paraId="3407AA9E" w14:textId="77777777" w:rsidR="00EE3A11" w:rsidRPr="00087918" w:rsidRDefault="00507268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1" w:tgtFrame="_blank" w:history="1">
              <w:r w:rsidR="00087918" w:rsidRPr="00087918">
                <w:rPr>
                  <w:bCs/>
                  <w:color w:val="0000FF"/>
                  <w:u w:val="single"/>
                </w:rPr>
                <w:t>https://members.wto.org/crnattachments/2023/TBT/RWA/23_0525_00_e.pdf</w:t>
              </w:r>
            </w:hyperlink>
            <w:bookmarkEnd w:id="42"/>
          </w:p>
        </w:tc>
      </w:tr>
    </w:tbl>
    <w:p w14:paraId="3ADD527E" w14:textId="77777777" w:rsidR="00EE3A11" w:rsidRPr="00087918" w:rsidRDefault="00EE3A11" w:rsidP="002F6A28"/>
    <w:sectPr w:rsidR="00EE3A11" w:rsidRPr="00087918" w:rsidSect="00760DB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956CB" w14:textId="77777777" w:rsidR="00F12642" w:rsidRDefault="00087918">
      <w:r>
        <w:separator/>
      </w:r>
    </w:p>
  </w:endnote>
  <w:endnote w:type="continuationSeparator" w:id="0">
    <w:p w14:paraId="73514BF5" w14:textId="77777777" w:rsidR="00F12642" w:rsidRDefault="00087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D77A0E" w14:textId="77777777" w:rsidR="009239F7" w:rsidRPr="002F6A28" w:rsidRDefault="00087918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3DF4C" w14:textId="77777777" w:rsidR="009239F7" w:rsidRPr="002F6A28" w:rsidRDefault="00087918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E1313" w14:textId="77777777" w:rsidR="00EE3A11" w:rsidRPr="002F6A28" w:rsidRDefault="00087918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27132" w14:textId="77777777" w:rsidR="00F12642" w:rsidRDefault="00087918">
      <w:r>
        <w:separator/>
      </w:r>
    </w:p>
  </w:footnote>
  <w:footnote w:type="continuationSeparator" w:id="0">
    <w:p w14:paraId="5CD516DF" w14:textId="77777777" w:rsidR="00F12642" w:rsidRDefault="00087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CCC11" w14:textId="77777777" w:rsidR="009239F7" w:rsidRPr="002F6A28" w:rsidRDefault="0008791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47D9486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0B7A52F" w14:textId="77777777" w:rsidR="009239F7" w:rsidRPr="002F6A28" w:rsidRDefault="0008791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048C103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ADC1B" w14:textId="77777777" w:rsidR="009239F7" w:rsidRPr="002F6A28" w:rsidRDefault="0008791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G/TBT/N/RWA/759</w:t>
    </w:r>
    <w:bookmarkEnd w:id="43"/>
  </w:p>
  <w:p w14:paraId="3E6AD099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22D160CA" w14:textId="77777777" w:rsidR="009239F7" w:rsidRPr="002F6A28" w:rsidRDefault="00087918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557AEBBD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C1D0F" w14:paraId="5B34FBD6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7BE1CA6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35E1413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5C1D0F" w14:paraId="25D9CB1A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AAE1FE7" w14:textId="77777777" w:rsidR="00ED54E0" w:rsidRPr="009239F7" w:rsidRDefault="00087918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742995C4" wp14:editId="7A638174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7405233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50AAE9F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5C1D0F" w14:paraId="66B28B4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2F5166E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E5B08A" w14:textId="77777777" w:rsidR="009239F7" w:rsidRPr="002F6A28" w:rsidRDefault="00087918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G/TBT/N/RWA/759</w:t>
          </w:r>
          <w:bookmarkEnd w:id="45"/>
        </w:p>
      </w:tc>
    </w:tr>
    <w:tr w:rsidR="005C1D0F" w14:paraId="2687EFC7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96FBC3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D454C2B" w14:textId="4E552538" w:rsidR="00ED54E0" w:rsidRPr="009239F7" w:rsidRDefault="00087918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23 January 2023</w:t>
          </w:r>
        </w:p>
      </w:tc>
    </w:tr>
    <w:tr w:rsidR="005C1D0F" w14:paraId="0001B76B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8067D2F" w14:textId="33B68F6D" w:rsidR="00ED54E0" w:rsidRPr="009239F7" w:rsidRDefault="00087918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23-0</w:t>
          </w:r>
          <w:r w:rsidR="00507268">
            <w:rPr>
              <w:color w:val="FF0000"/>
              <w:szCs w:val="16"/>
            </w:rPr>
            <w:t>493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BFD5063" w14:textId="77777777" w:rsidR="00ED54E0" w:rsidRPr="009239F7" w:rsidRDefault="00087918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5C1D0F" w14:paraId="0175E1C8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CE621FE" w14:textId="77777777" w:rsidR="00ED54E0" w:rsidRPr="009239F7" w:rsidRDefault="00087918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3B2E7DE" w14:textId="77777777" w:rsidR="00ED54E0" w:rsidRPr="002F6A28" w:rsidRDefault="00087918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226356A0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D9C29EB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EC277FA" w:tentative="1">
      <w:start w:val="1"/>
      <w:numFmt w:val="lowerLetter"/>
      <w:lvlText w:val="%2."/>
      <w:lvlJc w:val="left"/>
      <w:pPr>
        <w:ind w:left="1080" w:hanging="360"/>
      </w:pPr>
    </w:lvl>
    <w:lvl w:ilvl="2" w:tplc="2C10AF18" w:tentative="1">
      <w:start w:val="1"/>
      <w:numFmt w:val="lowerRoman"/>
      <w:lvlText w:val="%3."/>
      <w:lvlJc w:val="right"/>
      <w:pPr>
        <w:ind w:left="1800" w:hanging="180"/>
      </w:pPr>
    </w:lvl>
    <w:lvl w:ilvl="3" w:tplc="984E56C0" w:tentative="1">
      <w:start w:val="1"/>
      <w:numFmt w:val="decimal"/>
      <w:lvlText w:val="%4."/>
      <w:lvlJc w:val="left"/>
      <w:pPr>
        <w:ind w:left="2520" w:hanging="360"/>
      </w:pPr>
    </w:lvl>
    <w:lvl w:ilvl="4" w:tplc="73C0E638" w:tentative="1">
      <w:start w:val="1"/>
      <w:numFmt w:val="lowerLetter"/>
      <w:lvlText w:val="%5."/>
      <w:lvlJc w:val="left"/>
      <w:pPr>
        <w:ind w:left="3240" w:hanging="360"/>
      </w:pPr>
    </w:lvl>
    <w:lvl w:ilvl="5" w:tplc="AC14F9EC" w:tentative="1">
      <w:start w:val="1"/>
      <w:numFmt w:val="lowerRoman"/>
      <w:lvlText w:val="%6."/>
      <w:lvlJc w:val="right"/>
      <w:pPr>
        <w:ind w:left="3960" w:hanging="180"/>
      </w:pPr>
    </w:lvl>
    <w:lvl w:ilvl="6" w:tplc="8A2AE740" w:tentative="1">
      <w:start w:val="1"/>
      <w:numFmt w:val="decimal"/>
      <w:lvlText w:val="%7."/>
      <w:lvlJc w:val="left"/>
      <w:pPr>
        <w:ind w:left="4680" w:hanging="360"/>
      </w:pPr>
    </w:lvl>
    <w:lvl w:ilvl="7" w:tplc="0B9009FC" w:tentative="1">
      <w:start w:val="1"/>
      <w:numFmt w:val="lowerLetter"/>
      <w:lvlText w:val="%8."/>
      <w:lvlJc w:val="left"/>
      <w:pPr>
        <w:ind w:left="5400" w:hanging="360"/>
      </w:pPr>
    </w:lvl>
    <w:lvl w:ilvl="8" w:tplc="4EBE23C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98699967">
    <w:abstractNumId w:val="9"/>
  </w:num>
  <w:num w:numId="2" w16cid:durableId="882060955">
    <w:abstractNumId w:val="7"/>
  </w:num>
  <w:num w:numId="3" w16cid:durableId="975988991">
    <w:abstractNumId w:val="6"/>
  </w:num>
  <w:num w:numId="4" w16cid:durableId="710152218">
    <w:abstractNumId w:val="5"/>
  </w:num>
  <w:num w:numId="5" w16cid:durableId="1876310647">
    <w:abstractNumId w:val="4"/>
  </w:num>
  <w:num w:numId="6" w16cid:durableId="829172470">
    <w:abstractNumId w:val="12"/>
  </w:num>
  <w:num w:numId="7" w16cid:durableId="1174419032">
    <w:abstractNumId w:val="11"/>
  </w:num>
  <w:num w:numId="8" w16cid:durableId="375545708">
    <w:abstractNumId w:val="10"/>
  </w:num>
  <w:num w:numId="9" w16cid:durableId="17330380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3050033">
    <w:abstractNumId w:val="13"/>
  </w:num>
  <w:num w:numId="11" w16cid:durableId="1733843263">
    <w:abstractNumId w:val="8"/>
  </w:num>
  <w:num w:numId="12" w16cid:durableId="58675398">
    <w:abstractNumId w:val="3"/>
  </w:num>
  <w:num w:numId="13" w16cid:durableId="1460411847">
    <w:abstractNumId w:val="2"/>
  </w:num>
  <w:num w:numId="14" w16cid:durableId="690838624">
    <w:abstractNumId w:val="1"/>
  </w:num>
  <w:num w:numId="15" w16cid:durableId="1312712534">
    <w:abstractNumId w:val="0"/>
  </w:num>
  <w:num w:numId="16" w16cid:durableId="2423758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2A5C"/>
    <w:rsid w:val="00071825"/>
    <w:rsid w:val="00072B36"/>
    <w:rsid w:val="00072B57"/>
    <w:rsid w:val="00074E62"/>
    <w:rsid w:val="00077F76"/>
    <w:rsid w:val="00087918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42661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07268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0E3C"/>
    <w:rsid w:val="005B68C7"/>
    <w:rsid w:val="005B7054"/>
    <w:rsid w:val="005C1D0F"/>
    <w:rsid w:val="005C5BA4"/>
    <w:rsid w:val="005D5981"/>
    <w:rsid w:val="005F30CB"/>
    <w:rsid w:val="005F6444"/>
    <w:rsid w:val="00612644"/>
    <w:rsid w:val="00620FDD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12642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5D0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  <w:style w:type="character" w:customStyle="1" w:styleId="UnresolvedMention1">
    <w:name w:val="Unresolved Mention1"/>
    <w:basedOn w:val="DefaultParagraphFont"/>
    <w:uiPriority w:val="99"/>
    <w:rsid w:val="001426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b.gov.rw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rsb.gov.rw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embers.wto.org/crnattachments/2023/TBT/RWA/23_0525_00_e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rsb.gov.rw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info@rsb.gov.rw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0</TotalTime>
  <Pages>2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2023-01-23T10:17:00Z</dcterms:created>
  <dcterms:modified xsi:type="dcterms:W3CDTF">2023-01-23T10:52:00Z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