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CF55F" w14:textId="77777777" w:rsidR="009239F7" w:rsidRPr="002F6A28" w:rsidRDefault="00506738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5CE09CA" w14:textId="77777777" w:rsidR="009239F7" w:rsidRPr="002F6A28" w:rsidRDefault="00506738" w:rsidP="002F6A28">
      <w:pPr>
        <w:jc w:val="center"/>
      </w:pPr>
      <w:r w:rsidRPr="002F6A28">
        <w:t>The following notification is being circulated in accordance with Article 10.6</w:t>
      </w:r>
    </w:p>
    <w:p w14:paraId="0C5A60C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1C69DC" w14:paraId="5F2C7443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23F7655" w14:textId="77777777" w:rsidR="00F85C99" w:rsidRPr="002F6A28" w:rsidRDefault="0050673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7AB4BA8" w14:textId="77777777" w:rsidR="00F85C99" w:rsidRPr="002F6A28" w:rsidRDefault="00506738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NAMIBIA</w:t>
            </w:r>
            <w:bookmarkEnd w:id="1"/>
          </w:p>
          <w:p w14:paraId="61824F63" w14:textId="77777777" w:rsidR="00F85C99" w:rsidRPr="002F6A28" w:rsidRDefault="00506738" w:rsidP="002F6A28"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</w:p>
        </w:tc>
      </w:tr>
      <w:tr w:rsidR="001C69DC" w14:paraId="536EE1B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750C60" w14:textId="77777777" w:rsidR="00F85C99" w:rsidRPr="002F6A28" w:rsidRDefault="0050673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689723" w14:textId="77777777" w:rsidR="00F85C99" w:rsidRPr="002F6A28" w:rsidRDefault="00506738" w:rsidP="00155128">
            <w:pPr>
              <w:spacing w:before="120" w:after="120"/>
            </w:pPr>
            <w:bookmarkStart w:id="3" w:name="X_TBT_Reg_2A"/>
            <w:r w:rsidRPr="002F6A28">
              <w:rPr>
                <w:b/>
              </w:rPr>
              <w:t>Agency responsible</w:t>
            </w:r>
            <w:bookmarkEnd w:id="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4" w:name="sps2a"/>
          </w:p>
          <w:p w14:paraId="777B18DD" w14:textId="77777777" w:rsidR="00EE3A11" w:rsidRPr="00C379C8" w:rsidRDefault="00506738" w:rsidP="00155128">
            <w:pPr>
              <w:spacing w:after="120"/>
            </w:pPr>
            <w:r w:rsidRPr="00C379C8">
              <w:t>The Namibian Standards Institution (</w:t>
            </w:r>
            <w:proofErr w:type="spellStart"/>
            <w:r w:rsidRPr="00C379C8">
              <w:t>NSI</w:t>
            </w:r>
            <w:proofErr w:type="spellEnd"/>
            <w:r w:rsidRPr="00C379C8">
              <w:t>)</w:t>
            </w:r>
            <w:bookmarkEnd w:id="4"/>
          </w:p>
          <w:p w14:paraId="4875DFEE" w14:textId="77777777" w:rsidR="00F85C99" w:rsidRPr="002F6A28" w:rsidRDefault="00506738" w:rsidP="00AA646C">
            <w:pPr>
              <w:spacing w:after="120"/>
            </w:pPr>
            <w:bookmarkStart w:id="5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5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6" w:name="sps4a"/>
          </w:p>
          <w:p w14:paraId="6D1C7ADC" w14:textId="77777777" w:rsidR="00AC6C6E" w:rsidRPr="00C379C8" w:rsidRDefault="00506738" w:rsidP="00AA646C">
            <w:r w:rsidRPr="00C379C8">
              <w:t>The Namibian Standards Institution (</w:t>
            </w:r>
            <w:proofErr w:type="spellStart"/>
            <w:r w:rsidRPr="00C379C8">
              <w:t>NSI</w:t>
            </w:r>
            <w:proofErr w:type="spellEnd"/>
            <w:r w:rsidRPr="00C379C8">
              <w:t>)</w:t>
            </w:r>
          </w:p>
          <w:p w14:paraId="78A23C1C" w14:textId="77777777" w:rsidR="00AC6C6E" w:rsidRPr="00C379C8" w:rsidRDefault="00506738" w:rsidP="00AA646C">
            <w:r w:rsidRPr="00C379C8">
              <w:t>37 Feld Street, Windhoek , Namibia</w:t>
            </w:r>
          </w:p>
          <w:p w14:paraId="02E8F77C" w14:textId="77777777" w:rsidR="00AC6C6E" w:rsidRPr="00C379C8" w:rsidRDefault="00506738" w:rsidP="00AA646C">
            <w:r w:rsidRPr="00C379C8">
              <w:t>Tel: +264 (0) 61 386449</w:t>
            </w:r>
          </w:p>
          <w:p w14:paraId="3E6B0685" w14:textId="77777777" w:rsidR="00AC6C6E" w:rsidRPr="00C379C8" w:rsidRDefault="00506738" w:rsidP="00AA646C">
            <w:r w:rsidRPr="00C379C8">
              <w:t xml:space="preserve">Email: </w:t>
            </w:r>
            <w:hyperlink r:id="rId8" w:history="1">
              <w:r w:rsidRPr="00C379C8">
                <w:rPr>
                  <w:color w:val="0000FF"/>
                  <w:u w:val="single"/>
                </w:rPr>
                <w:t>hambingal@nsi.com.na</w:t>
              </w:r>
            </w:hyperlink>
            <w:r w:rsidRPr="00C379C8">
              <w:t>/</w:t>
            </w:r>
            <w:hyperlink r:id="rId9" w:history="1">
              <w:r w:rsidRPr="00C379C8">
                <w:rPr>
                  <w:color w:val="0000FF"/>
                  <w:u w:val="single"/>
                </w:rPr>
                <w:t>uundjenu@nsi.com.na</w:t>
              </w:r>
            </w:hyperlink>
          </w:p>
          <w:p w14:paraId="2AE5F82F" w14:textId="77777777" w:rsidR="00AC6C6E" w:rsidRPr="00C379C8" w:rsidRDefault="00506738" w:rsidP="00AA646C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http://www.nsi.com.na</w:t>
              </w:r>
            </w:hyperlink>
            <w:bookmarkEnd w:id="6"/>
          </w:p>
        </w:tc>
      </w:tr>
      <w:tr w:rsidR="001C69DC" w14:paraId="6C97429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D5FDA0" w14:textId="77777777" w:rsidR="00F85C99" w:rsidRPr="002F6A28" w:rsidRDefault="0050673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6FBC4A" w14:textId="77777777" w:rsidR="00F85C99" w:rsidRPr="0058336F" w:rsidRDefault="00506738" w:rsidP="002F6A28">
            <w:pPr>
              <w:spacing w:before="120" w:after="120"/>
            </w:pPr>
            <w:bookmarkStart w:id="7" w:name="X_TBT_Reg_3A"/>
            <w:r w:rsidRPr="002F6A28">
              <w:rPr>
                <w:b/>
              </w:rPr>
              <w:t>Notified under Article 2.9.2</w:t>
            </w:r>
            <w:bookmarkEnd w:id="7"/>
            <w:r w:rsidRPr="002F6A28">
              <w:rPr>
                <w:b/>
              </w:rPr>
              <w:t xml:space="preserve"> [</w:t>
            </w:r>
            <w:bookmarkStart w:id="8" w:name="tbt3a"/>
            <w:r w:rsidRPr="002F6A28">
              <w:rPr>
                <w:b/>
              </w:rPr>
              <w:t>X</w:t>
            </w:r>
            <w:bookmarkEnd w:id="8"/>
            <w:r w:rsidRPr="002F6A28">
              <w:rPr>
                <w:b/>
              </w:rPr>
              <w:t xml:space="preserve">], </w:t>
            </w:r>
            <w:bookmarkStart w:id="9" w:name="X_TBT_Reg_3B"/>
            <w:r w:rsidRPr="002F6A28">
              <w:rPr>
                <w:b/>
              </w:rPr>
              <w:t>2.10.1</w:t>
            </w:r>
            <w:bookmarkEnd w:id="9"/>
            <w:r w:rsidRPr="002F6A28">
              <w:rPr>
                <w:b/>
              </w:rPr>
              <w:t xml:space="preserve"> [</w:t>
            </w:r>
            <w:bookmarkStart w:id="10" w:name="tbt3b"/>
            <w:r w:rsidRPr="002F6A28">
              <w:rPr>
                <w:b/>
              </w:rPr>
              <w:t> </w:t>
            </w:r>
            <w:bookmarkEnd w:id="10"/>
            <w:r w:rsidRPr="002F6A28">
              <w:rPr>
                <w:b/>
              </w:rPr>
              <w:t xml:space="preserve">], </w:t>
            </w:r>
            <w:bookmarkStart w:id="11" w:name="X_TBT_Reg_3C"/>
            <w:r w:rsidRPr="002F6A28">
              <w:rPr>
                <w:b/>
              </w:rPr>
              <w:t>5.6.2</w:t>
            </w:r>
            <w:bookmarkEnd w:id="11"/>
            <w:r w:rsidRPr="002F6A28">
              <w:rPr>
                <w:b/>
              </w:rPr>
              <w:t xml:space="preserve"> [</w:t>
            </w:r>
            <w:bookmarkStart w:id="12" w:name="tbt3c"/>
            <w:r w:rsidRPr="002F6A28">
              <w:rPr>
                <w:b/>
              </w:rPr>
              <w:t> </w:t>
            </w:r>
            <w:bookmarkEnd w:id="12"/>
            <w:r w:rsidRPr="002F6A28">
              <w:rPr>
                <w:b/>
              </w:rPr>
              <w:t xml:space="preserve">], </w:t>
            </w:r>
            <w:bookmarkStart w:id="13" w:name="X_TBT_Reg_3D"/>
            <w:r w:rsidRPr="002F6A28">
              <w:rPr>
                <w:b/>
              </w:rPr>
              <w:t>5.7.1</w:t>
            </w:r>
            <w:bookmarkEnd w:id="13"/>
            <w:r w:rsidRPr="002F6A28">
              <w:rPr>
                <w:b/>
              </w:rPr>
              <w:t xml:space="preserve"> [</w:t>
            </w:r>
            <w:bookmarkStart w:id="14" w:name="tbt3d"/>
            <w:r w:rsidRPr="002F6A28">
              <w:rPr>
                <w:b/>
              </w:rPr>
              <w:t> </w:t>
            </w:r>
            <w:bookmarkEnd w:id="14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5" w:name="tbt3e"/>
            <w:r w:rsidR="008D641C">
              <w:rPr>
                <w:b/>
              </w:rPr>
              <w:t> </w:t>
            </w:r>
            <w:bookmarkEnd w:id="15"/>
            <w:r w:rsidR="008D641C">
              <w:rPr>
                <w:b/>
              </w:rPr>
              <w:t>], 7.2 [</w:t>
            </w:r>
            <w:bookmarkStart w:id="16" w:name="tbt3f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7" w:name="X_TBT_Reg_3E"/>
            <w:r w:rsidRPr="002F6A28">
              <w:rPr>
                <w:b/>
              </w:rPr>
              <w:t>other</w:t>
            </w:r>
            <w:bookmarkStart w:id="18" w:name="tbt3g"/>
            <w:bookmarkEnd w:id="17"/>
            <w:r w:rsidRPr="002F6A28">
              <w:rPr>
                <w:b/>
              </w:rPr>
              <w:t> [X]</w:t>
            </w:r>
            <w:bookmarkEnd w:id="18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19" w:name="tbt3h"/>
            <w:r w:rsidR="003531C5">
              <w:t>Standards</w:t>
            </w:r>
            <w:bookmarkEnd w:id="19"/>
          </w:p>
        </w:tc>
      </w:tr>
      <w:tr w:rsidR="001C69DC" w14:paraId="564D630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E18CCC" w14:textId="77777777" w:rsidR="00F85C99" w:rsidRPr="002F6A28" w:rsidRDefault="0050673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E31299" w14:textId="77777777" w:rsidR="00F85C99" w:rsidRPr="002F6A28" w:rsidRDefault="00506738" w:rsidP="002F6A28">
            <w:pPr>
              <w:spacing w:before="120" w:after="120"/>
            </w:pPr>
            <w:bookmarkStart w:id="20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0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1" w:name="sps3a"/>
            <w:r w:rsidR="00EE3A11" w:rsidRPr="00C379C8">
              <w:t>EDIBLE VEGETABLES AND CERTAIN ROOTS AND TUBERS (HS code(s): 07); Generalities. Terminology. Standardization. Documentation (ICS code(s): 01); Occupational safety. Industrial hygiene (ICS code(s): 13.100); Food technology (ICS code(s): 67)</w:t>
            </w:r>
            <w:bookmarkEnd w:id="21"/>
          </w:p>
        </w:tc>
      </w:tr>
      <w:tr w:rsidR="001C69DC" w14:paraId="5ECECED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DD0684" w14:textId="77777777" w:rsidR="00F85C99" w:rsidRPr="002F6A28" w:rsidRDefault="0050673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4FE346" w14:textId="77777777" w:rsidR="00F85C99" w:rsidRPr="002F6A28" w:rsidRDefault="00506738" w:rsidP="002F6A28">
            <w:pPr>
              <w:spacing w:before="120" w:after="120"/>
            </w:pPr>
            <w:bookmarkStart w:id="22" w:name="X_TBT_Reg_5A"/>
            <w:r w:rsidRPr="002F6A28">
              <w:rPr>
                <w:b/>
              </w:rPr>
              <w:t>Title, number of pages and language(s) of the notified document</w:t>
            </w:r>
            <w:bookmarkEnd w:id="2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3" w:name="sps5a"/>
            <w:proofErr w:type="spellStart"/>
            <w:r w:rsidR="00EE3A11" w:rsidRPr="00C379C8">
              <w:t>DNAMS</w:t>
            </w:r>
            <w:proofErr w:type="spellEnd"/>
            <w:r w:rsidR="00EE3A11" w:rsidRPr="00C379C8">
              <w:t xml:space="preserve"> 0024:2023 - Marketing and commercial quality control of Gem squash; (10 page(s), in English)</w:t>
            </w:r>
            <w:bookmarkEnd w:id="23"/>
          </w:p>
        </w:tc>
      </w:tr>
      <w:tr w:rsidR="001C69DC" w14:paraId="1A9EAC9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E2FDB4" w14:textId="77777777" w:rsidR="00F85C99" w:rsidRPr="002F6A28" w:rsidRDefault="0050673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2BC12D" w14:textId="77777777" w:rsidR="00F85C99" w:rsidRPr="002F6A28" w:rsidRDefault="00506738" w:rsidP="002F6A28">
            <w:pPr>
              <w:spacing w:before="120" w:after="120"/>
              <w:rPr>
                <w:b/>
              </w:rPr>
            </w:pPr>
            <w:bookmarkStart w:id="24" w:name="X_TBT_Reg_6A"/>
            <w:r w:rsidRPr="002F6A28">
              <w:rPr>
                <w:b/>
              </w:rPr>
              <w:t>Description of content</w:t>
            </w:r>
            <w:bookmarkEnd w:id="24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5" w:name="sps6a"/>
            <w:r w:rsidR="00FE448B" w:rsidRPr="00C379C8">
              <w:t xml:space="preserve">This document applies to Gem squash of the varieties (cultivars) grown from the cucurbit family </w:t>
            </w:r>
            <w:r w:rsidR="00FE448B" w:rsidRPr="00C379C8">
              <w:rPr>
                <w:i/>
                <w:iCs/>
              </w:rPr>
              <w:t xml:space="preserve">Cucurbita pepo L, </w:t>
            </w:r>
            <w:r w:rsidR="00FE448B" w:rsidRPr="00C379C8">
              <w:t>having a hard shell and mature seeds commercially produced for fresh consumption. Gem squash for industrial processing being excluded.</w:t>
            </w:r>
            <w:bookmarkEnd w:id="25"/>
          </w:p>
        </w:tc>
      </w:tr>
      <w:tr w:rsidR="001C69DC" w14:paraId="741C3E3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4F32FB" w14:textId="77777777" w:rsidR="00F85C99" w:rsidRPr="002F6A28" w:rsidRDefault="0050673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63AE22" w14:textId="77777777" w:rsidR="00F85C99" w:rsidRPr="002F6A28" w:rsidRDefault="00506738" w:rsidP="002F6A28">
            <w:pPr>
              <w:spacing w:before="120" w:after="120"/>
              <w:rPr>
                <w:b/>
              </w:rPr>
            </w:pPr>
            <w:bookmarkStart w:id="26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6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7" w:name="sps7f"/>
            <w:r w:rsidR="00EE3A11" w:rsidRPr="00C379C8">
              <w:t>Protection of human health or safety; Protection of animal or plant life or health; Protection of the environment; Quality requirements; Reducing trade barriers and facilitating trade; Cost saving and productivity enhancement</w:t>
            </w:r>
            <w:bookmarkEnd w:id="27"/>
          </w:p>
        </w:tc>
      </w:tr>
      <w:tr w:rsidR="001C69DC" w14:paraId="0469C62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8BCB86" w14:textId="77777777" w:rsidR="00F85C99" w:rsidRPr="002F6A28" w:rsidRDefault="0050673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0BC425" w14:textId="77777777" w:rsidR="00072B36" w:rsidRPr="002F6A28" w:rsidRDefault="00506738" w:rsidP="009E75ED">
            <w:pPr>
              <w:spacing w:before="120" w:after="120"/>
            </w:pPr>
            <w:bookmarkStart w:id="28" w:name="X_TBT_Reg_8A"/>
            <w:r w:rsidRPr="002F6A28">
              <w:rPr>
                <w:b/>
              </w:rPr>
              <w:t>Relevant documents</w:t>
            </w:r>
            <w:bookmarkEnd w:id="28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3E70B202" w14:textId="77777777" w:rsidR="00F85C99" w:rsidRPr="002F6A28" w:rsidRDefault="00506738" w:rsidP="009E75ED">
            <w:pPr>
              <w:spacing w:before="120" w:after="120"/>
            </w:pPr>
            <w:bookmarkStart w:id="29" w:name="sps9a"/>
            <w:r w:rsidRPr="002F6A28">
              <w:t xml:space="preserve">Government Gazette number 8057; General Notice No. 124 : </w:t>
            </w:r>
            <w:hyperlink r:id="rId11" w:history="1">
              <w:r w:rsidRPr="002F6A28">
                <w:rPr>
                  <w:color w:val="0000FF"/>
                  <w:u w:val="single"/>
                </w:rPr>
                <w:t>na-government-gazette-dated-2023-03-31-no-8057.pdf (namiblii.org)</w:t>
              </w:r>
            </w:hyperlink>
            <w:bookmarkEnd w:id="29"/>
          </w:p>
        </w:tc>
      </w:tr>
      <w:tr w:rsidR="001C69DC" w14:paraId="26ECFBD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E38E52" w14:textId="77777777" w:rsidR="00EE3A11" w:rsidRPr="002F6A28" w:rsidRDefault="0050673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D7DCEA" w14:textId="77777777" w:rsidR="00EE3A11" w:rsidRPr="002F6A28" w:rsidRDefault="00506738" w:rsidP="008953C4">
            <w:pPr>
              <w:spacing w:before="120" w:after="120"/>
            </w:pPr>
            <w:bookmarkStart w:id="30" w:name="X_TBT_Reg_9A"/>
            <w:r w:rsidRPr="002F6A28">
              <w:rPr>
                <w:b/>
              </w:rPr>
              <w:t>Proposed date of adoption</w:t>
            </w:r>
            <w:bookmarkEnd w:id="30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1" w:name="sps10a"/>
            <w:bookmarkStart w:id="32" w:name="sps10b"/>
            <w:bookmarkEnd w:id="31"/>
            <w:r w:rsidRPr="00C379C8">
              <w:t>To be determined</w:t>
            </w:r>
            <w:bookmarkEnd w:id="32"/>
          </w:p>
          <w:p w14:paraId="00430A40" w14:textId="77777777" w:rsidR="00EE3A11" w:rsidRPr="002F6A28" w:rsidRDefault="00506738" w:rsidP="008953C4">
            <w:pPr>
              <w:spacing w:after="120"/>
            </w:pPr>
            <w:bookmarkStart w:id="33" w:name="X_TBT_Reg_9B"/>
            <w:r w:rsidRPr="002F6A28">
              <w:rPr>
                <w:b/>
              </w:rPr>
              <w:t>Proposed date of entry into force</w:t>
            </w:r>
            <w:bookmarkEnd w:id="33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4" w:name="sps11a"/>
            <w:bookmarkStart w:id="35" w:name="sps11b"/>
            <w:bookmarkEnd w:id="34"/>
            <w:r w:rsidRPr="00C379C8">
              <w:t>To be determined</w:t>
            </w:r>
            <w:bookmarkEnd w:id="35"/>
          </w:p>
        </w:tc>
      </w:tr>
      <w:tr w:rsidR="001C69DC" w14:paraId="236C5B7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87131E" w14:textId="77777777" w:rsidR="00F85C99" w:rsidRPr="002F6A28" w:rsidRDefault="0050673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F55937" w14:textId="77777777" w:rsidR="00F85C99" w:rsidRPr="002F6A28" w:rsidRDefault="00506738" w:rsidP="002F6A28">
            <w:pPr>
              <w:spacing w:before="120" w:after="120"/>
            </w:pPr>
            <w:bookmarkStart w:id="36" w:name="X_TBT_Reg_10A"/>
            <w:r w:rsidRPr="002F6A28">
              <w:rPr>
                <w:b/>
              </w:rPr>
              <w:t>Final date for comments</w:t>
            </w:r>
            <w:bookmarkEnd w:id="36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7" w:name="sps12a"/>
            <w:r w:rsidR="00EE3A11" w:rsidRPr="00C379C8">
              <w:t>21 June 2023</w:t>
            </w:r>
            <w:bookmarkEnd w:id="37"/>
          </w:p>
        </w:tc>
      </w:tr>
      <w:tr w:rsidR="001C69DC" w14:paraId="1746297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EFCA3F8" w14:textId="77777777" w:rsidR="00F85C99" w:rsidRPr="002F6A28" w:rsidRDefault="0050673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D2B1120" w14:textId="77777777" w:rsidR="00F85C99" w:rsidRPr="002F6A28" w:rsidRDefault="00506738" w:rsidP="00B16145">
            <w:pPr>
              <w:keepNext/>
              <w:keepLines/>
              <w:spacing w:before="120" w:after="120"/>
            </w:pPr>
            <w:bookmarkStart w:id="38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8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39" w:name="sps13b"/>
            <w:r w:rsidR="00533DC1" w:rsidRPr="002F6A28">
              <w:rPr>
                <w:b/>
              </w:rPr>
              <w:t>X</w:t>
            </w:r>
            <w:bookmarkEnd w:id="39"/>
            <w:r w:rsidRPr="002F6A28">
              <w:rPr>
                <w:b/>
              </w:rPr>
              <w:t xml:space="preserve">] </w:t>
            </w:r>
            <w:bookmarkStart w:id="40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0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1" w:name="sps13c"/>
          </w:p>
          <w:p w14:paraId="483CBCA9" w14:textId="77777777" w:rsidR="00EE3A11" w:rsidRPr="00A12DDE" w:rsidRDefault="0050673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The Namibian Standards Institution (</w:t>
            </w:r>
            <w:proofErr w:type="spellStart"/>
            <w:r w:rsidRPr="00A12DDE">
              <w:rPr>
                <w:bCs/>
              </w:rPr>
              <w:t>NSI</w:t>
            </w:r>
            <w:proofErr w:type="spellEnd"/>
            <w:r w:rsidRPr="00A12DDE">
              <w:rPr>
                <w:bCs/>
              </w:rPr>
              <w:t>)</w:t>
            </w:r>
          </w:p>
          <w:p w14:paraId="5D1E7689" w14:textId="77777777" w:rsidR="00EE3A11" w:rsidRPr="00A12DDE" w:rsidRDefault="0050673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37 Feld Street, Windhoek</w:t>
            </w:r>
          </w:p>
          <w:p w14:paraId="74B6491F" w14:textId="77777777" w:rsidR="00EE3A11" w:rsidRPr="00A12DDE" w:rsidRDefault="0050673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26364</w:t>
            </w:r>
          </w:p>
          <w:p w14:paraId="102024EC" w14:textId="77777777" w:rsidR="00EE3A11" w:rsidRPr="00A12DDE" w:rsidRDefault="0050673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+(264) 61 386449; +(264) 61 386432</w:t>
            </w:r>
          </w:p>
          <w:p w14:paraId="3C35328C" w14:textId="77777777" w:rsidR="00EE3A11" w:rsidRPr="00A12DDE" w:rsidRDefault="0050673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+(264) 61 386454</w:t>
            </w:r>
          </w:p>
          <w:p w14:paraId="5FE10344" w14:textId="77777777" w:rsidR="00EE3A11" w:rsidRPr="00A12DDE" w:rsidRDefault="0050673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2" w:history="1">
              <w:r w:rsidRPr="00A12DDE">
                <w:rPr>
                  <w:bCs/>
                  <w:color w:val="0000FF"/>
                  <w:u w:val="single"/>
                </w:rPr>
                <w:t>HambingaL@nsi.com.na</w:t>
              </w:r>
            </w:hyperlink>
            <w:r w:rsidRPr="00A12DDE">
              <w:rPr>
                <w:bCs/>
              </w:rPr>
              <w:t>/</w:t>
            </w:r>
            <w:hyperlink r:id="rId13" w:history="1">
              <w:r w:rsidRPr="00A12DDE">
                <w:rPr>
                  <w:bCs/>
                  <w:color w:val="0000FF"/>
                  <w:u w:val="single"/>
                </w:rPr>
                <w:t>uundjenu@nsi.com.na</w:t>
              </w:r>
            </w:hyperlink>
          </w:p>
          <w:p w14:paraId="564742CF" w14:textId="77777777" w:rsidR="00EE3A11" w:rsidRPr="00A12DDE" w:rsidRDefault="0050673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http://www.nsi.com.na</w:t>
              </w:r>
            </w:hyperlink>
          </w:p>
          <w:p w14:paraId="06DAE9C0" w14:textId="77777777" w:rsidR="00EE3A11" w:rsidRPr="00A12DDE" w:rsidRDefault="008F2857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5" w:tgtFrame="_blank" w:history="1">
              <w:r w:rsidR="00506738" w:rsidRPr="00A12DDE">
                <w:rPr>
                  <w:bCs/>
                  <w:color w:val="0000FF"/>
                  <w:u w:val="single"/>
                </w:rPr>
                <w:t>https://members.wto.org/crnattachments/2023/TBT/NAM/23_09737_00_e.pdf</w:t>
              </w:r>
            </w:hyperlink>
            <w:bookmarkEnd w:id="41"/>
          </w:p>
        </w:tc>
      </w:tr>
    </w:tbl>
    <w:p w14:paraId="79B19557" w14:textId="77777777" w:rsidR="00EE3A11" w:rsidRPr="002F6A28" w:rsidRDefault="00EE3A11" w:rsidP="002F6A28"/>
    <w:sectPr w:rsidR="00EE3A11" w:rsidRPr="002F6A28" w:rsidSect="00760DB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4B7FF" w14:textId="77777777" w:rsidR="000D0A49" w:rsidRDefault="00506738">
      <w:r>
        <w:separator/>
      </w:r>
    </w:p>
  </w:endnote>
  <w:endnote w:type="continuationSeparator" w:id="0">
    <w:p w14:paraId="0D2CF656" w14:textId="77777777" w:rsidR="000D0A49" w:rsidRDefault="00506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AA33" w14:textId="77777777" w:rsidR="009239F7" w:rsidRPr="002F6A28" w:rsidRDefault="00506738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7682" w14:textId="77777777" w:rsidR="009239F7" w:rsidRPr="002F6A28" w:rsidRDefault="00506738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00D0B" w14:textId="77777777" w:rsidR="00EE3A11" w:rsidRPr="002F6A28" w:rsidRDefault="00506738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E213A" w14:textId="77777777" w:rsidR="000D0A49" w:rsidRDefault="00506738">
      <w:r>
        <w:separator/>
      </w:r>
    </w:p>
  </w:footnote>
  <w:footnote w:type="continuationSeparator" w:id="0">
    <w:p w14:paraId="0716268F" w14:textId="77777777" w:rsidR="000D0A49" w:rsidRDefault="00506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83B53" w14:textId="77777777" w:rsidR="009239F7" w:rsidRPr="002F6A28" w:rsidRDefault="0050673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2098BA3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E2BB7E1" w14:textId="77777777" w:rsidR="009239F7" w:rsidRPr="002F6A28" w:rsidRDefault="0050673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E39F08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EFDF9" w14:textId="77777777" w:rsidR="009239F7" w:rsidRPr="002F6A28" w:rsidRDefault="0050673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2" w:name="spsSymbolHeader"/>
    <w:r w:rsidRPr="002F6A28">
      <w:t>G/TBT/N/NAM/7</w:t>
    </w:r>
    <w:bookmarkEnd w:id="42"/>
  </w:p>
  <w:p w14:paraId="73A1EEA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64D7B86" w14:textId="77777777" w:rsidR="009239F7" w:rsidRPr="002F6A28" w:rsidRDefault="0050673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5888B1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C69DC" w14:paraId="22D63AC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4ED43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30F93B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3"/>
    <w:tr w:rsidR="001C69DC" w14:paraId="2DA2828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F9AB9AB" w14:textId="77777777" w:rsidR="00ED54E0" w:rsidRPr="009239F7" w:rsidRDefault="0050673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CDB3B58" wp14:editId="718068EC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091385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DD19DE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1C69DC" w14:paraId="78694F6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E763AF3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8C0682D" w14:textId="77777777" w:rsidR="009239F7" w:rsidRPr="002F6A28" w:rsidRDefault="00506738" w:rsidP="00B801E9">
          <w:pPr>
            <w:jc w:val="right"/>
            <w:rPr>
              <w:b/>
              <w:szCs w:val="16"/>
            </w:rPr>
          </w:pPr>
          <w:bookmarkStart w:id="44" w:name="bmkSymbols"/>
          <w:r w:rsidRPr="002F6A28">
            <w:rPr>
              <w:b/>
              <w:szCs w:val="16"/>
            </w:rPr>
            <w:t>G/TBT/N/NAM/7</w:t>
          </w:r>
          <w:bookmarkEnd w:id="44"/>
        </w:p>
      </w:tc>
    </w:tr>
    <w:tr w:rsidR="001C69DC" w14:paraId="28312EF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180013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C7DB33" w14:textId="7B951B35" w:rsidR="00ED54E0" w:rsidRPr="009239F7" w:rsidRDefault="00506738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22 May 2023</w:t>
          </w:r>
        </w:p>
      </w:tc>
    </w:tr>
    <w:tr w:rsidR="001C69DC" w14:paraId="239A494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1E266E3" w14:textId="293081F4" w:rsidR="00ED54E0" w:rsidRPr="009239F7" w:rsidRDefault="00506738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>
            <w:rPr>
              <w:color w:val="FF0000"/>
              <w:szCs w:val="16"/>
            </w:rPr>
            <w:t>23-</w:t>
          </w:r>
          <w:r w:rsidR="008F2857">
            <w:rPr>
              <w:color w:val="FF0000"/>
              <w:szCs w:val="16"/>
            </w:rPr>
            <w:t>3480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591C0B2" w14:textId="77777777" w:rsidR="00ED54E0" w:rsidRPr="009239F7" w:rsidRDefault="00506738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1C69DC" w14:paraId="7010F821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0FA06C0" w14:textId="77777777" w:rsidR="00ED54E0" w:rsidRPr="009239F7" w:rsidRDefault="00506738" w:rsidP="00B801E9">
          <w:pPr>
            <w:jc w:val="left"/>
            <w:rPr>
              <w:sz w:val="14"/>
              <w:szCs w:val="16"/>
            </w:rPr>
          </w:pPr>
          <w:bookmarkStart w:id="50" w:name="bmkCommittee"/>
          <w:r w:rsidRPr="002F6A28"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2E1EB69" w14:textId="77777777" w:rsidR="00ED54E0" w:rsidRPr="002F6A28" w:rsidRDefault="00506738" w:rsidP="00B801E9">
          <w:pPr>
            <w:jc w:val="right"/>
            <w:rPr>
              <w:bCs/>
              <w:szCs w:val="18"/>
            </w:rPr>
          </w:pPr>
          <w:bookmarkStart w:id="51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2" w:name="spsOriginalLanguage"/>
          <w:r w:rsidR="00F263FA" w:rsidRPr="002F6A28">
            <w:rPr>
              <w:bCs/>
              <w:szCs w:val="18"/>
            </w:rPr>
            <w:t>English</w:t>
          </w:r>
          <w:bookmarkEnd w:id="51"/>
          <w:bookmarkEnd w:id="52"/>
        </w:p>
      </w:tc>
    </w:tr>
  </w:tbl>
  <w:p w14:paraId="560BF3C9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7AAF59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75AD0FA" w:tentative="1">
      <w:start w:val="1"/>
      <w:numFmt w:val="lowerLetter"/>
      <w:lvlText w:val="%2."/>
      <w:lvlJc w:val="left"/>
      <w:pPr>
        <w:ind w:left="1080" w:hanging="360"/>
      </w:pPr>
    </w:lvl>
    <w:lvl w:ilvl="2" w:tplc="BDE45AD6" w:tentative="1">
      <w:start w:val="1"/>
      <w:numFmt w:val="lowerRoman"/>
      <w:lvlText w:val="%3."/>
      <w:lvlJc w:val="right"/>
      <w:pPr>
        <w:ind w:left="1800" w:hanging="180"/>
      </w:pPr>
    </w:lvl>
    <w:lvl w:ilvl="3" w:tplc="54EAEA4C" w:tentative="1">
      <w:start w:val="1"/>
      <w:numFmt w:val="decimal"/>
      <w:lvlText w:val="%4."/>
      <w:lvlJc w:val="left"/>
      <w:pPr>
        <w:ind w:left="2520" w:hanging="360"/>
      </w:pPr>
    </w:lvl>
    <w:lvl w:ilvl="4" w:tplc="2A5086EE" w:tentative="1">
      <w:start w:val="1"/>
      <w:numFmt w:val="lowerLetter"/>
      <w:lvlText w:val="%5."/>
      <w:lvlJc w:val="left"/>
      <w:pPr>
        <w:ind w:left="3240" w:hanging="360"/>
      </w:pPr>
    </w:lvl>
    <w:lvl w:ilvl="5" w:tplc="EE2A47D2" w:tentative="1">
      <w:start w:val="1"/>
      <w:numFmt w:val="lowerRoman"/>
      <w:lvlText w:val="%6."/>
      <w:lvlJc w:val="right"/>
      <w:pPr>
        <w:ind w:left="3960" w:hanging="180"/>
      </w:pPr>
    </w:lvl>
    <w:lvl w:ilvl="6" w:tplc="C0342074" w:tentative="1">
      <w:start w:val="1"/>
      <w:numFmt w:val="decimal"/>
      <w:lvlText w:val="%7."/>
      <w:lvlJc w:val="left"/>
      <w:pPr>
        <w:ind w:left="4680" w:hanging="360"/>
      </w:pPr>
    </w:lvl>
    <w:lvl w:ilvl="7" w:tplc="7524506E" w:tentative="1">
      <w:start w:val="1"/>
      <w:numFmt w:val="lowerLetter"/>
      <w:lvlText w:val="%8."/>
      <w:lvlJc w:val="left"/>
      <w:pPr>
        <w:ind w:left="5400" w:hanging="360"/>
      </w:pPr>
    </w:lvl>
    <w:lvl w:ilvl="8" w:tplc="FFBA49F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264955">
    <w:abstractNumId w:val="9"/>
  </w:num>
  <w:num w:numId="2" w16cid:durableId="1281910441">
    <w:abstractNumId w:val="7"/>
  </w:num>
  <w:num w:numId="3" w16cid:durableId="24909032">
    <w:abstractNumId w:val="6"/>
  </w:num>
  <w:num w:numId="4" w16cid:durableId="87311312">
    <w:abstractNumId w:val="5"/>
  </w:num>
  <w:num w:numId="5" w16cid:durableId="1814520811">
    <w:abstractNumId w:val="4"/>
  </w:num>
  <w:num w:numId="6" w16cid:durableId="1995835863">
    <w:abstractNumId w:val="12"/>
  </w:num>
  <w:num w:numId="7" w16cid:durableId="1279677227">
    <w:abstractNumId w:val="11"/>
  </w:num>
  <w:num w:numId="8" w16cid:durableId="454370398">
    <w:abstractNumId w:val="10"/>
  </w:num>
  <w:num w:numId="9" w16cid:durableId="20680702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5714606">
    <w:abstractNumId w:val="13"/>
  </w:num>
  <w:num w:numId="11" w16cid:durableId="2126534717">
    <w:abstractNumId w:val="8"/>
  </w:num>
  <w:num w:numId="12" w16cid:durableId="973484497">
    <w:abstractNumId w:val="3"/>
  </w:num>
  <w:num w:numId="13" w16cid:durableId="2107191691">
    <w:abstractNumId w:val="2"/>
  </w:num>
  <w:num w:numId="14" w16cid:durableId="281616329">
    <w:abstractNumId w:val="1"/>
  </w:num>
  <w:num w:numId="15" w16cid:durableId="1268464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D0A49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C69DC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06738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426F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5F69"/>
    <w:rsid w:val="008D641C"/>
    <w:rsid w:val="008E372C"/>
    <w:rsid w:val="008E67DC"/>
    <w:rsid w:val="008F2857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26F90"/>
    <w:rsid w:val="00C305D7"/>
    <w:rsid w:val="00C30F2A"/>
    <w:rsid w:val="00C3241C"/>
    <w:rsid w:val="00C379C8"/>
    <w:rsid w:val="00C40E47"/>
    <w:rsid w:val="00C43456"/>
    <w:rsid w:val="00C45920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0589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bingal@nsi.com.na" TargetMode="External"/><Relationship Id="rId13" Type="http://schemas.openxmlformats.org/officeDocument/2006/relationships/hyperlink" Target="mailto:uundjenu@nsi.com.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hambingal@nsi.com.n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a.namiblii.org/files/government_gazette/files/na-government-gazette-dated-2023-03-31-no-8057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mbers.wto.org/crnattachments/2023/TBT/NAM/23_09737_00_e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nsi.com.na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uundjenu@nsi.com.na" TargetMode="External"/><Relationship Id="rId14" Type="http://schemas.openxmlformats.org/officeDocument/2006/relationships/hyperlink" Target="http://www.nsi.com.na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d062ee32-8ab0-4e35-8780-11b8751277b8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9D1F051-8AE6-40B9-BADD-517A9E8DC27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362</Words>
  <Characters>2278</Characters>
  <Application>Microsoft Office Word</Application>
  <DocSecurity>0</DocSecurity>
  <Lines>60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2023-05-22T11:41:00Z</dcterms:created>
  <dcterms:modified xsi:type="dcterms:W3CDTF">2023-05-22T12:22:00Z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d062ee32-8ab0-4e35-8780-11b8751277b8</vt:lpwstr>
  </property>
  <property fmtid="{D5CDD505-2E9C-101B-9397-08002B2CF9AE}" pid="4" name="WTOCLASSIFICATION">
    <vt:lpwstr>WTO OFFICIAL</vt:lpwstr>
  </property>
</Properties>
</file>