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51B4" w14:textId="77777777" w:rsidR="009239F7" w:rsidRPr="002F6A28" w:rsidRDefault="0090734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E4440E" w14:textId="77777777" w:rsidR="009239F7" w:rsidRPr="002F6A28" w:rsidRDefault="00907347" w:rsidP="002F6A28">
      <w:pPr>
        <w:jc w:val="center"/>
      </w:pPr>
      <w:r w:rsidRPr="002F6A28">
        <w:t>The following notification is being circulated in accordance with Article 10.6</w:t>
      </w:r>
    </w:p>
    <w:p w14:paraId="0713828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011D7" w14:paraId="465013D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282A2A0" w14:textId="77777777" w:rsidR="00F85C99" w:rsidRPr="002F6A28" w:rsidRDefault="009073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A58F18" w14:textId="77777777" w:rsidR="00F85C99" w:rsidRPr="002F6A28" w:rsidRDefault="0090734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26F63AF" w14:textId="77777777" w:rsidR="00F85C99" w:rsidRPr="002F6A28" w:rsidRDefault="0090734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011D7" w14:paraId="158C25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685E3" w14:textId="77777777" w:rsidR="00F85C99" w:rsidRPr="002F6A28" w:rsidRDefault="009073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B1A53" w14:textId="77777777" w:rsidR="00F85C99" w:rsidRPr="002F6A28" w:rsidRDefault="0090734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ACDB937" w14:textId="77777777" w:rsidR="00EE3A11" w:rsidRPr="00C379C8" w:rsidRDefault="00907347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14775BA" w14:textId="77777777" w:rsidR="00F85C99" w:rsidRPr="002F6A28" w:rsidRDefault="0090734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D7C5F6C" w14:textId="77777777" w:rsidR="00AC6C6E" w:rsidRPr="00C379C8" w:rsidRDefault="00907347" w:rsidP="00AA646C">
            <w:r w:rsidRPr="00C379C8">
              <w:t>P.O. Box: 54974-00200, Nairobi, Kenya</w:t>
            </w:r>
          </w:p>
          <w:p w14:paraId="0765A002" w14:textId="77777777" w:rsidR="00AC6C6E" w:rsidRPr="00C379C8" w:rsidRDefault="00907347" w:rsidP="00AA646C">
            <w:r w:rsidRPr="00C379C8">
              <w:t>Telephone: + (254) 020 605490, 605506/6948258</w:t>
            </w:r>
          </w:p>
          <w:p w14:paraId="60B8242C" w14:textId="77777777" w:rsidR="00AC6C6E" w:rsidRPr="00C379C8" w:rsidRDefault="00907347" w:rsidP="00AA646C">
            <w:r w:rsidRPr="00C379C8">
              <w:t>Fax: + (254) 020 609660/609665</w:t>
            </w:r>
          </w:p>
          <w:p w14:paraId="135095B6" w14:textId="77777777" w:rsidR="00AC6C6E" w:rsidRPr="00C379C8" w:rsidRDefault="00907347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F011D7" w14:paraId="33FBCF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7175D" w14:textId="77777777" w:rsidR="00F85C99" w:rsidRPr="002F6A28" w:rsidRDefault="009073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81BB6" w14:textId="77777777" w:rsidR="00F85C99" w:rsidRPr="0058336F" w:rsidRDefault="0090734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011D7" w14:paraId="265278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83582" w14:textId="77777777" w:rsidR="00F85C99" w:rsidRPr="002F6A28" w:rsidRDefault="009073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9AA99" w14:textId="77777777" w:rsidR="00F85C99" w:rsidRPr="002F6A28" w:rsidRDefault="0090734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F011D7" w14:paraId="787F2C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24343" w14:textId="77777777" w:rsidR="00F85C99" w:rsidRPr="002F6A28" w:rsidRDefault="009073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B497E" w14:textId="77777777" w:rsidR="00F85C99" w:rsidRPr="002F6A28" w:rsidRDefault="0090734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865:2023 Dry green grams – Specification.; (15 page(s), in English)</w:t>
            </w:r>
            <w:bookmarkEnd w:id="24"/>
          </w:p>
        </w:tc>
      </w:tr>
      <w:tr w:rsidR="00F011D7" w14:paraId="4B3FD0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1FB1C" w14:textId="77777777" w:rsidR="00F85C99" w:rsidRPr="002F6A28" w:rsidRDefault="009073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B2A3B" w14:textId="77777777" w:rsidR="00F85C99" w:rsidRPr="002F6A28" w:rsidRDefault="0090734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the dry green grams of the cultivar Vigna radiata (L.) intended for human consumption.</w:t>
            </w:r>
            <w:bookmarkEnd w:id="26"/>
          </w:p>
        </w:tc>
      </w:tr>
      <w:tr w:rsidR="00F011D7" w14:paraId="1EC13E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771B8" w14:textId="77777777" w:rsidR="00F85C99" w:rsidRPr="002F6A28" w:rsidRDefault="009073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28D3D" w14:textId="77777777" w:rsidR="00F85C99" w:rsidRPr="002F6A28" w:rsidRDefault="0090734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F011D7" w14:paraId="547637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73FD0" w14:textId="77777777" w:rsidR="00F85C99" w:rsidRPr="002F6A28" w:rsidRDefault="0090734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7F8D0" w14:textId="77777777" w:rsidR="00072B36" w:rsidRPr="002F6A28" w:rsidRDefault="0090734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0010CEA" w14:textId="77777777" w:rsidR="00F85C99" w:rsidRPr="002F6A28" w:rsidRDefault="00907347" w:rsidP="009E75ED">
            <w:p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7359668A" w14:textId="77777777" w:rsidR="00F85C99" w:rsidRPr="002F6A28" w:rsidRDefault="00907347" w:rsidP="009E75ED">
            <w:pPr>
              <w:spacing w:before="120" w:after="120"/>
            </w:pPr>
            <w:r w:rsidRPr="002F6A28">
              <w:t>ARS 56, Prepackaged foods — Labelling</w:t>
            </w:r>
          </w:p>
          <w:p w14:paraId="47BFADF3" w14:textId="77777777" w:rsidR="00F85C99" w:rsidRPr="002F6A28" w:rsidRDefault="00907347" w:rsidP="009E75ED">
            <w:pPr>
              <w:spacing w:before="120" w:after="120"/>
            </w:pPr>
            <w:r w:rsidRPr="002F6A28">
              <w:t xml:space="preserve">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1F8119D2" w14:textId="77777777" w:rsidR="00F85C99" w:rsidRPr="002F6A28" w:rsidRDefault="00907347" w:rsidP="009E75ED">
            <w:pPr>
              <w:spacing w:before="120" w:after="120"/>
            </w:pPr>
            <w:r w:rsidRPr="002F6A28">
              <w:t xml:space="preserve">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ashing</w:t>
            </w:r>
          </w:p>
          <w:p w14:paraId="36C85F43" w14:textId="77777777" w:rsidR="00F85C99" w:rsidRPr="002F6A28" w:rsidRDefault="00907347" w:rsidP="009E75ED">
            <w:pPr>
              <w:spacing w:before="120" w:after="120"/>
            </w:pPr>
            <w:r w:rsidRPr="002F6A28">
              <w:t>AOAC Official Method 2001.04, Determination of Fumonisins B1 and B2 in corn and corn flakes — Liquid chromatography with immunoaffinity column cleanup</w:t>
            </w:r>
          </w:p>
          <w:p w14:paraId="3FFB5C3D" w14:textId="77777777" w:rsidR="00F85C99" w:rsidRPr="002F6A28" w:rsidRDefault="00907347" w:rsidP="009E75ED">
            <w:pPr>
              <w:spacing w:before="120" w:after="120"/>
            </w:pPr>
            <w:r w:rsidRPr="002F6A28">
              <w:lastRenderedPageBreak/>
              <w:t>CODEX STAN 193, Codex general standard for contaminants and toxins in food and feed ISO 605, Pulses — Determination of impurities, size, foreign odours, insects, and species and variety — Test methods</w:t>
            </w:r>
          </w:p>
          <w:p w14:paraId="290E7444" w14:textId="77777777" w:rsidR="00F85C99" w:rsidRPr="002F6A28" w:rsidRDefault="00907347" w:rsidP="009E75ED">
            <w:p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2A8F21F5" w14:textId="77777777" w:rsidR="00F85C99" w:rsidRPr="002F6A28" w:rsidRDefault="00907347" w:rsidP="009E75ED">
            <w:pPr>
              <w:spacing w:before="120" w:after="120"/>
            </w:pPr>
            <w:r w:rsidRPr="002F6A28">
              <w:t>ISO 6888 (all parts), Microbiology of food and animal feeding stuffs — Horizontal method for the enumeration of coagulase-positive staphylococci (Staphylococcus aureus and other species)</w:t>
            </w:r>
          </w:p>
          <w:p w14:paraId="501671E5" w14:textId="77777777" w:rsidR="00F85C99" w:rsidRPr="002F6A28" w:rsidRDefault="00907347" w:rsidP="009E75ED">
            <w:p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081C3962" w14:textId="77777777" w:rsidR="00F85C99" w:rsidRPr="002F6A28" w:rsidRDefault="00907347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3DD21A40" w14:textId="77777777" w:rsidR="00F85C99" w:rsidRPr="002F6A28" w:rsidRDefault="00907347" w:rsidP="009E75ED">
            <w:pPr>
              <w:spacing w:before="120" w:after="120"/>
            </w:pPr>
            <w:r w:rsidRPr="002F6A28">
              <w:t xml:space="preserve">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4045E530" w14:textId="77777777" w:rsidR="00F85C99" w:rsidRPr="002F6A28" w:rsidRDefault="00907347" w:rsidP="009E75ED">
            <w:pPr>
              <w:spacing w:before="120" w:after="120"/>
            </w:pPr>
            <w:r w:rsidRPr="002F6A28">
              <w:t>ISO 24557, Pulses — Determination of moisture content — Air-oven method</w:t>
            </w:r>
            <w:bookmarkEnd w:id="30"/>
          </w:p>
        </w:tc>
      </w:tr>
      <w:tr w:rsidR="00F011D7" w14:paraId="4CA566A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869DF" w14:textId="77777777" w:rsidR="00EE3A11" w:rsidRPr="002F6A28" w:rsidRDefault="009073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268BA" w14:textId="77777777" w:rsidR="00EE3A11" w:rsidRPr="002F6A28" w:rsidRDefault="0090734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2023</w:t>
            </w:r>
            <w:bookmarkEnd w:id="33"/>
          </w:p>
          <w:p w14:paraId="07B883D0" w14:textId="77777777" w:rsidR="00EE3A11" w:rsidRPr="002F6A28" w:rsidRDefault="0090734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011D7" w14:paraId="37C220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0E9D2" w14:textId="77777777" w:rsidR="00F85C99" w:rsidRPr="002F6A28" w:rsidRDefault="009073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6D124" w14:textId="77777777" w:rsidR="00F85C99" w:rsidRPr="002F6A28" w:rsidRDefault="0090734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011D7" w14:paraId="7369F30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5B4A9B" w14:textId="77777777" w:rsidR="00F85C99" w:rsidRPr="002F6A28" w:rsidRDefault="0090734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49E79D" w14:textId="77777777" w:rsidR="00F85C99" w:rsidRPr="002F6A28" w:rsidRDefault="0090734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8473A92" w14:textId="77777777" w:rsidR="00EE3A11" w:rsidRPr="00A12DDE" w:rsidRDefault="00907347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F9E9FEC" w14:textId="77777777" w:rsidR="00EE3A11" w:rsidRPr="00A12DDE" w:rsidRDefault="00B13A65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907347" w:rsidRPr="00A12DDE">
                <w:rPr>
                  <w:bCs/>
                  <w:color w:val="0000FF"/>
                  <w:u w:val="single"/>
                </w:rPr>
                <w:t>https://members.wto.org/crnattachments/2023/TBT/KEN/23_11940_00_e.pdf</w:t>
              </w:r>
            </w:hyperlink>
            <w:bookmarkEnd w:id="42"/>
          </w:p>
        </w:tc>
      </w:tr>
    </w:tbl>
    <w:p w14:paraId="429C582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F1D4" w14:textId="77777777" w:rsidR="00451617" w:rsidRDefault="00907347">
      <w:r>
        <w:separator/>
      </w:r>
    </w:p>
  </w:endnote>
  <w:endnote w:type="continuationSeparator" w:id="0">
    <w:p w14:paraId="58245A15" w14:textId="77777777" w:rsidR="00451617" w:rsidRDefault="0090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55A4" w14:textId="77777777" w:rsidR="009239F7" w:rsidRPr="002F6A28" w:rsidRDefault="0090734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38E0" w14:textId="77777777" w:rsidR="009239F7" w:rsidRPr="002F6A28" w:rsidRDefault="0090734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BEA3" w14:textId="77777777" w:rsidR="00EE3A11" w:rsidRPr="002F6A28" w:rsidRDefault="0090734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33DE" w14:textId="77777777" w:rsidR="00451617" w:rsidRDefault="00907347">
      <w:r>
        <w:separator/>
      </w:r>
    </w:p>
  </w:footnote>
  <w:footnote w:type="continuationSeparator" w:id="0">
    <w:p w14:paraId="205AE4BF" w14:textId="77777777" w:rsidR="00451617" w:rsidRDefault="0090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EBA8" w14:textId="77777777" w:rsidR="009239F7" w:rsidRPr="002F6A28" w:rsidRDefault="009073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1A239B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8DD9DC" w14:textId="77777777" w:rsidR="009239F7" w:rsidRPr="002F6A28" w:rsidRDefault="009073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EBA15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AB01" w14:textId="77777777" w:rsidR="009239F7" w:rsidRPr="002F6A28" w:rsidRDefault="009073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G/TBT/N/KEN/1485</w:t>
    </w:r>
    <w:bookmarkEnd w:id="43"/>
  </w:p>
  <w:p w14:paraId="7158068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002A1C" w14:textId="77777777" w:rsidR="009239F7" w:rsidRPr="002F6A28" w:rsidRDefault="009073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5C5AB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11D7" w14:paraId="69A5F5F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8FB0C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7E559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011D7" w14:paraId="4AF4A2B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D8FCF6" w14:textId="77777777" w:rsidR="00ED54E0" w:rsidRPr="009239F7" w:rsidRDefault="0090734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7D0BB4" wp14:editId="4236FE9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3968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6D3E1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011D7" w14:paraId="3AF94AE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1351E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3AA5D9" w14:textId="77777777" w:rsidR="009239F7" w:rsidRPr="002F6A28" w:rsidRDefault="0090734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G/TBT/N/KEN/1485</w:t>
          </w:r>
          <w:bookmarkEnd w:id="45"/>
        </w:p>
      </w:tc>
    </w:tr>
    <w:tr w:rsidR="00F011D7" w14:paraId="2AFA1CF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BA537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F9DEA" w14:textId="617B7B0F" w:rsidR="00ED54E0" w:rsidRPr="009239F7" w:rsidRDefault="0090734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August 2023</w:t>
          </w:r>
        </w:p>
      </w:tc>
    </w:tr>
    <w:tr w:rsidR="00F011D7" w14:paraId="2E13862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36B681" w14:textId="4D06DBE4" w:rsidR="00ED54E0" w:rsidRPr="009239F7" w:rsidRDefault="0090734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13A65">
            <w:rPr>
              <w:color w:val="FF0000"/>
              <w:szCs w:val="16"/>
            </w:rPr>
            <w:t>5637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044D3A" w14:textId="77777777" w:rsidR="00ED54E0" w:rsidRPr="009239F7" w:rsidRDefault="0090734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011D7" w14:paraId="03993D3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0E8F70" w14:textId="77777777" w:rsidR="00ED54E0" w:rsidRPr="009239F7" w:rsidRDefault="0090734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A18C89" w14:textId="77777777" w:rsidR="00ED54E0" w:rsidRPr="002F6A28" w:rsidRDefault="0090734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8CEFBF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FC23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9A79D2" w:tentative="1">
      <w:start w:val="1"/>
      <w:numFmt w:val="lowerLetter"/>
      <w:lvlText w:val="%2."/>
      <w:lvlJc w:val="left"/>
      <w:pPr>
        <w:ind w:left="1080" w:hanging="360"/>
      </w:pPr>
    </w:lvl>
    <w:lvl w:ilvl="2" w:tplc="D35E4272" w:tentative="1">
      <w:start w:val="1"/>
      <w:numFmt w:val="lowerRoman"/>
      <w:lvlText w:val="%3."/>
      <w:lvlJc w:val="right"/>
      <w:pPr>
        <w:ind w:left="1800" w:hanging="180"/>
      </w:pPr>
    </w:lvl>
    <w:lvl w:ilvl="3" w:tplc="9B5C9C8E" w:tentative="1">
      <w:start w:val="1"/>
      <w:numFmt w:val="decimal"/>
      <w:lvlText w:val="%4."/>
      <w:lvlJc w:val="left"/>
      <w:pPr>
        <w:ind w:left="2520" w:hanging="360"/>
      </w:pPr>
    </w:lvl>
    <w:lvl w:ilvl="4" w:tplc="7616B88A" w:tentative="1">
      <w:start w:val="1"/>
      <w:numFmt w:val="lowerLetter"/>
      <w:lvlText w:val="%5."/>
      <w:lvlJc w:val="left"/>
      <w:pPr>
        <w:ind w:left="3240" w:hanging="360"/>
      </w:pPr>
    </w:lvl>
    <w:lvl w:ilvl="5" w:tplc="1B5C0686" w:tentative="1">
      <w:start w:val="1"/>
      <w:numFmt w:val="lowerRoman"/>
      <w:lvlText w:val="%6."/>
      <w:lvlJc w:val="right"/>
      <w:pPr>
        <w:ind w:left="3960" w:hanging="180"/>
      </w:pPr>
    </w:lvl>
    <w:lvl w:ilvl="6" w:tplc="9FD64834" w:tentative="1">
      <w:start w:val="1"/>
      <w:numFmt w:val="decimal"/>
      <w:lvlText w:val="%7."/>
      <w:lvlJc w:val="left"/>
      <w:pPr>
        <w:ind w:left="4680" w:hanging="360"/>
      </w:pPr>
    </w:lvl>
    <w:lvl w:ilvl="7" w:tplc="578E3A4A" w:tentative="1">
      <w:start w:val="1"/>
      <w:numFmt w:val="lowerLetter"/>
      <w:lvlText w:val="%8."/>
      <w:lvlJc w:val="left"/>
      <w:pPr>
        <w:ind w:left="5400" w:hanging="360"/>
      </w:pPr>
    </w:lvl>
    <w:lvl w:ilvl="8" w:tplc="A5EE28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699426">
    <w:abstractNumId w:val="9"/>
  </w:num>
  <w:num w:numId="2" w16cid:durableId="653408945">
    <w:abstractNumId w:val="7"/>
  </w:num>
  <w:num w:numId="3" w16cid:durableId="2009138349">
    <w:abstractNumId w:val="6"/>
  </w:num>
  <w:num w:numId="4" w16cid:durableId="1765299020">
    <w:abstractNumId w:val="5"/>
  </w:num>
  <w:num w:numId="5" w16cid:durableId="596058886">
    <w:abstractNumId w:val="4"/>
  </w:num>
  <w:num w:numId="6" w16cid:durableId="1870292417">
    <w:abstractNumId w:val="12"/>
  </w:num>
  <w:num w:numId="7" w16cid:durableId="249582168">
    <w:abstractNumId w:val="11"/>
  </w:num>
  <w:num w:numId="8" w16cid:durableId="250697452">
    <w:abstractNumId w:val="10"/>
  </w:num>
  <w:num w:numId="9" w16cid:durableId="30319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9306574">
    <w:abstractNumId w:val="13"/>
  </w:num>
  <w:num w:numId="11" w16cid:durableId="1704138483">
    <w:abstractNumId w:val="8"/>
  </w:num>
  <w:num w:numId="12" w16cid:durableId="1434669689">
    <w:abstractNumId w:val="3"/>
  </w:num>
  <w:num w:numId="13" w16cid:durableId="1154226014">
    <w:abstractNumId w:val="2"/>
  </w:num>
  <w:num w:numId="14" w16cid:durableId="1455977224">
    <w:abstractNumId w:val="1"/>
  </w:num>
  <w:num w:numId="15" w16cid:durableId="93246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1617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2E15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6507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7347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3A65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11D7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E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94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a3d20453-6279-4e9b-a8eb-c27069a0c39f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47E5F17-F615-4AE9-ACC1-7E0ACA97CCA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529</Words>
  <Characters>3233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2023-08-22T11:12:00Z</dcterms:created>
  <dcterms:modified xsi:type="dcterms:W3CDTF">2023-08-22T12:41:00Z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a3d20453-6279-4e9b-a8eb-c27069a0c39f</vt:lpwstr>
  </property>
  <property fmtid="{D5CDD505-2E9C-101B-9397-08002B2CF9AE}" pid="4" name="WTOCLASSIFICATION">
    <vt:lpwstr>WTO OFFICIAL</vt:lpwstr>
  </property>
</Properties>
</file>