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AC81" w14:textId="77777777" w:rsidR="009239F7" w:rsidRPr="002F6A28" w:rsidRDefault="008E01B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0BACBB" w14:textId="77777777" w:rsidR="009239F7" w:rsidRPr="002F6A28" w:rsidRDefault="008E01B8" w:rsidP="002F6A28">
      <w:pPr>
        <w:jc w:val="center"/>
      </w:pPr>
      <w:r w:rsidRPr="002F6A28">
        <w:t>The following notification is being circulated in accordance with Article 10.6</w:t>
      </w:r>
    </w:p>
    <w:p w14:paraId="36EE299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16EE6" w14:paraId="72A63C1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BDA33F" w14:textId="77777777" w:rsidR="00F85C99" w:rsidRPr="002F6A28" w:rsidRDefault="008E01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B2CA698" w14:textId="77777777" w:rsidR="00F85C99" w:rsidRPr="002F6A28" w:rsidRDefault="008E01B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6AFFCE9D" w14:textId="77777777" w:rsidR="00F85C99" w:rsidRPr="002F6A28" w:rsidRDefault="008E01B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16EE6" w14:paraId="32B1E4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D3811" w14:textId="77777777" w:rsidR="00F85C99" w:rsidRPr="002F6A28" w:rsidRDefault="008E01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CD70B" w14:textId="77777777" w:rsidR="00F85C99" w:rsidRPr="002F6A28" w:rsidRDefault="008E01B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E128600" w14:textId="77777777" w:rsidR="00EE3A11" w:rsidRPr="00C379C8" w:rsidRDefault="008E01B8" w:rsidP="00155128">
            <w:r w:rsidRPr="00C379C8">
              <w:t>Ghana Standards Authority</w:t>
            </w:r>
          </w:p>
          <w:p w14:paraId="27ABB95E" w14:textId="77777777" w:rsidR="00EE3A11" w:rsidRPr="00C379C8" w:rsidRDefault="008E01B8" w:rsidP="00155128">
            <w:r w:rsidRPr="00C379C8">
              <w:t>P.O. Box MB 245, Accra, Ghana</w:t>
            </w:r>
          </w:p>
          <w:p w14:paraId="01F31F4C" w14:textId="77777777" w:rsidR="00EE3A11" w:rsidRPr="00C379C8" w:rsidRDefault="008E01B8" w:rsidP="00155128">
            <w:r w:rsidRPr="00C379C8">
              <w:t>Tel: (+233) 0302500065/6</w:t>
            </w:r>
          </w:p>
          <w:p w14:paraId="67045969" w14:textId="77777777" w:rsidR="00EE3A11" w:rsidRPr="00C379C8" w:rsidRDefault="008E01B8" w:rsidP="00155128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gsadir@gsa.gov.gh</w:t>
              </w:r>
            </w:hyperlink>
            <w:r w:rsidRPr="00C379C8">
              <w:t xml:space="preserve">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  <w:bookmarkEnd w:id="5"/>
          </w:p>
          <w:p w14:paraId="2CE6F0D5" w14:textId="77777777" w:rsidR="00F85C99" w:rsidRPr="002F6A28" w:rsidRDefault="008E01B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16EE6" w14:paraId="286B57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9D480" w14:textId="77777777" w:rsidR="00F85C99" w:rsidRPr="002F6A28" w:rsidRDefault="008E01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A1EC5" w14:textId="77777777" w:rsidR="00F85C99" w:rsidRPr="0058336F" w:rsidRDefault="008E01B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16EE6" w14:paraId="215AA7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A1928" w14:textId="77777777" w:rsidR="00F85C99" w:rsidRPr="002F6A28" w:rsidRDefault="008E01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3ED12" w14:textId="77777777" w:rsidR="00F85C99" w:rsidRPr="002F6A28" w:rsidRDefault="008E01B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</w:t>
            </w:r>
            <w:bookmarkEnd w:id="22"/>
          </w:p>
        </w:tc>
      </w:tr>
      <w:tr w:rsidR="00016EE6" w14:paraId="0F56F4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067E7" w14:textId="77777777" w:rsidR="00F85C99" w:rsidRPr="002F6A28" w:rsidRDefault="008E01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ED5A6" w14:textId="77777777" w:rsidR="00F85C99" w:rsidRPr="002F6A28" w:rsidRDefault="008E01B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FINAL REGULATION LEAD IN PAINT; (8 page(s), in English)</w:t>
            </w:r>
            <w:bookmarkEnd w:id="24"/>
          </w:p>
        </w:tc>
      </w:tr>
      <w:tr w:rsidR="00016EE6" w14:paraId="32F443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96E55" w14:textId="77777777" w:rsidR="00F85C99" w:rsidRPr="002F6A28" w:rsidRDefault="008E01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A65E8" w14:textId="77777777" w:rsidR="00F85C99" w:rsidRPr="002F6A28" w:rsidRDefault="008E01B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Regulation makes mandatory in ECOWAS Member States ECOSTAND 092-2022 for Paints and Varnishes –Lead in Paints - Specifications. This Regulation shall apply to Paints, Varnishes and Coating Materials manufactured, imported or sold in any of the ECOWAS Member States. </w:t>
            </w:r>
            <w:bookmarkEnd w:id="26"/>
          </w:p>
        </w:tc>
      </w:tr>
      <w:tr w:rsidR="00016EE6" w14:paraId="5E1B6F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E9DFA" w14:textId="77777777" w:rsidR="00F85C99" w:rsidRPr="002F6A28" w:rsidRDefault="008E01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F722A" w14:textId="77777777" w:rsidR="00F85C99" w:rsidRPr="002F6A28" w:rsidRDefault="008E01B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the environment; Quality requirements</w:t>
            </w:r>
            <w:bookmarkEnd w:id="28"/>
          </w:p>
        </w:tc>
      </w:tr>
      <w:tr w:rsidR="00016EE6" w14:paraId="006788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BF9D0" w14:textId="77777777" w:rsidR="00F85C99" w:rsidRPr="002F6A28" w:rsidRDefault="008E01B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B7635" w14:textId="77777777" w:rsidR="00072B36" w:rsidRPr="002F6A28" w:rsidRDefault="008E01B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F829A54" w14:textId="77777777" w:rsidR="00F85C99" w:rsidRPr="002F6A28" w:rsidRDefault="008E01B8" w:rsidP="009E75ED">
            <w:pPr>
              <w:spacing w:before="120" w:after="120"/>
            </w:pPr>
            <w:bookmarkStart w:id="30" w:name="sps9a"/>
            <w:r w:rsidRPr="002F6A28">
              <w:t xml:space="preserve">ECOSTAND 092-2022 </w:t>
            </w:r>
            <w:bookmarkEnd w:id="30"/>
          </w:p>
        </w:tc>
      </w:tr>
      <w:tr w:rsidR="00016EE6" w14:paraId="6292DB0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A8C56" w14:textId="77777777" w:rsidR="00EE3A11" w:rsidRPr="002F6A28" w:rsidRDefault="008E01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67100" w14:textId="77777777" w:rsidR="00EE3A11" w:rsidRPr="002F6A28" w:rsidRDefault="008E01B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December 2023</w:t>
            </w:r>
            <w:bookmarkStart w:id="33" w:name="sps10b"/>
            <w:bookmarkEnd w:id="32"/>
            <w:bookmarkEnd w:id="33"/>
          </w:p>
          <w:p w14:paraId="7F89BFDF" w14:textId="77777777" w:rsidR="00EE3A11" w:rsidRPr="002F6A28" w:rsidRDefault="008E01B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 This Regulation shall enter into force within a year upon signature by the ECOWAS Council of Ministers.</w:t>
            </w:r>
            <w:bookmarkEnd w:id="36"/>
          </w:p>
        </w:tc>
      </w:tr>
      <w:tr w:rsidR="00016EE6" w14:paraId="1001A1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96FB0" w14:textId="77777777" w:rsidR="00F85C99" w:rsidRPr="002F6A28" w:rsidRDefault="008E01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E8C1A" w14:textId="77777777" w:rsidR="00F85C99" w:rsidRPr="002F6A28" w:rsidRDefault="008E01B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16EE6" w14:paraId="41C0133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98F471B" w14:textId="77777777" w:rsidR="00F85C99" w:rsidRPr="002F6A28" w:rsidRDefault="008E01B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A7A1A9" w14:textId="77777777" w:rsidR="00F85C99" w:rsidRPr="002F6A28" w:rsidRDefault="008E01B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1F1BBD7" w14:textId="77777777" w:rsidR="00EE3A11" w:rsidRPr="00A12DDE" w:rsidRDefault="00D75923" w:rsidP="00B16145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="008E01B8" w:rsidRPr="00A12DDE">
                <w:rPr>
                  <w:bCs/>
                  <w:color w:val="0000FF"/>
                  <w:u w:val="single"/>
                </w:rPr>
                <w:t>https://members.wto.org/crnattachments/2023/TBT/GHA/23_10158_00_e.pdf</w:t>
              </w:r>
            </w:hyperlink>
            <w:bookmarkEnd w:id="42"/>
          </w:p>
        </w:tc>
      </w:tr>
    </w:tbl>
    <w:p w14:paraId="00AE7609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AF85" w14:textId="77777777" w:rsidR="009843B1" w:rsidRDefault="008E01B8">
      <w:r>
        <w:separator/>
      </w:r>
    </w:p>
  </w:endnote>
  <w:endnote w:type="continuationSeparator" w:id="0">
    <w:p w14:paraId="5DF15B86" w14:textId="77777777" w:rsidR="009843B1" w:rsidRDefault="008E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EB9A" w14:textId="77777777" w:rsidR="009239F7" w:rsidRPr="002F6A28" w:rsidRDefault="008E01B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337D" w14:textId="77777777" w:rsidR="009239F7" w:rsidRPr="002F6A28" w:rsidRDefault="008E01B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3697" w14:textId="77777777" w:rsidR="00EE3A11" w:rsidRPr="002F6A28" w:rsidRDefault="008E01B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C1CD" w14:textId="77777777" w:rsidR="009843B1" w:rsidRDefault="008E01B8">
      <w:r>
        <w:separator/>
      </w:r>
    </w:p>
  </w:footnote>
  <w:footnote w:type="continuationSeparator" w:id="0">
    <w:p w14:paraId="567A1E6D" w14:textId="77777777" w:rsidR="009843B1" w:rsidRDefault="008E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A6FA" w14:textId="77777777" w:rsidR="009239F7" w:rsidRPr="002F6A28" w:rsidRDefault="008E01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128948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D77C86" w14:textId="77777777" w:rsidR="009239F7" w:rsidRPr="002F6A28" w:rsidRDefault="008E01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D10D5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02AD" w14:textId="77777777" w:rsidR="009239F7" w:rsidRPr="002F6A28" w:rsidRDefault="008E01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G/TBT/N/GHA/53</w:t>
    </w:r>
    <w:bookmarkEnd w:id="43"/>
  </w:p>
  <w:p w14:paraId="22FB5ED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716C11" w14:textId="77777777" w:rsidR="009239F7" w:rsidRPr="002F6A28" w:rsidRDefault="008E01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4B907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6EE6" w14:paraId="3B2F3F2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1C6B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707B1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16EE6" w14:paraId="43ED5B7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96A98A" w14:textId="77777777" w:rsidR="00ED54E0" w:rsidRPr="009239F7" w:rsidRDefault="008E01B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330293" wp14:editId="4EF6AC2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9636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F2DBF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16EE6" w14:paraId="0B00FC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DB8C3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9E4670" w14:textId="77777777" w:rsidR="009239F7" w:rsidRPr="002F6A28" w:rsidRDefault="008E01B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G/TBT/N/GHA/53</w:t>
          </w:r>
          <w:bookmarkEnd w:id="45"/>
        </w:p>
      </w:tc>
    </w:tr>
    <w:tr w:rsidR="00016EE6" w14:paraId="57981F4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8DFC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0D197F" w14:textId="51144979" w:rsidR="00ED54E0" w:rsidRPr="009239F7" w:rsidRDefault="008E01B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June 2023</w:t>
          </w:r>
        </w:p>
      </w:tc>
    </w:tr>
    <w:tr w:rsidR="00016EE6" w14:paraId="69CD557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F520FE" w14:textId="62C2A70A" w:rsidR="00ED54E0" w:rsidRPr="009239F7" w:rsidRDefault="008E01B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75923">
            <w:rPr>
              <w:color w:val="FF0000"/>
              <w:szCs w:val="16"/>
            </w:rPr>
            <w:t>3963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FF7236" w14:textId="77777777" w:rsidR="00ED54E0" w:rsidRPr="009239F7" w:rsidRDefault="008E01B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16EE6" w14:paraId="6AAA591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548A87" w14:textId="77777777" w:rsidR="00ED54E0" w:rsidRPr="009239F7" w:rsidRDefault="008E01B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531DC9" w14:textId="77777777" w:rsidR="00ED54E0" w:rsidRPr="002F6A28" w:rsidRDefault="008E01B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28ECF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2B065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186036" w:tentative="1">
      <w:start w:val="1"/>
      <w:numFmt w:val="lowerLetter"/>
      <w:lvlText w:val="%2."/>
      <w:lvlJc w:val="left"/>
      <w:pPr>
        <w:ind w:left="1080" w:hanging="360"/>
      </w:pPr>
    </w:lvl>
    <w:lvl w:ilvl="2" w:tplc="6734A2A0" w:tentative="1">
      <w:start w:val="1"/>
      <w:numFmt w:val="lowerRoman"/>
      <w:lvlText w:val="%3."/>
      <w:lvlJc w:val="right"/>
      <w:pPr>
        <w:ind w:left="1800" w:hanging="180"/>
      </w:pPr>
    </w:lvl>
    <w:lvl w:ilvl="3" w:tplc="7E168158" w:tentative="1">
      <w:start w:val="1"/>
      <w:numFmt w:val="decimal"/>
      <w:lvlText w:val="%4."/>
      <w:lvlJc w:val="left"/>
      <w:pPr>
        <w:ind w:left="2520" w:hanging="360"/>
      </w:pPr>
    </w:lvl>
    <w:lvl w:ilvl="4" w:tplc="6E5E88D6" w:tentative="1">
      <w:start w:val="1"/>
      <w:numFmt w:val="lowerLetter"/>
      <w:lvlText w:val="%5."/>
      <w:lvlJc w:val="left"/>
      <w:pPr>
        <w:ind w:left="3240" w:hanging="360"/>
      </w:pPr>
    </w:lvl>
    <w:lvl w:ilvl="5" w:tplc="0114BC00" w:tentative="1">
      <w:start w:val="1"/>
      <w:numFmt w:val="lowerRoman"/>
      <w:lvlText w:val="%6."/>
      <w:lvlJc w:val="right"/>
      <w:pPr>
        <w:ind w:left="3960" w:hanging="180"/>
      </w:pPr>
    </w:lvl>
    <w:lvl w:ilvl="6" w:tplc="D0E2E836" w:tentative="1">
      <w:start w:val="1"/>
      <w:numFmt w:val="decimal"/>
      <w:lvlText w:val="%7."/>
      <w:lvlJc w:val="left"/>
      <w:pPr>
        <w:ind w:left="4680" w:hanging="360"/>
      </w:pPr>
    </w:lvl>
    <w:lvl w:ilvl="7" w:tplc="F11423AC" w:tentative="1">
      <w:start w:val="1"/>
      <w:numFmt w:val="lowerLetter"/>
      <w:lvlText w:val="%8."/>
      <w:lvlJc w:val="left"/>
      <w:pPr>
        <w:ind w:left="5400" w:hanging="360"/>
      </w:pPr>
    </w:lvl>
    <w:lvl w:ilvl="8" w:tplc="EDE862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154931">
    <w:abstractNumId w:val="9"/>
  </w:num>
  <w:num w:numId="2" w16cid:durableId="1023747865">
    <w:abstractNumId w:val="7"/>
  </w:num>
  <w:num w:numId="3" w16cid:durableId="1068263849">
    <w:abstractNumId w:val="6"/>
  </w:num>
  <w:num w:numId="4" w16cid:durableId="1335838434">
    <w:abstractNumId w:val="5"/>
  </w:num>
  <w:num w:numId="5" w16cid:durableId="697320431">
    <w:abstractNumId w:val="4"/>
  </w:num>
  <w:num w:numId="6" w16cid:durableId="449906900">
    <w:abstractNumId w:val="12"/>
  </w:num>
  <w:num w:numId="7" w16cid:durableId="213739147">
    <w:abstractNumId w:val="11"/>
  </w:num>
  <w:num w:numId="8" w16cid:durableId="113796033">
    <w:abstractNumId w:val="10"/>
  </w:num>
  <w:num w:numId="9" w16cid:durableId="158548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643540">
    <w:abstractNumId w:val="13"/>
  </w:num>
  <w:num w:numId="11" w16cid:durableId="1975520567">
    <w:abstractNumId w:val="8"/>
  </w:num>
  <w:num w:numId="12" w16cid:durableId="1997882250">
    <w:abstractNumId w:val="3"/>
  </w:num>
  <w:num w:numId="13" w16cid:durableId="31811014">
    <w:abstractNumId w:val="2"/>
  </w:num>
  <w:num w:numId="14" w16cid:durableId="382025543">
    <w:abstractNumId w:val="1"/>
  </w:num>
  <w:num w:numId="15" w16cid:durableId="586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6EE6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1265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01B8"/>
    <w:rsid w:val="008E372C"/>
    <w:rsid w:val="008E67DC"/>
    <w:rsid w:val="009239F7"/>
    <w:rsid w:val="00934ABC"/>
    <w:rsid w:val="00955D8A"/>
    <w:rsid w:val="00964F4F"/>
    <w:rsid w:val="0097650D"/>
    <w:rsid w:val="009811DD"/>
    <w:rsid w:val="009843B1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7B8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5923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CB1D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dir@gsa.gov.g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GHA/23_10158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.gov.g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658aace6-396b-4fb8-8804-24a695e79d64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02ED07C-D5AA-4910-96D6-32D9F3FB410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2023-06-09T14:11:00Z</dcterms:created>
  <dcterms:modified xsi:type="dcterms:W3CDTF">2023-06-09T14:33:00Z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658aace6-396b-4fb8-8804-24a695e79d64</vt:lpwstr>
  </property>
  <property fmtid="{D5CDD505-2E9C-101B-9397-08002B2CF9AE}" pid="4" name="WTOCLASSIFICATION">
    <vt:lpwstr>WTO OFFICIAL</vt:lpwstr>
  </property>
</Properties>
</file>