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E29A" w14:textId="77777777" w:rsidR="002D78C9" w:rsidRDefault="00933985" w:rsidP="00DD3DD7">
      <w:pPr>
        <w:pStyle w:val="Title"/>
      </w:pPr>
      <w:r w:rsidRPr="002F663C">
        <w:t>NOTIFICATION</w:t>
      </w:r>
    </w:p>
    <w:p w14:paraId="63A1E8C3" w14:textId="77777777" w:rsidR="002F663C" w:rsidRPr="002F663C" w:rsidRDefault="00933985" w:rsidP="00DD3DD7">
      <w:pPr>
        <w:pStyle w:val="Title3"/>
      </w:pPr>
      <w:r w:rsidRPr="002F663C">
        <w:t>Addendum</w:t>
      </w:r>
    </w:p>
    <w:p w14:paraId="556B713B" w14:textId="77777777" w:rsidR="002F663C" w:rsidRDefault="0093398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5E3CFF5" w14:textId="77777777" w:rsidR="001E2E4A" w:rsidRPr="002F663C" w:rsidRDefault="001E2E4A" w:rsidP="001E2E4A">
      <w:pPr>
        <w:rPr>
          <w:rFonts w:eastAsia="Calibri" w:cs="Times New Roman"/>
        </w:rPr>
      </w:pPr>
    </w:p>
    <w:p w14:paraId="5FADB694" w14:textId="77777777" w:rsidR="002F663C" w:rsidRPr="002F663C" w:rsidRDefault="0093398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423E08" w14:textId="77777777" w:rsidR="002F663C" w:rsidRDefault="002F663C" w:rsidP="002F663C">
      <w:pPr>
        <w:rPr>
          <w:rFonts w:eastAsia="Calibri" w:cs="Times New Roman"/>
        </w:rPr>
      </w:pPr>
    </w:p>
    <w:p w14:paraId="565292D2" w14:textId="77777777" w:rsidR="00C14444" w:rsidRPr="002F663C" w:rsidRDefault="00C14444" w:rsidP="002F663C">
      <w:pPr>
        <w:rPr>
          <w:rFonts w:eastAsia="Calibri" w:cs="Times New Roman"/>
        </w:rPr>
      </w:pPr>
    </w:p>
    <w:p w14:paraId="38D75AEE" w14:textId="77777777" w:rsidR="002F663C" w:rsidRPr="002F663C" w:rsidRDefault="0093398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8755-1 for "Child Use and Care articles – Changing units for domestic use - Part 1 : Safety requirements "</w:t>
      </w:r>
      <w:bookmarkEnd w:id="3"/>
    </w:p>
    <w:p w14:paraId="38C831B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A757A" w14:paraId="78C9CCF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328A188" w14:textId="77777777" w:rsidR="002F663C" w:rsidRPr="002F663C" w:rsidRDefault="0093398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A757A" w14:paraId="2B91B4F2" w14:textId="77777777" w:rsidTr="00E9471B">
        <w:tc>
          <w:tcPr>
            <w:tcW w:w="851" w:type="dxa"/>
            <w:shd w:val="clear" w:color="auto" w:fill="auto"/>
          </w:tcPr>
          <w:p w14:paraId="70CA56BC" w14:textId="77777777" w:rsidR="002F663C" w:rsidRPr="00711F9C" w:rsidRDefault="009339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6E4D21" w14:textId="77777777" w:rsidR="002F663C" w:rsidRPr="002F663C" w:rsidRDefault="009339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A757A" w14:paraId="015548C2" w14:textId="77777777" w:rsidTr="00E9471B">
        <w:tc>
          <w:tcPr>
            <w:tcW w:w="851" w:type="dxa"/>
            <w:shd w:val="clear" w:color="auto" w:fill="auto"/>
          </w:tcPr>
          <w:p w14:paraId="0FD7661C" w14:textId="77777777" w:rsidR="002F663C" w:rsidRPr="00711F9C" w:rsidRDefault="009339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4EA81" w14:textId="77777777" w:rsidR="002F663C" w:rsidRPr="002F663C" w:rsidRDefault="009339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6A757A" w14:paraId="21F06BAC" w14:textId="77777777" w:rsidTr="00E9471B">
        <w:tc>
          <w:tcPr>
            <w:tcW w:w="851" w:type="dxa"/>
            <w:shd w:val="clear" w:color="auto" w:fill="auto"/>
          </w:tcPr>
          <w:p w14:paraId="3FD4F18D" w14:textId="77777777" w:rsidR="002F663C" w:rsidRPr="00711F9C" w:rsidRDefault="009339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43751B" w14:textId="77777777" w:rsidR="002F663C" w:rsidRPr="002F663C" w:rsidRDefault="009339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A757A" w14:paraId="0FDBEA6E" w14:textId="77777777" w:rsidTr="00E9471B">
        <w:tc>
          <w:tcPr>
            <w:tcW w:w="851" w:type="dxa"/>
            <w:shd w:val="clear" w:color="auto" w:fill="auto"/>
          </w:tcPr>
          <w:p w14:paraId="1F5F5750" w14:textId="77777777" w:rsidR="002F663C" w:rsidRPr="00711F9C" w:rsidRDefault="009339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A569E3" w14:textId="77777777" w:rsidR="002F663C" w:rsidRPr="002F663C" w:rsidRDefault="009339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6A757A" w14:paraId="226038CF" w14:textId="77777777" w:rsidTr="00E9471B">
        <w:tc>
          <w:tcPr>
            <w:tcW w:w="851" w:type="dxa"/>
            <w:shd w:val="clear" w:color="auto" w:fill="auto"/>
          </w:tcPr>
          <w:p w14:paraId="02BD43F3" w14:textId="77777777" w:rsidR="002F663C" w:rsidRPr="00711F9C" w:rsidRDefault="009339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E4676B" w14:textId="77777777" w:rsidR="002F663C" w:rsidRPr="002F663C" w:rsidRDefault="009339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A757A" w14:paraId="4D317095" w14:textId="77777777" w:rsidTr="00E9471B">
        <w:tc>
          <w:tcPr>
            <w:tcW w:w="851" w:type="dxa"/>
            <w:shd w:val="clear" w:color="auto" w:fill="auto"/>
          </w:tcPr>
          <w:p w14:paraId="60702BDF" w14:textId="77777777" w:rsidR="002F663C" w:rsidRPr="00711F9C" w:rsidRDefault="009339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4FFF93" w14:textId="77777777" w:rsidR="002F663C" w:rsidRPr="002F663C" w:rsidRDefault="009339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A0C8403" w14:textId="77777777" w:rsidR="002F663C" w:rsidRPr="002F663C" w:rsidRDefault="0093398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A757A" w14:paraId="565331A0" w14:textId="77777777" w:rsidTr="00E9471B">
        <w:tc>
          <w:tcPr>
            <w:tcW w:w="851" w:type="dxa"/>
            <w:shd w:val="clear" w:color="auto" w:fill="auto"/>
          </w:tcPr>
          <w:p w14:paraId="7CB8E9F4" w14:textId="77777777" w:rsidR="002F663C" w:rsidRPr="00711F9C" w:rsidRDefault="009339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F43012" w14:textId="77777777" w:rsidR="002F663C" w:rsidRPr="002F663C" w:rsidRDefault="009339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EE51B40" w14:textId="77777777" w:rsidR="002F663C" w:rsidRPr="002F663C" w:rsidRDefault="0093398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A757A" w14:paraId="7A4BFCEA" w14:textId="77777777" w:rsidTr="00E9471B">
        <w:tc>
          <w:tcPr>
            <w:tcW w:w="851" w:type="dxa"/>
            <w:shd w:val="clear" w:color="auto" w:fill="auto"/>
          </w:tcPr>
          <w:p w14:paraId="50A3BCFD" w14:textId="77777777" w:rsidR="002F663C" w:rsidRPr="00711F9C" w:rsidRDefault="009339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960509" w14:textId="77777777" w:rsidR="002F663C" w:rsidRPr="002F663C" w:rsidRDefault="0093398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A757A" w14:paraId="135ADC6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328442" w14:textId="77777777" w:rsidR="002F663C" w:rsidRPr="00711F9C" w:rsidRDefault="009339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08BD81" w14:textId="77777777" w:rsidR="002F663C" w:rsidRPr="002F663C" w:rsidRDefault="009339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FC6FDE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07DC51" w14:textId="77777777" w:rsidR="003971FF" w:rsidRPr="007F6EA2" w:rsidRDefault="0093398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Equipment for children (ICS code(s): 97.190)</w:t>
      </w:r>
    </w:p>
    <w:p w14:paraId="389BCEE4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8755-1 for "Child Use and Care articles – Changing units for domestic use - Part 1 : Safety requirements "; (15 page(s), in Arabic)</w:t>
      </w:r>
    </w:p>
    <w:p w14:paraId="4C5CD4E6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/360 dated 19 June 2023.</w:t>
      </w:r>
    </w:p>
    <w:p w14:paraId="20604DC1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12221-1/2008 +A1 /2013</w:t>
      </w:r>
    </w:p>
    <w:p w14:paraId="2993A28E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FCFF954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089CD9E5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045FD985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C28870D" w14:textId="77777777" w:rsidR="000B5AD3" w:rsidRPr="002F663C" w:rsidRDefault="009339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9D1DF5A" w14:textId="77777777" w:rsidR="000B5AD3" w:rsidRPr="008A54E1" w:rsidRDefault="00933985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8A54E1">
        <w:rPr>
          <w:rFonts w:eastAsia="Calibri" w:cs="Times New Roman"/>
          <w:szCs w:val="18"/>
          <w:lang w:val="fr-CH"/>
        </w:rPr>
        <w:t xml:space="preserve">E-mail: </w:t>
      </w:r>
      <w:r w:rsidR="00472038">
        <w:fldChar w:fldCharType="begin"/>
      </w:r>
      <w:r w:rsidR="00472038" w:rsidRPr="00912B65">
        <w:rPr>
          <w:lang w:val="fr-CH"/>
        </w:rPr>
        <w:instrText>HYPERLINK "mailto:eos@idsc.net.eg/"</w:instrText>
      </w:r>
      <w:r w:rsidR="00472038">
        <w:fldChar w:fldCharType="separate"/>
      </w:r>
      <w:r w:rsidRPr="008A54E1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472038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472038">
        <w:fldChar w:fldCharType="begin"/>
      </w:r>
      <w:r w:rsidR="00472038" w:rsidRPr="00912B65">
        <w:rPr>
          <w:lang w:val="fr-CH"/>
        </w:rPr>
        <w:instrText>HYPERLINK "mailto:eos.tbt@e</w:instrText>
      </w:r>
      <w:r w:rsidR="00472038" w:rsidRPr="00912B65">
        <w:rPr>
          <w:lang w:val="fr-CH"/>
        </w:rPr>
        <w:instrText>os.org.eg"</w:instrText>
      </w:r>
      <w:r w:rsidR="00472038">
        <w:fldChar w:fldCharType="separate"/>
      </w:r>
      <w:r w:rsidRPr="008A54E1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472038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3372739C" w14:textId="77777777" w:rsidR="000B5AD3" w:rsidRPr="008A54E1" w:rsidRDefault="00933985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spellStart"/>
      <w:r w:rsidRPr="008A54E1">
        <w:rPr>
          <w:rFonts w:eastAsia="Calibri" w:cs="Times New Roman"/>
          <w:szCs w:val="18"/>
          <w:lang w:val="fr-CH"/>
        </w:rPr>
        <w:t>Website</w:t>
      </w:r>
      <w:proofErr w:type="spellEnd"/>
      <w:r w:rsidRPr="008A54E1">
        <w:rPr>
          <w:rFonts w:eastAsia="Calibri" w:cs="Times New Roman"/>
          <w:szCs w:val="18"/>
          <w:lang w:val="fr-CH"/>
        </w:rPr>
        <w:t xml:space="preserve">: </w:t>
      </w:r>
      <w:hyperlink r:id="rId9" w:history="1">
        <w:r w:rsidRPr="008A54E1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48CA0170" w14:textId="77777777" w:rsidR="000B5AD3" w:rsidRPr="008A54E1" w:rsidRDefault="00933985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8A54E1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08A5F065" w14:textId="77777777" w:rsidR="006C5A96" w:rsidRDefault="0093398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0409D6" w14:textId="77777777" w:rsidR="004D4D19" w:rsidRDefault="004D4D19" w:rsidP="007F38C2">
      <w:pPr>
        <w:jc w:val="center"/>
        <w:rPr>
          <w:b/>
        </w:rPr>
      </w:pPr>
    </w:p>
    <w:p w14:paraId="72FA4AF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BBE7" w14:textId="77777777" w:rsidR="00933985" w:rsidRDefault="00933985">
      <w:r>
        <w:separator/>
      </w:r>
    </w:p>
  </w:endnote>
  <w:endnote w:type="continuationSeparator" w:id="0">
    <w:p w14:paraId="3B166339" w14:textId="77777777" w:rsidR="00933985" w:rsidRDefault="0093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F963" w14:textId="77777777" w:rsidR="00544326" w:rsidRPr="00DD3DD7" w:rsidRDefault="0093398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C198" w14:textId="77777777" w:rsidR="00544326" w:rsidRPr="00DD3DD7" w:rsidRDefault="0093398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4C87" w14:textId="77777777" w:rsidR="000248E6" w:rsidRDefault="00933985" w:rsidP="00ED54E0">
      <w:r>
        <w:separator/>
      </w:r>
    </w:p>
  </w:footnote>
  <w:footnote w:type="continuationSeparator" w:id="0">
    <w:p w14:paraId="76F6E102" w14:textId="77777777" w:rsidR="000248E6" w:rsidRDefault="00933985" w:rsidP="00ED54E0">
      <w:r>
        <w:continuationSeparator/>
      </w:r>
    </w:p>
  </w:footnote>
  <w:footnote w:id="1">
    <w:p w14:paraId="6E3598C3" w14:textId="77777777" w:rsidR="007F6EA2" w:rsidRDefault="009339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6EAB" w14:textId="77777777" w:rsidR="00DD3DD7" w:rsidRDefault="009339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26291F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870753" w14:textId="77777777" w:rsidR="00DD3DD7" w:rsidRPr="00DD3DD7" w:rsidRDefault="009339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30DD6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A20F" w14:textId="77777777" w:rsidR="00DD3DD7" w:rsidRPr="00DD3DD7" w:rsidRDefault="009339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/360/Add.1</w:t>
    </w:r>
    <w:bookmarkEnd w:id="28"/>
  </w:p>
  <w:p w14:paraId="7144EB4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029D64" w14:textId="77777777" w:rsidR="00DD3DD7" w:rsidRPr="00DD3DD7" w:rsidRDefault="009339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5CF1C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757A" w14:paraId="2661889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5596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7D5639" w14:textId="77777777" w:rsidR="00ED54E0" w:rsidRPr="00182B84" w:rsidRDefault="0093398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A757A" w14:paraId="7152622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C31348" w14:textId="77777777" w:rsidR="00ED54E0" w:rsidRPr="00182B84" w:rsidRDefault="0093398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5FFC6D" wp14:editId="08638D6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80532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C76AA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A757A" w14:paraId="4E3274D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8D415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0FD30F" w14:textId="77777777" w:rsidR="00DD3DD7" w:rsidRPr="002F663C" w:rsidRDefault="0093398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/360/Add.1</w:t>
          </w:r>
          <w:bookmarkEnd w:id="29"/>
        </w:p>
        <w:p w14:paraId="6820D25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A757A" w14:paraId="24B5C01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B9A4D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F5972E" w14:textId="221AB05F" w:rsidR="00ED54E0" w:rsidRPr="00182B84" w:rsidRDefault="008A54E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6A757A" w14:paraId="7CC188C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961108" w14:textId="60F2D530" w:rsidR="00ED54E0" w:rsidRPr="00182B84" w:rsidRDefault="0093398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8A54E1">
            <w:rPr>
              <w:rFonts w:eastAsia="Calibri" w:cs="Times New Roman"/>
              <w:color w:val="FF0000"/>
              <w:szCs w:val="16"/>
            </w:rPr>
            <w:t>24-</w:t>
          </w:r>
          <w:r w:rsidR="00912B65">
            <w:rPr>
              <w:rFonts w:eastAsia="Calibri" w:cs="Times New Roman"/>
              <w:color w:val="FF0000"/>
              <w:szCs w:val="16"/>
            </w:rPr>
            <w:t>0662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185D55" w14:textId="77777777" w:rsidR="00ED54E0" w:rsidRPr="00182B84" w:rsidRDefault="0093398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A757A" w14:paraId="5B08D31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A920B9" w14:textId="77777777" w:rsidR="00ED54E0" w:rsidRPr="00182B84" w:rsidRDefault="0093398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591860" w14:textId="77777777" w:rsidR="00ED54E0" w:rsidRPr="00182B84" w:rsidRDefault="0093398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C963C3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D05D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B25324" w:tentative="1">
      <w:start w:val="1"/>
      <w:numFmt w:val="lowerLetter"/>
      <w:lvlText w:val="%2."/>
      <w:lvlJc w:val="left"/>
      <w:pPr>
        <w:ind w:left="1080" w:hanging="360"/>
      </w:pPr>
    </w:lvl>
    <w:lvl w:ilvl="2" w:tplc="FBEA09B2" w:tentative="1">
      <w:start w:val="1"/>
      <w:numFmt w:val="lowerRoman"/>
      <w:lvlText w:val="%3."/>
      <w:lvlJc w:val="right"/>
      <w:pPr>
        <w:ind w:left="1800" w:hanging="180"/>
      </w:pPr>
    </w:lvl>
    <w:lvl w:ilvl="3" w:tplc="49524E30" w:tentative="1">
      <w:start w:val="1"/>
      <w:numFmt w:val="decimal"/>
      <w:lvlText w:val="%4."/>
      <w:lvlJc w:val="left"/>
      <w:pPr>
        <w:ind w:left="2520" w:hanging="360"/>
      </w:pPr>
    </w:lvl>
    <w:lvl w:ilvl="4" w:tplc="FBFC9F2C" w:tentative="1">
      <w:start w:val="1"/>
      <w:numFmt w:val="lowerLetter"/>
      <w:lvlText w:val="%5."/>
      <w:lvlJc w:val="left"/>
      <w:pPr>
        <w:ind w:left="3240" w:hanging="360"/>
      </w:pPr>
    </w:lvl>
    <w:lvl w:ilvl="5" w:tplc="CFAEEFBE" w:tentative="1">
      <w:start w:val="1"/>
      <w:numFmt w:val="lowerRoman"/>
      <w:lvlText w:val="%6."/>
      <w:lvlJc w:val="right"/>
      <w:pPr>
        <w:ind w:left="3960" w:hanging="180"/>
      </w:pPr>
    </w:lvl>
    <w:lvl w:ilvl="6" w:tplc="0F6889F8" w:tentative="1">
      <w:start w:val="1"/>
      <w:numFmt w:val="decimal"/>
      <w:lvlText w:val="%7."/>
      <w:lvlJc w:val="left"/>
      <w:pPr>
        <w:ind w:left="4680" w:hanging="360"/>
      </w:pPr>
    </w:lvl>
    <w:lvl w:ilvl="7" w:tplc="86FCD75C" w:tentative="1">
      <w:start w:val="1"/>
      <w:numFmt w:val="lowerLetter"/>
      <w:lvlText w:val="%8."/>
      <w:lvlJc w:val="left"/>
      <w:pPr>
        <w:ind w:left="5400" w:hanging="360"/>
      </w:pPr>
    </w:lvl>
    <w:lvl w:ilvl="8" w:tplc="97A86F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614402">
    <w:abstractNumId w:val="9"/>
  </w:num>
  <w:num w:numId="2" w16cid:durableId="1779061863">
    <w:abstractNumId w:val="7"/>
  </w:num>
  <w:num w:numId="3" w16cid:durableId="1119370458">
    <w:abstractNumId w:val="6"/>
  </w:num>
  <w:num w:numId="4" w16cid:durableId="1539779845">
    <w:abstractNumId w:val="5"/>
  </w:num>
  <w:num w:numId="5" w16cid:durableId="35783819">
    <w:abstractNumId w:val="4"/>
  </w:num>
  <w:num w:numId="6" w16cid:durableId="1478641839">
    <w:abstractNumId w:val="12"/>
  </w:num>
  <w:num w:numId="7" w16cid:durableId="284314223">
    <w:abstractNumId w:val="11"/>
  </w:num>
  <w:num w:numId="8" w16cid:durableId="14312395">
    <w:abstractNumId w:val="10"/>
  </w:num>
  <w:num w:numId="9" w16cid:durableId="1508595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70136">
    <w:abstractNumId w:val="13"/>
  </w:num>
  <w:num w:numId="11" w16cid:durableId="598685853">
    <w:abstractNumId w:val="8"/>
  </w:num>
  <w:num w:numId="12" w16cid:durableId="403526901">
    <w:abstractNumId w:val="3"/>
  </w:num>
  <w:num w:numId="13" w16cid:durableId="1586836521">
    <w:abstractNumId w:val="2"/>
  </w:num>
  <w:num w:numId="14" w16cid:durableId="506481165">
    <w:abstractNumId w:val="1"/>
  </w:num>
  <w:num w:numId="15" w16cid:durableId="1088619982">
    <w:abstractNumId w:val="0"/>
  </w:num>
  <w:num w:numId="16" w16cid:durableId="4653139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5AD3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05F0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757A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54E1"/>
    <w:rsid w:val="008B1018"/>
    <w:rsid w:val="008C42D2"/>
    <w:rsid w:val="008E2C13"/>
    <w:rsid w:val="008E372C"/>
    <w:rsid w:val="00912B65"/>
    <w:rsid w:val="00917235"/>
    <w:rsid w:val="0093398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2C96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B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c87975a4-45e9-47c0-8647-5a12204d6809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636A-9E7D-4FF5-A150-C4B14EAFC4D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312</Words>
  <Characters>1706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2024-01-29T19:30:00Z</dcterms:created>
  <dcterms:modified xsi:type="dcterms:W3CDTF">2024-01-30T08:04:00Z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c87975a4-45e9-47c0-8647-5a12204d6809</vt:lpwstr>
  </property>
  <property fmtid="{D5CDD505-2E9C-101B-9397-08002B2CF9AE}" pid="4" name="WTOCLASSIFICATION">
    <vt:lpwstr>WTO OFFICIAL</vt:lpwstr>
  </property>
</Properties>
</file>