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7605" w14:textId="77777777" w:rsidR="002D78C9" w:rsidRDefault="00F47505" w:rsidP="00DD3DD7">
      <w:pPr>
        <w:pStyle w:val="Title"/>
      </w:pPr>
      <w:r w:rsidRPr="002F663C">
        <w:t>NOTIFICATION</w:t>
      </w:r>
    </w:p>
    <w:p w14:paraId="452F6E84" w14:textId="77777777" w:rsidR="002F663C" w:rsidRPr="002F663C" w:rsidRDefault="00F47505" w:rsidP="00DD3DD7">
      <w:pPr>
        <w:pStyle w:val="Title3"/>
      </w:pPr>
      <w:r w:rsidRPr="002F663C">
        <w:t>Addendum</w:t>
      </w:r>
    </w:p>
    <w:p w14:paraId="47AF897B" w14:textId="77777777" w:rsidR="002F663C" w:rsidRDefault="00F4750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43A111F" w14:textId="77777777" w:rsidR="001E2E4A" w:rsidRPr="002F663C" w:rsidRDefault="001E2E4A" w:rsidP="001E2E4A">
      <w:pPr>
        <w:rPr>
          <w:rFonts w:eastAsia="Calibri" w:cs="Times New Roman"/>
        </w:rPr>
      </w:pPr>
    </w:p>
    <w:p w14:paraId="32AF9925" w14:textId="77777777" w:rsidR="002F663C" w:rsidRPr="002F663C" w:rsidRDefault="00F4750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592F3D7" w14:textId="77777777" w:rsidR="002F663C" w:rsidRDefault="002F663C" w:rsidP="002F663C">
      <w:pPr>
        <w:rPr>
          <w:rFonts w:eastAsia="Calibri" w:cs="Times New Roman"/>
        </w:rPr>
      </w:pPr>
    </w:p>
    <w:p w14:paraId="41A138F3" w14:textId="77777777" w:rsidR="00C14444" w:rsidRPr="002F663C" w:rsidRDefault="00C14444" w:rsidP="002F663C">
      <w:pPr>
        <w:rPr>
          <w:rFonts w:eastAsia="Calibri" w:cs="Times New Roman"/>
        </w:rPr>
      </w:pPr>
    </w:p>
    <w:p w14:paraId="6112A4CE" w14:textId="77777777" w:rsidR="002F663C" w:rsidRPr="002F663C" w:rsidRDefault="00F4750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8742 for "Furniture - Strength, durability and safety – requirements for domestic tables"</w:t>
      </w:r>
      <w:bookmarkEnd w:id="3"/>
    </w:p>
    <w:p w14:paraId="23496D9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46C22" w14:paraId="58D00FB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2FD41BF" w14:textId="77777777" w:rsidR="002F663C" w:rsidRPr="002F663C" w:rsidRDefault="00F4750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46C22" w14:paraId="0E79B918" w14:textId="77777777" w:rsidTr="00E9471B">
        <w:tc>
          <w:tcPr>
            <w:tcW w:w="851" w:type="dxa"/>
            <w:shd w:val="clear" w:color="auto" w:fill="auto"/>
          </w:tcPr>
          <w:p w14:paraId="40F76BFE" w14:textId="77777777" w:rsidR="002F663C" w:rsidRPr="00711F9C" w:rsidRDefault="00F475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F6D5EC" w14:textId="77777777" w:rsidR="002F663C" w:rsidRPr="002F663C" w:rsidRDefault="00F475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46C22" w14:paraId="488F705D" w14:textId="77777777" w:rsidTr="00E9471B">
        <w:tc>
          <w:tcPr>
            <w:tcW w:w="851" w:type="dxa"/>
            <w:shd w:val="clear" w:color="auto" w:fill="auto"/>
          </w:tcPr>
          <w:p w14:paraId="6EBE9905" w14:textId="77777777" w:rsidR="002F663C" w:rsidRPr="00711F9C" w:rsidRDefault="00F47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0143B6" w14:textId="77777777" w:rsidR="002F663C" w:rsidRPr="002F663C" w:rsidRDefault="00F475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846C22" w14:paraId="3B9D648B" w14:textId="77777777" w:rsidTr="00E9471B">
        <w:tc>
          <w:tcPr>
            <w:tcW w:w="851" w:type="dxa"/>
            <w:shd w:val="clear" w:color="auto" w:fill="auto"/>
          </w:tcPr>
          <w:p w14:paraId="41D6720E" w14:textId="77777777" w:rsidR="002F663C" w:rsidRPr="00711F9C" w:rsidRDefault="00F47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E26DDC" w14:textId="77777777" w:rsidR="002F663C" w:rsidRPr="002F663C" w:rsidRDefault="00F475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46C22" w14:paraId="0CA3A895" w14:textId="77777777" w:rsidTr="00E9471B">
        <w:tc>
          <w:tcPr>
            <w:tcW w:w="851" w:type="dxa"/>
            <w:shd w:val="clear" w:color="auto" w:fill="auto"/>
          </w:tcPr>
          <w:p w14:paraId="2026F73F" w14:textId="77777777" w:rsidR="002F663C" w:rsidRPr="00711F9C" w:rsidRDefault="00F47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E8020F" w14:textId="77777777" w:rsidR="002F663C" w:rsidRPr="002F663C" w:rsidRDefault="00F475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846C22" w14:paraId="5885988B" w14:textId="77777777" w:rsidTr="00E9471B">
        <w:tc>
          <w:tcPr>
            <w:tcW w:w="851" w:type="dxa"/>
            <w:shd w:val="clear" w:color="auto" w:fill="auto"/>
          </w:tcPr>
          <w:p w14:paraId="7D871944" w14:textId="77777777" w:rsidR="002F663C" w:rsidRPr="00711F9C" w:rsidRDefault="00F47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E14E4C" w14:textId="77777777" w:rsidR="002F663C" w:rsidRPr="002F663C" w:rsidRDefault="00F475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46C22" w14:paraId="564E29AD" w14:textId="77777777" w:rsidTr="00E9471B">
        <w:tc>
          <w:tcPr>
            <w:tcW w:w="851" w:type="dxa"/>
            <w:shd w:val="clear" w:color="auto" w:fill="auto"/>
          </w:tcPr>
          <w:p w14:paraId="1839EBA8" w14:textId="77777777" w:rsidR="002F663C" w:rsidRPr="00711F9C" w:rsidRDefault="00F47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1259BC" w14:textId="77777777" w:rsidR="002F663C" w:rsidRPr="002F663C" w:rsidRDefault="00F475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80942A3" w14:textId="77777777" w:rsidR="002F663C" w:rsidRPr="002F663C" w:rsidRDefault="00F4750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46C22" w14:paraId="6FB98106" w14:textId="77777777" w:rsidTr="00E9471B">
        <w:tc>
          <w:tcPr>
            <w:tcW w:w="851" w:type="dxa"/>
            <w:shd w:val="clear" w:color="auto" w:fill="auto"/>
          </w:tcPr>
          <w:p w14:paraId="0FA1BB93" w14:textId="77777777" w:rsidR="002F663C" w:rsidRPr="00711F9C" w:rsidRDefault="00F47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A5B531" w14:textId="77777777" w:rsidR="002F663C" w:rsidRPr="002F663C" w:rsidRDefault="00F475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224FAE2" w14:textId="77777777" w:rsidR="002F663C" w:rsidRPr="002F663C" w:rsidRDefault="00F4750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46C22" w14:paraId="6DBDCD0C" w14:textId="77777777" w:rsidTr="00E9471B">
        <w:tc>
          <w:tcPr>
            <w:tcW w:w="851" w:type="dxa"/>
            <w:shd w:val="clear" w:color="auto" w:fill="auto"/>
          </w:tcPr>
          <w:p w14:paraId="3A97A39D" w14:textId="77777777" w:rsidR="002F663C" w:rsidRPr="00711F9C" w:rsidRDefault="00F475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6C8F2E" w14:textId="77777777" w:rsidR="002F663C" w:rsidRPr="002F663C" w:rsidRDefault="00F4750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46C22" w14:paraId="5B38B5A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570306F" w14:textId="77777777" w:rsidR="002F663C" w:rsidRPr="00711F9C" w:rsidRDefault="00F475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BFEDB87" w14:textId="77777777" w:rsidR="002F663C" w:rsidRPr="002F663C" w:rsidRDefault="00F475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99D282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191B69" w14:textId="77777777" w:rsidR="003971FF" w:rsidRPr="007F6EA2" w:rsidRDefault="00F4750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Furniture (ICS code(s): 97.140)</w:t>
      </w:r>
    </w:p>
    <w:p w14:paraId="173D3F13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8742 for "Furniture - Strength, durability and safety – requirements for domestic tables"; (13 page(s), in Arabic)</w:t>
      </w:r>
    </w:p>
    <w:p w14:paraId="23A96AA9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/350 dated 22 March 2022.</w:t>
      </w:r>
    </w:p>
    <w:p w14:paraId="356D960F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12521 : 2015.</w:t>
      </w:r>
    </w:p>
    <w:p w14:paraId="48228DEC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70AB73B8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7C8343A4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52C6D6B3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1276F10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50DC9114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38B6850E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4D1B4D4A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B70FC9B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8978F4A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5960E093" w14:textId="77777777" w:rsidR="007A739E" w:rsidRPr="002F663C" w:rsidRDefault="00F47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7494474F" w14:textId="77777777" w:rsidR="006C5A96" w:rsidRDefault="00F4750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7808EB8" w14:textId="77777777" w:rsidR="004D4D19" w:rsidRDefault="004D4D19" w:rsidP="007F38C2">
      <w:pPr>
        <w:jc w:val="center"/>
        <w:rPr>
          <w:b/>
        </w:rPr>
      </w:pPr>
    </w:p>
    <w:p w14:paraId="19F00DC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D519" w14:textId="77777777" w:rsidR="00F47505" w:rsidRDefault="00F47505">
      <w:r>
        <w:separator/>
      </w:r>
    </w:p>
  </w:endnote>
  <w:endnote w:type="continuationSeparator" w:id="0">
    <w:p w14:paraId="40DBA38F" w14:textId="77777777" w:rsidR="00F47505" w:rsidRDefault="00F4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E95F" w14:textId="77777777" w:rsidR="00544326" w:rsidRPr="00DD3DD7" w:rsidRDefault="00F4750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D18A" w14:textId="77777777" w:rsidR="00544326" w:rsidRPr="00DD3DD7" w:rsidRDefault="00F4750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F2F8" w14:textId="77777777" w:rsidR="000248E6" w:rsidRDefault="00F47505" w:rsidP="00ED54E0">
      <w:r>
        <w:separator/>
      </w:r>
    </w:p>
  </w:footnote>
  <w:footnote w:type="continuationSeparator" w:id="0">
    <w:p w14:paraId="4C03BB62" w14:textId="77777777" w:rsidR="000248E6" w:rsidRDefault="00F47505" w:rsidP="00ED54E0">
      <w:r>
        <w:continuationSeparator/>
      </w:r>
    </w:p>
  </w:footnote>
  <w:footnote w:id="1">
    <w:p w14:paraId="023D35FE" w14:textId="77777777" w:rsidR="007F6EA2" w:rsidRDefault="00F475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2CE4" w14:textId="77777777" w:rsidR="00DD3DD7" w:rsidRDefault="00F475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178EFD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94AEE5" w14:textId="77777777" w:rsidR="00DD3DD7" w:rsidRPr="00DD3DD7" w:rsidRDefault="00F475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E0640B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9978" w14:textId="77777777" w:rsidR="00DD3DD7" w:rsidRPr="00DD3DD7" w:rsidRDefault="00F475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/350/Add.1</w:t>
    </w:r>
    <w:bookmarkEnd w:id="28"/>
  </w:p>
  <w:p w14:paraId="7372478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2E7244" w14:textId="77777777" w:rsidR="00DD3DD7" w:rsidRPr="00DD3DD7" w:rsidRDefault="00F475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AE24FF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6C22" w14:paraId="1AEAB9E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2C54B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BB3B9D" w14:textId="77777777" w:rsidR="00ED54E0" w:rsidRPr="00182B84" w:rsidRDefault="00F4750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46C22" w14:paraId="5E727F9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EB5BF1" w14:textId="77777777" w:rsidR="00ED54E0" w:rsidRPr="00182B84" w:rsidRDefault="00F4750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FB679F" wp14:editId="32C31D0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02737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32F1C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46C22" w14:paraId="6C68704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94A57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9C53CC" w14:textId="77777777" w:rsidR="00DD3DD7" w:rsidRPr="002F663C" w:rsidRDefault="00F4750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/350/Add.1</w:t>
          </w:r>
          <w:bookmarkEnd w:id="29"/>
        </w:p>
        <w:p w14:paraId="364767D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46C22" w14:paraId="79850EB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A97D8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41CDE7" w14:textId="091685B2" w:rsidR="00ED54E0" w:rsidRPr="00182B84" w:rsidRDefault="00F4750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846C22" w14:paraId="4106903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92E06C" w14:textId="2206A036" w:rsidR="00ED54E0" w:rsidRPr="00182B84" w:rsidRDefault="00F4750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7788A">
            <w:rPr>
              <w:rFonts w:eastAsia="Calibri" w:cs="Times New Roman"/>
              <w:color w:val="FF0000"/>
              <w:szCs w:val="16"/>
            </w:rPr>
            <w:t>1097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B8439D" w14:textId="77777777" w:rsidR="00ED54E0" w:rsidRPr="00182B84" w:rsidRDefault="00F4750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46C22" w14:paraId="371E05D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D84DF6" w14:textId="77777777" w:rsidR="00ED54E0" w:rsidRPr="00182B84" w:rsidRDefault="00F4750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33B7C7" w14:textId="77777777" w:rsidR="00ED54E0" w:rsidRPr="00182B84" w:rsidRDefault="00F4750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5D3CE7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A0AE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36AADC" w:tentative="1">
      <w:start w:val="1"/>
      <w:numFmt w:val="lowerLetter"/>
      <w:lvlText w:val="%2."/>
      <w:lvlJc w:val="left"/>
      <w:pPr>
        <w:ind w:left="1080" w:hanging="360"/>
      </w:pPr>
    </w:lvl>
    <w:lvl w:ilvl="2" w:tplc="46963B94" w:tentative="1">
      <w:start w:val="1"/>
      <w:numFmt w:val="lowerRoman"/>
      <w:lvlText w:val="%3."/>
      <w:lvlJc w:val="right"/>
      <w:pPr>
        <w:ind w:left="1800" w:hanging="180"/>
      </w:pPr>
    </w:lvl>
    <w:lvl w:ilvl="3" w:tplc="F40E69FC" w:tentative="1">
      <w:start w:val="1"/>
      <w:numFmt w:val="decimal"/>
      <w:lvlText w:val="%4."/>
      <w:lvlJc w:val="left"/>
      <w:pPr>
        <w:ind w:left="2520" w:hanging="360"/>
      </w:pPr>
    </w:lvl>
    <w:lvl w:ilvl="4" w:tplc="77D0E92A" w:tentative="1">
      <w:start w:val="1"/>
      <w:numFmt w:val="lowerLetter"/>
      <w:lvlText w:val="%5."/>
      <w:lvlJc w:val="left"/>
      <w:pPr>
        <w:ind w:left="3240" w:hanging="360"/>
      </w:pPr>
    </w:lvl>
    <w:lvl w:ilvl="5" w:tplc="7B4EFF5C" w:tentative="1">
      <w:start w:val="1"/>
      <w:numFmt w:val="lowerRoman"/>
      <w:lvlText w:val="%6."/>
      <w:lvlJc w:val="right"/>
      <w:pPr>
        <w:ind w:left="3960" w:hanging="180"/>
      </w:pPr>
    </w:lvl>
    <w:lvl w:ilvl="6" w:tplc="0122E062" w:tentative="1">
      <w:start w:val="1"/>
      <w:numFmt w:val="decimal"/>
      <w:lvlText w:val="%7."/>
      <w:lvlJc w:val="left"/>
      <w:pPr>
        <w:ind w:left="4680" w:hanging="360"/>
      </w:pPr>
    </w:lvl>
    <w:lvl w:ilvl="7" w:tplc="B84CDE64" w:tentative="1">
      <w:start w:val="1"/>
      <w:numFmt w:val="lowerLetter"/>
      <w:lvlText w:val="%8."/>
      <w:lvlJc w:val="left"/>
      <w:pPr>
        <w:ind w:left="5400" w:hanging="360"/>
      </w:pPr>
    </w:lvl>
    <w:lvl w:ilvl="8" w:tplc="207445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779748">
    <w:abstractNumId w:val="9"/>
  </w:num>
  <w:num w:numId="2" w16cid:durableId="694844787">
    <w:abstractNumId w:val="7"/>
  </w:num>
  <w:num w:numId="3" w16cid:durableId="1746416479">
    <w:abstractNumId w:val="6"/>
  </w:num>
  <w:num w:numId="4" w16cid:durableId="655256284">
    <w:abstractNumId w:val="5"/>
  </w:num>
  <w:num w:numId="5" w16cid:durableId="1637686557">
    <w:abstractNumId w:val="4"/>
  </w:num>
  <w:num w:numId="6" w16cid:durableId="1952275754">
    <w:abstractNumId w:val="12"/>
  </w:num>
  <w:num w:numId="7" w16cid:durableId="569079398">
    <w:abstractNumId w:val="11"/>
  </w:num>
  <w:num w:numId="8" w16cid:durableId="828713110">
    <w:abstractNumId w:val="10"/>
  </w:num>
  <w:num w:numId="9" w16cid:durableId="1677725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675979">
    <w:abstractNumId w:val="13"/>
  </w:num>
  <w:num w:numId="11" w16cid:durableId="521361027">
    <w:abstractNumId w:val="8"/>
  </w:num>
  <w:num w:numId="12" w16cid:durableId="1492790769">
    <w:abstractNumId w:val="3"/>
  </w:num>
  <w:num w:numId="13" w16cid:durableId="1392920399">
    <w:abstractNumId w:val="2"/>
  </w:num>
  <w:num w:numId="14" w16cid:durableId="441730769">
    <w:abstractNumId w:val="1"/>
  </w:num>
  <w:num w:numId="15" w16cid:durableId="1280718206">
    <w:abstractNumId w:val="0"/>
  </w:num>
  <w:num w:numId="16" w16cid:durableId="2194838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4F5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739E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6C22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788A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750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31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73cd89a9-50d8-46b3-b938-bae8d9b4828d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E57C-982E-43C5-810E-5B1782AD522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296</Words>
  <Characters>1667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2024-02-09T09:06:00Z</dcterms:created>
  <dcterms:modified xsi:type="dcterms:W3CDTF">2024-02-09T09:30:00Z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73cd89a9-50d8-46b3-b938-bae8d9b4828d</vt:lpwstr>
  </property>
  <property fmtid="{D5CDD505-2E9C-101B-9397-08002B2CF9AE}" pid="4" name="WTOCLASSIFICATION">
    <vt:lpwstr>WTO OFFICIAL</vt:lpwstr>
  </property>
</Properties>
</file>