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BFE4D" w14:textId="77777777" w:rsidR="002D78C9" w:rsidRDefault="00C31F29" w:rsidP="00DD3DD7">
      <w:pPr>
        <w:pStyle w:val="Title"/>
      </w:pPr>
      <w:r w:rsidRPr="002F663C">
        <w:t>NOTIFICATION</w:t>
      </w:r>
    </w:p>
    <w:p w14:paraId="3F3792A9" w14:textId="77777777" w:rsidR="002F663C" w:rsidRPr="002F663C" w:rsidRDefault="00C31F29" w:rsidP="00DD3DD7">
      <w:pPr>
        <w:pStyle w:val="Title3"/>
      </w:pPr>
      <w:r w:rsidRPr="002F663C">
        <w:t>Addendum</w:t>
      </w:r>
    </w:p>
    <w:p w14:paraId="52022A32" w14:textId="77777777" w:rsidR="002F663C" w:rsidRDefault="00C31F2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19A0F9" w14:textId="77777777" w:rsidR="001E2E4A" w:rsidRPr="002F663C" w:rsidRDefault="001E2E4A" w:rsidP="001E2E4A">
      <w:pPr>
        <w:rPr>
          <w:rFonts w:eastAsia="Calibri" w:cs="Times New Roman"/>
        </w:rPr>
      </w:pPr>
    </w:p>
    <w:p w14:paraId="4A413E02" w14:textId="77777777" w:rsidR="002F663C" w:rsidRPr="002F663C" w:rsidRDefault="00C31F2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3F4AC7E" w14:textId="77777777" w:rsidR="002F663C" w:rsidRDefault="002F663C" w:rsidP="002F663C">
      <w:pPr>
        <w:rPr>
          <w:rFonts w:eastAsia="Calibri" w:cs="Times New Roman"/>
        </w:rPr>
      </w:pPr>
    </w:p>
    <w:p w14:paraId="1C8A287B" w14:textId="77777777" w:rsidR="00C14444" w:rsidRPr="002F663C" w:rsidRDefault="00C14444" w:rsidP="002F663C">
      <w:pPr>
        <w:rPr>
          <w:rFonts w:eastAsia="Calibri" w:cs="Times New Roman"/>
        </w:rPr>
      </w:pPr>
    </w:p>
    <w:p w14:paraId="7B3FADD4" w14:textId="77777777" w:rsidR="002F663C" w:rsidRPr="002F663C" w:rsidRDefault="00C31F2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4940 for" Medical electrical equipment - Particular requirements for the basic safety and essential performance of infant incubators".</w:t>
      </w:r>
      <w:bookmarkEnd w:id="3"/>
    </w:p>
    <w:p w14:paraId="54FC923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315F" w14:paraId="48C4D03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82B0C8" w14:textId="77777777" w:rsidR="002F663C" w:rsidRPr="002F663C" w:rsidRDefault="00C31F2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315F" w14:paraId="74BF68F7" w14:textId="77777777" w:rsidTr="00E9471B">
        <w:tc>
          <w:tcPr>
            <w:tcW w:w="851" w:type="dxa"/>
            <w:shd w:val="clear" w:color="auto" w:fill="auto"/>
          </w:tcPr>
          <w:p w14:paraId="41745C4B" w14:textId="77777777" w:rsidR="002F663C" w:rsidRPr="00711F9C" w:rsidRDefault="00C31F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057753" w14:textId="77777777" w:rsidR="002F663C" w:rsidRPr="002F663C" w:rsidRDefault="00C31F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F315F" w14:paraId="71AE18CC" w14:textId="77777777" w:rsidTr="00E9471B">
        <w:tc>
          <w:tcPr>
            <w:tcW w:w="851" w:type="dxa"/>
            <w:shd w:val="clear" w:color="auto" w:fill="auto"/>
          </w:tcPr>
          <w:p w14:paraId="6E2AC650" w14:textId="77777777" w:rsidR="002F663C" w:rsidRPr="00711F9C" w:rsidRDefault="00C31F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06CB31" w14:textId="77777777" w:rsidR="002F663C" w:rsidRPr="002F663C" w:rsidRDefault="00C31F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F315F" w14:paraId="4FD0453F" w14:textId="77777777" w:rsidTr="00E9471B">
        <w:tc>
          <w:tcPr>
            <w:tcW w:w="851" w:type="dxa"/>
            <w:shd w:val="clear" w:color="auto" w:fill="auto"/>
          </w:tcPr>
          <w:p w14:paraId="3EFA5002" w14:textId="77777777" w:rsidR="002F663C" w:rsidRPr="00711F9C" w:rsidRDefault="00C31F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DC26FC" w14:textId="77777777" w:rsidR="002F663C" w:rsidRPr="002F663C" w:rsidRDefault="00C31F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F315F" w14:paraId="51023553" w14:textId="77777777" w:rsidTr="00E9471B">
        <w:tc>
          <w:tcPr>
            <w:tcW w:w="851" w:type="dxa"/>
            <w:shd w:val="clear" w:color="auto" w:fill="auto"/>
          </w:tcPr>
          <w:p w14:paraId="03FD6878" w14:textId="77777777" w:rsidR="002F663C" w:rsidRPr="00711F9C" w:rsidRDefault="00C31F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9D6A42" w14:textId="77777777" w:rsidR="002F663C" w:rsidRPr="002F663C" w:rsidRDefault="00C31F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F315F" w14:paraId="449AE64B" w14:textId="77777777" w:rsidTr="00E9471B">
        <w:tc>
          <w:tcPr>
            <w:tcW w:w="851" w:type="dxa"/>
            <w:shd w:val="clear" w:color="auto" w:fill="auto"/>
          </w:tcPr>
          <w:p w14:paraId="5CC498B4" w14:textId="77777777" w:rsidR="002F663C" w:rsidRPr="00711F9C" w:rsidRDefault="00C31F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30C46" w14:textId="77777777" w:rsidR="002F663C" w:rsidRPr="002F663C" w:rsidRDefault="00C31F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F315F" w14:paraId="05BE5752" w14:textId="77777777" w:rsidTr="00E9471B">
        <w:tc>
          <w:tcPr>
            <w:tcW w:w="851" w:type="dxa"/>
            <w:shd w:val="clear" w:color="auto" w:fill="auto"/>
          </w:tcPr>
          <w:p w14:paraId="0581B7AC" w14:textId="77777777" w:rsidR="002F663C" w:rsidRPr="00711F9C" w:rsidRDefault="00C31F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6FEE97" w14:textId="77777777" w:rsidR="002F663C" w:rsidRPr="002F663C" w:rsidRDefault="00C31F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D20FE08" w14:textId="77777777" w:rsidR="002F663C" w:rsidRPr="002F663C" w:rsidRDefault="00C31F2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F315F" w14:paraId="17B9C6E2" w14:textId="77777777" w:rsidTr="00E9471B">
        <w:tc>
          <w:tcPr>
            <w:tcW w:w="851" w:type="dxa"/>
            <w:shd w:val="clear" w:color="auto" w:fill="auto"/>
          </w:tcPr>
          <w:p w14:paraId="7228932B" w14:textId="77777777" w:rsidR="002F663C" w:rsidRPr="00711F9C" w:rsidRDefault="00C31F2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A2C32C" w14:textId="77777777" w:rsidR="002F663C" w:rsidRPr="002F663C" w:rsidRDefault="00C31F2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4262DDA" w14:textId="77777777" w:rsidR="002F663C" w:rsidRPr="002F663C" w:rsidRDefault="00C31F2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F315F" w14:paraId="7493CB1E" w14:textId="77777777" w:rsidTr="00E9471B">
        <w:tc>
          <w:tcPr>
            <w:tcW w:w="851" w:type="dxa"/>
            <w:shd w:val="clear" w:color="auto" w:fill="auto"/>
          </w:tcPr>
          <w:p w14:paraId="4D0F98E7" w14:textId="77777777" w:rsidR="002F663C" w:rsidRPr="00711F9C" w:rsidRDefault="00C31F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69B6B9" w14:textId="77777777" w:rsidR="002F663C" w:rsidRPr="002F663C" w:rsidRDefault="00C31F2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F315F" w14:paraId="7807D72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E43E06" w14:textId="77777777" w:rsidR="002F663C" w:rsidRPr="00711F9C" w:rsidRDefault="00C31F2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32C5D66" w14:textId="77777777" w:rsidR="002F663C" w:rsidRPr="002F663C" w:rsidRDefault="00C31F2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FD545A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3DF410A" w14:textId="77777777" w:rsidR="003971FF" w:rsidRPr="007F6EA2" w:rsidRDefault="00C31F2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b/>
          <w:bCs/>
          <w:szCs w:val="18"/>
        </w:rPr>
        <w:t xml:space="preserve">Products covered: (ICS:11.040.10) Anaesthetic, respiratory and reanimation equipment </w:t>
      </w:r>
    </w:p>
    <w:p w14:paraId="76CED6C6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producers and importers a six-month transitional period to abide the Egyptian Standard ES 4940 for "Medical electrical equipment - Particular requirements for the basic safety and essential performance of infant incubators "(40 pages, in Arabic).</w:t>
      </w:r>
    </w:p>
    <w:p w14:paraId="78126855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G/TBT/N/EGY/349 dated 8 March 2023.</w:t>
      </w:r>
    </w:p>
    <w:p w14:paraId="75396F33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60601-2-19:2020.</w:t>
      </w:r>
    </w:p>
    <w:p w14:paraId="376BEE24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29BA33C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adoption:</w:t>
      </w:r>
      <w:r w:rsidRPr="002F663C">
        <w:rPr>
          <w:rFonts w:eastAsia="Calibri" w:cs="Times New Roman"/>
          <w:szCs w:val="18"/>
        </w:rPr>
        <w:t xml:space="preserve"> 18 December 2023</w:t>
      </w:r>
    </w:p>
    <w:p w14:paraId="67D20B90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00127A31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FE66C56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5D70479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44D36648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7D07A734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9A667EF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FEE00FB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18A89020" w14:textId="77777777" w:rsidR="002946C9" w:rsidRPr="002F663C" w:rsidRDefault="00C31F29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15ADE7AE" w14:textId="77777777" w:rsidR="006C5A96" w:rsidRDefault="00C31F2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B9DBFB3" w14:textId="77777777" w:rsidR="004D4D19" w:rsidRDefault="004D4D19" w:rsidP="007F38C2">
      <w:pPr>
        <w:jc w:val="center"/>
        <w:rPr>
          <w:b/>
        </w:rPr>
      </w:pPr>
    </w:p>
    <w:p w14:paraId="7DD0066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86177" w14:textId="77777777" w:rsidR="00C31F29" w:rsidRDefault="00C31F29">
      <w:r>
        <w:separator/>
      </w:r>
    </w:p>
  </w:endnote>
  <w:endnote w:type="continuationSeparator" w:id="0">
    <w:p w14:paraId="03BCF485" w14:textId="77777777" w:rsidR="00C31F29" w:rsidRDefault="00C3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8BE2" w14:textId="77777777" w:rsidR="00544326" w:rsidRPr="00DD3DD7" w:rsidRDefault="00C31F2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1824" w14:textId="77777777" w:rsidR="00544326" w:rsidRPr="00DD3DD7" w:rsidRDefault="00C31F2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BEBF" w14:textId="77777777" w:rsidR="00C31F29" w:rsidRDefault="00C31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C9F5" w14:textId="77777777" w:rsidR="000248E6" w:rsidRDefault="00C31F29" w:rsidP="00ED54E0">
      <w:r>
        <w:separator/>
      </w:r>
    </w:p>
  </w:footnote>
  <w:footnote w:type="continuationSeparator" w:id="0">
    <w:p w14:paraId="05299473" w14:textId="77777777" w:rsidR="000248E6" w:rsidRDefault="00C31F29" w:rsidP="00ED54E0">
      <w:r>
        <w:continuationSeparator/>
      </w:r>
    </w:p>
  </w:footnote>
  <w:footnote w:id="1">
    <w:p w14:paraId="5A46B44F" w14:textId="77777777" w:rsidR="007F6EA2" w:rsidRDefault="00C31F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97FD" w14:textId="77777777" w:rsidR="00DD3DD7" w:rsidRDefault="00C31F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4519C5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E81890" w14:textId="77777777" w:rsidR="00DD3DD7" w:rsidRPr="00DD3DD7" w:rsidRDefault="00C31F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032D6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F6BE4" w14:textId="77777777" w:rsidR="00DD3DD7" w:rsidRPr="00DD3DD7" w:rsidRDefault="00C31F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G/TBT/N/EGY/349/Add.1</w:t>
    </w:r>
    <w:bookmarkEnd w:id="28"/>
  </w:p>
  <w:p w14:paraId="6A1AD62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978013" w14:textId="77777777" w:rsidR="00DD3DD7" w:rsidRPr="00DD3DD7" w:rsidRDefault="00C31F2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91918D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315F" w14:paraId="423367D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2DA75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7A4199" w14:textId="77777777" w:rsidR="00ED54E0" w:rsidRPr="00182B84" w:rsidRDefault="00C31F2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315F" w14:paraId="345CFB0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248EF5" w14:textId="77777777" w:rsidR="00ED54E0" w:rsidRPr="00182B84" w:rsidRDefault="00C31F2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D5B00A9" wp14:editId="473513D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7666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8D28A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315F" w14:paraId="22F5D0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E1771D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7742B0" w14:textId="77777777" w:rsidR="00DD3DD7" w:rsidRPr="002F663C" w:rsidRDefault="00C31F2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G/TBT/N/EGY/349/Add.1</w:t>
          </w:r>
          <w:bookmarkEnd w:id="29"/>
        </w:p>
        <w:p w14:paraId="3E461DE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F315F" w14:paraId="2B63FD6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5570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93B48" w14:textId="66B71204" w:rsidR="00ED54E0" w:rsidRPr="00182B84" w:rsidRDefault="00C31F2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15 February 2024</w:t>
          </w:r>
        </w:p>
      </w:tc>
    </w:tr>
    <w:tr w:rsidR="000F315F" w14:paraId="444B982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5FDB78E" w14:textId="6B26C668" w:rsidR="00ED54E0" w:rsidRPr="00182B84" w:rsidRDefault="00C31F2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244F5">
            <w:rPr>
              <w:rFonts w:eastAsia="Calibri" w:cs="Times New Roman"/>
              <w:color w:val="FF0000"/>
              <w:szCs w:val="16"/>
            </w:rPr>
            <w:t>1343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779993" w14:textId="77777777" w:rsidR="00ED54E0" w:rsidRPr="00182B84" w:rsidRDefault="00C31F2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315F" w14:paraId="532AE6A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1A1F9D" w14:textId="77777777" w:rsidR="00ED54E0" w:rsidRPr="00182B84" w:rsidRDefault="00C31F2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3B8A06" w14:textId="77777777" w:rsidR="00ED54E0" w:rsidRPr="00182B84" w:rsidRDefault="00C31F2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FDFE37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F4592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2C3206" w:tentative="1">
      <w:start w:val="1"/>
      <w:numFmt w:val="lowerLetter"/>
      <w:lvlText w:val="%2."/>
      <w:lvlJc w:val="left"/>
      <w:pPr>
        <w:ind w:left="1080" w:hanging="360"/>
      </w:pPr>
    </w:lvl>
    <w:lvl w:ilvl="2" w:tplc="8AD8F7F4" w:tentative="1">
      <w:start w:val="1"/>
      <w:numFmt w:val="lowerRoman"/>
      <w:lvlText w:val="%3."/>
      <w:lvlJc w:val="right"/>
      <w:pPr>
        <w:ind w:left="1800" w:hanging="180"/>
      </w:pPr>
    </w:lvl>
    <w:lvl w:ilvl="3" w:tplc="F9304B78" w:tentative="1">
      <w:start w:val="1"/>
      <w:numFmt w:val="decimal"/>
      <w:lvlText w:val="%4."/>
      <w:lvlJc w:val="left"/>
      <w:pPr>
        <w:ind w:left="2520" w:hanging="360"/>
      </w:pPr>
    </w:lvl>
    <w:lvl w:ilvl="4" w:tplc="B3D6D0E4" w:tentative="1">
      <w:start w:val="1"/>
      <w:numFmt w:val="lowerLetter"/>
      <w:lvlText w:val="%5."/>
      <w:lvlJc w:val="left"/>
      <w:pPr>
        <w:ind w:left="3240" w:hanging="360"/>
      </w:pPr>
    </w:lvl>
    <w:lvl w:ilvl="5" w:tplc="3C6207D0" w:tentative="1">
      <w:start w:val="1"/>
      <w:numFmt w:val="lowerRoman"/>
      <w:lvlText w:val="%6."/>
      <w:lvlJc w:val="right"/>
      <w:pPr>
        <w:ind w:left="3960" w:hanging="180"/>
      </w:pPr>
    </w:lvl>
    <w:lvl w:ilvl="6" w:tplc="00D89D46" w:tentative="1">
      <w:start w:val="1"/>
      <w:numFmt w:val="decimal"/>
      <w:lvlText w:val="%7."/>
      <w:lvlJc w:val="left"/>
      <w:pPr>
        <w:ind w:left="4680" w:hanging="360"/>
      </w:pPr>
    </w:lvl>
    <w:lvl w:ilvl="7" w:tplc="1660BA1A" w:tentative="1">
      <w:start w:val="1"/>
      <w:numFmt w:val="lowerLetter"/>
      <w:lvlText w:val="%8."/>
      <w:lvlJc w:val="left"/>
      <w:pPr>
        <w:ind w:left="5400" w:hanging="360"/>
      </w:pPr>
    </w:lvl>
    <w:lvl w:ilvl="8" w:tplc="2DC2E6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5250034">
    <w:abstractNumId w:val="9"/>
  </w:num>
  <w:num w:numId="2" w16cid:durableId="1121270333">
    <w:abstractNumId w:val="7"/>
  </w:num>
  <w:num w:numId="3" w16cid:durableId="584605484">
    <w:abstractNumId w:val="6"/>
  </w:num>
  <w:num w:numId="4" w16cid:durableId="476922017">
    <w:abstractNumId w:val="5"/>
  </w:num>
  <w:num w:numId="5" w16cid:durableId="2068214642">
    <w:abstractNumId w:val="4"/>
  </w:num>
  <w:num w:numId="6" w16cid:durableId="1610041288">
    <w:abstractNumId w:val="12"/>
  </w:num>
  <w:num w:numId="7" w16cid:durableId="445127676">
    <w:abstractNumId w:val="11"/>
  </w:num>
  <w:num w:numId="8" w16cid:durableId="1235823747">
    <w:abstractNumId w:val="10"/>
  </w:num>
  <w:num w:numId="9" w16cid:durableId="615523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0842186">
    <w:abstractNumId w:val="13"/>
  </w:num>
  <w:num w:numId="11" w16cid:durableId="1613786380">
    <w:abstractNumId w:val="8"/>
  </w:num>
  <w:num w:numId="12" w16cid:durableId="483468197">
    <w:abstractNumId w:val="3"/>
  </w:num>
  <w:num w:numId="13" w16cid:durableId="1585844929">
    <w:abstractNumId w:val="2"/>
  </w:num>
  <w:num w:numId="14" w16cid:durableId="668218906">
    <w:abstractNumId w:val="1"/>
  </w:num>
  <w:num w:numId="15" w16cid:durableId="276638643">
    <w:abstractNumId w:val="0"/>
  </w:num>
  <w:num w:numId="16" w16cid:durableId="7461516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15F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46C9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567D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44F5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1F29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42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6c837059-c7e9-42d3-b528-e133c3e5328e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7449A-FF30-445D-9375-396D083AC34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333</Words>
  <Characters>1940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2024-02-15T13:47:00Z</dcterms:created>
  <dcterms:modified xsi:type="dcterms:W3CDTF">2024-02-15T13:55:00Z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6c837059-c7e9-42d3-b528-e133c3e5328e</vt:lpwstr>
  </property>
  <property fmtid="{D5CDD505-2E9C-101B-9397-08002B2CF9AE}" pid="4" name="WTOCLASSIFICATION">
    <vt:lpwstr>WTO OFFICIAL</vt:lpwstr>
  </property>
</Properties>
</file>