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1F8E" w14:textId="77777777" w:rsidR="002D78C9" w:rsidRDefault="00325CA1" w:rsidP="00DD3DD7">
      <w:pPr>
        <w:pStyle w:val="Titre"/>
      </w:pPr>
      <w:r w:rsidRPr="002F663C">
        <w:t>NOTIFICATION</w:t>
      </w:r>
    </w:p>
    <w:p w14:paraId="18B9452F" w14:textId="77777777" w:rsidR="002F663C" w:rsidRPr="002F663C" w:rsidRDefault="00325CA1" w:rsidP="00DD3DD7">
      <w:pPr>
        <w:pStyle w:val="Title3"/>
      </w:pPr>
      <w:r w:rsidRPr="002F663C">
        <w:t>Addendum</w:t>
      </w:r>
    </w:p>
    <w:p w14:paraId="169FD134" w14:textId="77777777" w:rsidR="002F663C" w:rsidRDefault="00325CA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C29630E" w14:textId="77777777" w:rsidR="001E2E4A" w:rsidRPr="002F663C" w:rsidRDefault="001E2E4A" w:rsidP="001E2E4A">
      <w:pPr>
        <w:rPr>
          <w:rFonts w:eastAsia="Calibri" w:cs="Times New Roman"/>
        </w:rPr>
      </w:pPr>
    </w:p>
    <w:p w14:paraId="2AC9B52D" w14:textId="77777777" w:rsidR="002F663C" w:rsidRPr="002F663C" w:rsidRDefault="00325CA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73855D1" w14:textId="77777777" w:rsidR="002F663C" w:rsidRDefault="002F663C" w:rsidP="002F663C">
      <w:pPr>
        <w:rPr>
          <w:rFonts w:eastAsia="Calibri" w:cs="Times New Roman"/>
        </w:rPr>
      </w:pPr>
    </w:p>
    <w:p w14:paraId="6740FDED" w14:textId="77777777" w:rsidR="00C14444" w:rsidRPr="002F663C" w:rsidRDefault="00C14444" w:rsidP="002F663C">
      <w:pPr>
        <w:rPr>
          <w:rFonts w:eastAsia="Calibri" w:cs="Times New Roman"/>
        </w:rPr>
      </w:pPr>
    </w:p>
    <w:p w14:paraId="435A667B" w14:textId="77777777" w:rsidR="002F663C" w:rsidRPr="002F663C" w:rsidRDefault="00325CA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6620 for "Bio fertilizers "</w:t>
      </w:r>
      <w:bookmarkEnd w:id="3"/>
    </w:p>
    <w:p w14:paraId="7E1A606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C1609" w14:paraId="52AC03C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4F19348" w14:textId="77777777" w:rsidR="002F663C" w:rsidRPr="002F663C" w:rsidRDefault="00325CA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C1609" w14:paraId="23AF971E" w14:textId="77777777" w:rsidTr="00E9471B">
        <w:tc>
          <w:tcPr>
            <w:tcW w:w="851" w:type="dxa"/>
            <w:shd w:val="clear" w:color="auto" w:fill="auto"/>
          </w:tcPr>
          <w:p w14:paraId="2C1AB6BA" w14:textId="77777777" w:rsidR="002F663C" w:rsidRPr="00711F9C" w:rsidRDefault="00325CA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E0BC96" w14:textId="77777777" w:rsidR="002F663C" w:rsidRPr="002F663C" w:rsidRDefault="00325C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C1609" w14:paraId="4A423C52" w14:textId="77777777" w:rsidTr="00E9471B">
        <w:tc>
          <w:tcPr>
            <w:tcW w:w="851" w:type="dxa"/>
            <w:shd w:val="clear" w:color="auto" w:fill="auto"/>
          </w:tcPr>
          <w:p w14:paraId="22451E76" w14:textId="77777777" w:rsidR="002F663C" w:rsidRPr="00711F9C" w:rsidRDefault="00325C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AE500F" w14:textId="77777777" w:rsidR="002F663C" w:rsidRPr="002F663C" w:rsidRDefault="00325C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2C1609" w14:paraId="3F6F6D8C" w14:textId="77777777" w:rsidTr="00E9471B">
        <w:tc>
          <w:tcPr>
            <w:tcW w:w="851" w:type="dxa"/>
            <w:shd w:val="clear" w:color="auto" w:fill="auto"/>
          </w:tcPr>
          <w:p w14:paraId="6A10ECB4" w14:textId="77777777" w:rsidR="002F663C" w:rsidRPr="00711F9C" w:rsidRDefault="00325C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55AA35" w14:textId="77777777" w:rsidR="002F663C" w:rsidRPr="002F663C" w:rsidRDefault="00325C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C1609" w14:paraId="37DDD7B4" w14:textId="77777777" w:rsidTr="00E9471B">
        <w:tc>
          <w:tcPr>
            <w:tcW w:w="851" w:type="dxa"/>
            <w:shd w:val="clear" w:color="auto" w:fill="auto"/>
          </w:tcPr>
          <w:p w14:paraId="30CA79D7" w14:textId="77777777" w:rsidR="002F663C" w:rsidRPr="00711F9C" w:rsidRDefault="00325C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B0E8BF" w14:textId="77777777" w:rsidR="002F663C" w:rsidRPr="002F663C" w:rsidRDefault="00325C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2C1609" w14:paraId="04B34E91" w14:textId="77777777" w:rsidTr="00E9471B">
        <w:tc>
          <w:tcPr>
            <w:tcW w:w="851" w:type="dxa"/>
            <w:shd w:val="clear" w:color="auto" w:fill="auto"/>
          </w:tcPr>
          <w:p w14:paraId="54A8F8F2" w14:textId="77777777" w:rsidR="002F663C" w:rsidRPr="00711F9C" w:rsidRDefault="00325C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632C9C" w14:textId="77777777" w:rsidR="002F663C" w:rsidRPr="002F663C" w:rsidRDefault="00325C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C1609" w14:paraId="3B2651D6" w14:textId="77777777" w:rsidTr="00E9471B">
        <w:tc>
          <w:tcPr>
            <w:tcW w:w="851" w:type="dxa"/>
            <w:shd w:val="clear" w:color="auto" w:fill="auto"/>
          </w:tcPr>
          <w:p w14:paraId="6DD9C7BF" w14:textId="77777777" w:rsidR="002F663C" w:rsidRPr="00711F9C" w:rsidRDefault="00325C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D0D7A2" w14:textId="77777777" w:rsidR="002F663C" w:rsidRPr="002F663C" w:rsidRDefault="00325C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4ED3566" w14:textId="77777777" w:rsidR="002F663C" w:rsidRPr="002F663C" w:rsidRDefault="00325CA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C1609" w14:paraId="06923FBB" w14:textId="77777777" w:rsidTr="00E9471B">
        <w:tc>
          <w:tcPr>
            <w:tcW w:w="851" w:type="dxa"/>
            <w:shd w:val="clear" w:color="auto" w:fill="auto"/>
          </w:tcPr>
          <w:p w14:paraId="481E5908" w14:textId="77777777" w:rsidR="002F663C" w:rsidRPr="00711F9C" w:rsidRDefault="00325CA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4A5D06" w14:textId="77777777" w:rsidR="002F663C" w:rsidRPr="002F663C" w:rsidRDefault="00325CA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2DF9634" w14:textId="77777777" w:rsidR="002F663C" w:rsidRPr="002F663C" w:rsidRDefault="00325CA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C1609" w14:paraId="5F351381" w14:textId="77777777" w:rsidTr="00E9471B">
        <w:tc>
          <w:tcPr>
            <w:tcW w:w="851" w:type="dxa"/>
            <w:shd w:val="clear" w:color="auto" w:fill="auto"/>
          </w:tcPr>
          <w:p w14:paraId="33A39FB5" w14:textId="77777777" w:rsidR="002F663C" w:rsidRPr="00711F9C" w:rsidRDefault="00325CA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32B421" w14:textId="77777777" w:rsidR="002F663C" w:rsidRPr="002F663C" w:rsidRDefault="00325CA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C1609" w14:paraId="3CA25E1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23A1A93" w14:textId="77777777" w:rsidR="002F663C" w:rsidRPr="00711F9C" w:rsidRDefault="00325CA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A1A43A8" w14:textId="77777777" w:rsidR="002F663C" w:rsidRPr="002F663C" w:rsidRDefault="00325CA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C00A54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FD221A2" w14:textId="77777777" w:rsidR="003971FF" w:rsidRPr="007F6EA2" w:rsidRDefault="00325CA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 code: 65.080 ) Fertilizers</w:t>
      </w:r>
    </w:p>
    <w:p w14:paraId="3B613991" w14:textId="77777777" w:rsidR="00B251FB" w:rsidRPr="002F663C" w:rsidRDefault="00325C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502 /2023 ( 4 pages, in Arabic) that gives the producers and importers a six-month transitional period to abide by the Egyptian Standard ES 6620 for "Bio fertilizers " (37 page(s), in Arabic).</w:t>
      </w:r>
    </w:p>
    <w:p w14:paraId="1BEA30F1" w14:textId="77777777" w:rsidR="00B251FB" w:rsidRPr="002F663C" w:rsidRDefault="00325C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G/TBT/N/EGY/345 dated 21 February 2023.</w:t>
      </w:r>
    </w:p>
    <w:p w14:paraId="0264490C" w14:textId="77777777" w:rsidR="00B251FB" w:rsidRPr="002F663C" w:rsidRDefault="00325C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the following:</w:t>
      </w:r>
    </w:p>
    <w:p w14:paraId="5C530D60" w14:textId="77777777" w:rsidR="00B251FB" w:rsidRPr="002F663C" w:rsidRDefault="00325C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Practical hand book on agriculture microbiology</w:t>
      </w:r>
    </w:p>
    <w:p w14:paraId="793508AC" w14:textId="77777777" w:rsidR="00B251FB" w:rsidRPr="002F663C" w:rsidRDefault="00325C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-International Journal of Current Microbiology and Applied Sciences ISSN: 2319</w:t>
      </w:r>
      <w:r w:rsidRPr="002F663C">
        <w:rPr>
          <w:rFonts w:eastAsia="Calibri" w:cs="Times New Roman"/>
          <w:szCs w:val="18"/>
        </w:rPr>
        <w:noBreakHyphen/>
        <w:t>7706 Volume 9 Number 10 (2020)</w:t>
      </w:r>
    </w:p>
    <w:p w14:paraId="029A9571" w14:textId="77777777" w:rsidR="00B251FB" w:rsidRPr="002F663C" w:rsidRDefault="00325C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7F63B357" w14:textId="77777777" w:rsidR="00B251FB" w:rsidRPr="002F663C" w:rsidRDefault="00325C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Proposed date of adoption:</w:t>
      </w:r>
      <w:r w:rsidRPr="002F663C">
        <w:rPr>
          <w:rFonts w:eastAsia="Calibri" w:cs="Times New Roman"/>
          <w:szCs w:val="18"/>
        </w:rPr>
        <w:t xml:space="preserve"> 18 December 2023.</w:t>
      </w:r>
    </w:p>
    <w:p w14:paraId="2EE3FFA7" w14:textId="77777777" w:rsidR="00B251FB" w:rsidRPr="002F663C" w:rsidRDefault="00325C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7BD37B90" w14:textId="77777777" w:rsidR="00B251FB" w:rsidRPr="002F663C" w:rsidRDefault="00325C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7B38319B" w14:textId="77777777" w:rsidR="00B251FB" w:rsidRPr="002F663C" w:rsidRDefault="00325C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35D3EF89" w14:textId="77777777" w:rsidR="00B251FB" w:rsidRPr="002F663C" w:rsidRDefault="00325C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1E9927B9" w14:textId="77777777" w:rsidR="00B251FB" w:rsidRPr="002F663C" w:rsidRDefault="00325C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7495AC96" w14:textId="77777777" w:rsidR="00B251FB" w:rsidRPr="002F663C" w:rsidRDefault="00325C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2D0AE22A" w14:textId="77777777" w:rsidR="00B251FB" w:rsidRPr="002F663C" w:rsidRDefault="00325C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15933FD9" w14:textId="77777777" w:rsidR="00B251FB" w:rsidRPr="002F663C" w:rsidRDefault="00325C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4D053276" w14:textId="77777777" w:rsidR="00B251FB" w:rsidRPr="002F663C" w:rsidRDefault="00325CA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5B6DAF68" w14:textId="77777777" w:rsidR="006C5A96" w:rsidRDefault="00325CA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9EF211E" w14:textId="77777777" w:rsidR="004D4D19" w:rsidRDefault="004D4D19" w:rsidP="007F38C2">
      <w:pPr>
        <w:jc w:val="center"/>
        <w:rPr>
          <w:b/>
        </w:rPr>
      </w:pPr>
    </w:p>
    <w:p w14:paraId="05D64AC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334EF" w14:textId="77777777" w:rsidR="00325CA1" w:rsidRDefault="00325CA1">
      <w:r>
        <w:separator/>
      </w:r>
    </w:p>
  </w:endnote>
  <w:endnote w:type="continuationSeparator" w:id="0">
    <w:p w14:paraId="4C29C88B" w14:textId="77777777" w:rsidR="00325CA1" w:rsidRDefault="0032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C62E" w14:textId="77777777" w:rsidR="00544326" w:rsidRPr="00DD3DD7" w:rsidRDefault="00325CA1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C922" w14:textId="77777777" w:rsidR="00544326" w:rsidRPr="00DD3DD7" w:rsidRDefault="00325CA1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F452" w14:textId="77777777" w:rsidR="00584E6A" w:rsidRDefault="00584E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033B" w14:textId="77777777" w:rsidR="000248E6" w:rsidRDefault="00325CA1" w:rsidP="00ED54E0">
      <w:r>
        <w:separator/>
      </w:r>
    </w:p>
  </w:footnote>
  <w:footnote w:type="continuationSeparator" w:id="0">
    <w:p w14:paraId="27348547" w14:textId="77777777" w:rsidR="000248E6" w:rsidRDefault="00325CA1" w:rsidP="00ED54E0">
      <w:r>
        <w:continuationSeparator/>
      </w:r>
    </w:p>
  </w:footnote>
  <w:footnote w:id="1">
    <w:p w14:paraId="255DD9FB" w14:textId="77777777" w:rsidR="007F6EA2" w:rsidRDefault="00325CA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99C4" w14:textId="77777777" w:rsidR="00DD3DD7" w:rsidRDefault="00325CA1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5A2E844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B56068" w14:textId="77777777" w:rsidR="00DD3DD7" w:rsidRPr="00DD3DD7" w:rsidRDefault="00325CA1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A40383F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B65D3" w14:textId="77777777" w:rsidR="00DD3DD7" w:rsidRPr="00DD3DD7" w:rsidRDefault="00325CA1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G/TBT/N/EGY/345/Add.1</w:t>
    </w:r>
    <w:bookmarkEnd w:id="28"/>
  </w:p>
  <w:p w14:paraId="56AE4271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37CD60" w14:textId="77777777" w:rsidR="00DD3DD7" w:rsidRPr="00DD3DD7" w:rsidRDefault="00325CA1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5CEE465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C1609" w14:paraId="14FB903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9F3D8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099090" w14:textId="77777777" w:rsidR="00ED54E0" w:rsidRPr="00182B84" w:rsidRDefault="00325CA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C1609" w14:paraId="140F5E1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1D89F1F" w14:textId="77777777" w:rsidR="00ED54E0" w:rsidRPr="00182B84" w:rsidRDefault="00325CA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D2B1645" wp14:editId="3902395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8302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5D158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C1609" w14:paraId="583BBDB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98885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B36D76" w14:textId="77777777" w:rsidR="00DD3DD7" w:rsidRPr="002F663C" w:rsidRDefault="00325CA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G/TBT/N/EGY/345/Add.1</w:t>
          </w:r>
          <w:bookmarkEnd w:id="29"/>
        </w:p>
        <w:p w14:paraId="687B2B5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C1609" w14:paraId="57972D1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EB00E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8DB64C" w14:textId="30B3BD72" w:rsidR="00ED54E0" w:rsidRPr="00182B84" w:rsidRDefault="00325CA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2C1609" w14:paraId="178EBB8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A8CC80" w14:textId="2DDD3AC7" w:rsidR="00ED54E0" w:rsidRPr="00182B84" w:rsidRDefault="00325CA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584E6A">
            <w:rPr>
              <w:rFonts w:eastAsia="Calibri" w:cs="Times New Roman"/>
              <w:color w:val="FF0000"/>
              <w:szCs w:val="16"/>
            </w:rPr>
            <w:t>0693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BA4250" w14:textId="77777777" w:rsidR="00ED54E0" w:rsidRPr="00182B84" w:rsidRDefault="00325CA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C1609" w14:paraId="359B7E5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BDC472" w14:textId="77777777" w:rsidR="00ED54E0" w:rsidRPr="00182B84" w:rsidRDefault="00325CA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263A67" w14:textId="77777777" w:rsidR="00ED54E0" w:rsidRPr="00182B84" w:rsidRDefault="00325CA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94A0820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29868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63C376C" w:tentative="1">
      <w:start w:val="1"/>
      <w:numFmt w:val="lowerLetter"/>
      <w:lvlText w:val="%2."/>
      <w:lvlJc w:val="left"/>
      <w:pPr>
        <w:ind w:left="1080" w:hanging="360"/>
      </w:pPr>
    </w:lvl>
    <w:lvl w:ilvl="2" w:tplc="8166B43E" w:tentative="1">
      <w:start w:val="1"/>
      <w:numFmt w:val="lowerRoman"/>
      <w:lvlText w:val="%3."/>
      <w:lvlJc w:val="right"/>
      <w:pPr>
        <w:ind w:left="1800" w:hanging="180"/>
      </w:pPr>
    </w:lvl>
    <w:lvl w:ilvl="3" w:tplc="5EEAA7C4" w:tentative="1">
      <w:start w:val="1"/>
      <w:numFmt w:val="decimal"/>
      <w:lvlText w:val="%4."/>
      <w:lvlJc w:val="left"/>
      <w:pPr>
        <w:ind w:left="2520" w:hanging="360"/>
      </w:pPr>
    </w:lvl>
    <w:lvl w:ilvl="4" w:tplc="ACBEA9C0" w:tentative="1">
      <w:start w:val="1"/>
      <w:numFmt w:val="lowerLetter"/>
      <w:lvlText w:val="%5."/>
      <w:lvlJc w:val="left"/>
      <w:pPr>
        <w:ind w:left="3240" w:hanging="360"/>
      </w:pPr>
    </w:lvl>
    <w:lvl w:ilvl="5" w:tplc="A016029E" w:tentative="1">
      <w:start w:val="1"/>
      <w:numFmt w:val="lowerRoman"/>
      <w:lvlText w:val="%6."/>
      <w:lvlJc w:val="right"/>
      <w:pPr>
        <w:ind w:left="3960" w:hanging="180"/>
      </w:pPr>
    </w:lvl>
    <w:lvl w:ilvl="6" w:tplc="DF80C41C" w:tentative="1">
      <w:start w:val="1"/>
      <w:numFmt w:val="decimal"/>
      <w:lvlText w:val="%7."/>
      <w:lvlJc w:val="left"/>
      <w:pPr>
        <w:ind w:left="4680" w:hanging="360"/>
      </w:pPr>
    </w:lvl>
    <w:lvl w:ilvl="7" w:tplc="1E90E764" w:tentative="1">
      <w:start w:val="1"/>
      <w:numFmt w:val="lowerLetter"/>
      <w:lvlText w:val="%8."/>
      <w:lvlJc w:val="left"/>
      <w:pPr>
        <w:ind w:left="5400" w:hanging="360"/>
      </w:pPr>
    </w:lvl>
    <w:lvl w:ilvl="8" w:tplc="A002008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1440905">
    <w:abstractNumId w:val="9"/>
  </w:num>
  <w:num w:numId="2" w16cid:durableId="2143963087">
    <w:abstractNumId w:val="7"/>
  </w:num>
  <w:num w:numId="3" w16cid:durableId="771778755">
    <w:abstractNumId w:val="6"/>
  </w:num>
  <w:num w:numId="4" w16cid:durableId="1857108277">
    <w:abstractNumId w:val="5"/>
  </w:num>
  <w:num w:numId="5" w16cid:durableId="1756434213">
    <w:abstractNumId w:val="4"/>
  </w:num>
  <w:num w:numId="6" w16cid:durableId="1732263541">
    <w:abstractNumId w:val="12"/>
  </w:num>
  <w:num w:numId="7" w16cid:durableId="1844392203">
    <w:abstractNumId w:val="11"/>
  </w:num>
  <w:num w:numId="8" w16cid:durableId="1627009810">
    <w:abstractNumId w:val="10"/>
  </w:num>
  <w:num w:numId="9" w16cid:durableId="1608579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7136266">
    <w:abstractNumId w:val="13"/>
  </w:num>
  <w:num w:numId="11" w16cid:durableId="1142432076">
    <w:abstractNumId w:val="8"/>
  </w:num>
  <w:num w:numId="12" w16cid:durableId="1916041728">
    <w:abstractNumId w:val="3"/>
  </w:num>
  <w:num w:numId="13" w16cid:durableId="678964192">
    <w:abstractNumId w:val="2"/>
  </w:num>
  <w:num w:numId="14" w16cid:durableId="1971088432">
    <w:abstractNumId w:val="1"/>
  </w:num>
  <w:num w:numId="15" w16cid:durableId="1436291758">
    <w:abstractNumId w:val="0"/>
  </w:num>
  <w:num w:numId="16" w16cid:durableId="1255671030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1609"/>
    <w:rsid w:val="002D78C9"/>
    <w:rsid w:val="002F663C"/>
    <w:rsid w:val="00304F14"/>
    <w:rsid w:val="003156C6"/>
    <w:rsid w:val="00325CA1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84E6A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51FB"/>
    <w:rsid w:val="00B27953"/>
    <w:rsid w:val="00B34672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0E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da916c84-c329-4428-8cc0-fc2b13d3b5f3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E6720-4579-4CC5-96ED-2BDDF5BFCC8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2024-01-29T19:25:00Z</dcterms:created>
  <dcterms:modified xsi:type="dcterms:W3CDTF">2024-01-30T08:52:00Z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da916c84-c329-4428-8cc0-fc2b13d3b5f3</vt:lpwstr>
  </property>
  <property fmtid="{D5CDD505-2E9C-101B-9397-08002B2CF9AE}" pid="4" name="WTOCLASSIFICATION">
    <vt:lpwstr>WTO OFFICIAL</vt:lpwstr>
  </property>
</Properties>
</file>