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0A71" w14:textId="77777777" w:rsidR="002D78C9" w:rsidRDefault="00405E0B" w:rsidP="00DD3DD7">
      <w:pPr>
        <w:pStyle w:val="Titre"/>
      </w:pPr>
      <w:r w:rsidRPr="002F663C">
        <w:t>NOTIFICATION</w:t>
      </w:r>
    </w:p>
    <w:p w14:paraId="510A7514" w14:textId="77777777" w:rsidR="002F663C" w:rsidRPr="002F663C" w:rsidRDefault="00405E0B" w:rsidP="00DD3DD7">
      <w:pPr>
        <w:pStyle w:val="Title3"/>
      </w:pPr>
      <w:r w:rsidRPr="002F663C">
        <w:t>Addendum</w:t>
      </w:r>
    </w:p>
    <w:p w14:paraId="193A6CEA" w14:textId="77777777" w:rsidR="002F663C" w:rsidRDefault="00405E0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1710F04" w14:textId="77777777" w:rsidR="001E2E4A" w:rsidRPr="002F663C" w:rsidRDefault="001E2E4A" w:rsidP="001E2E4A">
      <w:pPr>
        <w:rPr>
          <w:rFonts w:eastAsia="Calibri" w:cs="Times New Roman"/>
        </w:rPr>
      </w:pPr>
    </w:p>
    <w:p w14:paraId="195A0DA2" w14:textId="77777777" w:rsidR="002F663C" w:rsidRPr="002F663C" w:rsidRDefault="00405E0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EC9B906" w14:textId="77777777" w:rsidR="002F663C" w:rsidRDefault="002F663C" w:rsidP="002F663C">
      <w:pPr>
        <w:rPr>
          <w:rFonts w:eastAsia="Calibri" w:cs="Times New Roman"/>
        </w:rPr>
      </w:pPr>
    </w:p>
    <w:p w14:paraId="0BCBE55D" w14:textId="77777777" w:rsidR="00C14444" w:rsidRPr="002F663C" w:rsidRDefault="00C14444" w:rsidP="002F663C">
      <w:pPr>
        <w:rPr>
          <w:rFonts w:eastAsia="Calibri" w:cs="Times New Roman"/>
        </w:rPr>
      </w:pPr>
    </w:p>
    <w:p w14:paraId="282ACD85" w14:textId="77777777" w:rsidR="002F663C" w:rsidRPr="002F663C" w:rsidRDefault="00405E0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1119 "Notebooks &amp; exercise books "</w:t>
      </w:r>
      <w:bookmarkEnd w:id="3"/>
    </w:p>
    <w:p w14:paraId="0D1B2BA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B75A4" w14:paraId="033C86A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6667251" w14:textId="77777777" w:rsidR="002F663C" w:rsidRPr="002F663C" w:rsidRDefault="00405E0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B75A4" w14:paraId="49FBBBE4" w14:textId="77777777" w:rsidTr="00E9471B">
        <w:tc>
          <w:tcPr>
            <w:tcW w:w="851" w:type="dxa"/>
            <w:shd w:val="clear" w:color="auto" w:fill="auto"/>
          </w:tcPr>
          <w:p w14:paraId="4406D730" w14:textId="77777777" w:rsidR="002F663C" w:rsidRPr="00711F9C" w:rsidRDefault="00405E0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7A2574" w14:textId="77777777" w:rsidR="002F663C" w:rsidRPr="002F663C" w:rsidRDefault="00405E0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0B75A4" w14:paraId="4E6F0CDA" w14:textId="77777777" w:rsidTr="00E9471B">
        <w:tc>
          <w:tcPr>
            <w:tcW w:w="851" w:type="dxa"/>
            <w:shd w:val="clear" w:color="auto" w:fill="auto"/>
          </w:tcPr>
          <w:p w14:paraId="5963F11E" w14:textId="77777777" w:rsidR="002F663C" w:rsidRPr="00711F9C" w:rsidRDefault="00405E0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25FD30" w14:textId="77777777" w:rsidR="002F663C" w:rsidRPr="002F663C" w:rsidRDefault="00405E0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0B75A4" w14:paraId="717B3B7E" w14:textId="77777777" w:rsidTr="00E9471B">
        <w:tc>
          <w:tcPr>
            <w:tcW w:w="851" w:type="dxa"/>
            <w:shd w:val="clear" w:color="auto" w:fill="auto"/>
          </w:tcPr>
          <w:p w14:paraId="154CEF0D" w14:textId="77777777" w:rsidR="002F663C" w:rsidRPr="00711F9C" w:rsidRDefault="00405E0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7B6FC2" w14:textId="77777777" w:rsidR="002F663C" w:rsidRPr="002F663C" w:rsidRDefault="00405E0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0B75A4" w14:paraId="2A9EA5B7" w14:textId="77777777" w:rsidTr="00E9471B">
        <w:tc>
          <w:tcPr>
            <w:tcW w:w="851" w:type="dxa"/>
            <w:shd w:val="clear" w:color="auto" w:fill="auto"/>
          </w:tcPr>
          <w:p w14:paraId="1FA63EB2" w14:textId="77777777" w:rsidR="002F663C" w:rsidRPr="00711F9C" w:rsidRDefault="00405E0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BFF81F" w14:textId="77777777" w:rsidR="002F663C" w:rsidRPr="002F663C" w:rsidRDefault="00405E0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0B75A4" w14:paraId="56E196A5" w14:textId="77777777" w:rsidTr="00E9471B">
        <w:tc>
          <w:tcPr>
            <w:tcW w:w="851" w:type="dxa"/>
            <w:shd w:val="clear" w:color="auto" w:fill="auto"/>
          </w:tcPr>
          <w:p w14:paraId="234818E7" w14:textId="77777777" w:rsidR="002F663C" w:rsidRPr="00711F9C" w:rsidRDefault="00405E0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F00AF8" w14:textId="77777777" w:rsidR="002F663C" w:rsidRPr="002F663C" w:rsidRDefault="00405E0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0B75A4" w14:paraId="2D84508C" w14:textId="77777777" w:rsidTr="00E9471B">
        <w:tc>
          <w:tcPr>
            <w:tcW w:w="851" w:type="dxa"/>
            <w:shd w:val="clear" w:color="auto" w:fill="auto"/>
          </w:tcPr>
          <w:p w14:paraId="275D2DE1" w14:textId="77777777" w:rsidR="002F663C" w:rsidRPr="00711F9C" w:rsidRDefault="00405E0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CB5E6D5" w14:textId="77777777" w:rsidR="002F663C" w:rsidRPr="002F663C" w:rsidRDefault="00405E0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96547E8" w14:textId="77777777" w:rsidR="002F663C" w:rsidRPr="002F663C" w:rsidRDefault="00405E0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0B75A4" w14:paraId="2D05A8FA" w14:textId="77777777" w:rsidTr="00E9471B">
        <w:tc>
          <w:tcPr>
            <w:tcW w:w="851" w:type="dxa"/>
            <w:shd w:val="clear" w:color="auto" w:fill="auto"/>
          </w:tcPr>
          <w:p w14:paraId="4812C65A" w14:textId="77777777" w:rsidR="002F663C" w:rsidRPr="00711F9C" w:rsidRDefault="00405E0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504D14" w14:textId="77777777" w:rsidR="002F663C" w:rsidRPr="002F663C" w:rsidRDefault="00405E0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AA9BEB4" w14:textId="77777777" w:rsidR="002F663C" w:rsidRPr="002F663C" w:rsidRDefault="00405E0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0B75A4" w14:paraId="4CA7CF2C" w14:textId="77777777" w:rsidTr="00E9471B">
        <w:tc>
          <w:tcPr>
            <w:tcW w:w="851" w:type="dxa"/>
            <w:shd w:val="clear" w:color="auto" w:fill="auto"/>
          </w:tcPr>
          <w:p w14:paraId="4D305164" w14:textId="77777777" w:rsidR="002F663C" w:rsidRPr="00711F9C" w:rsidRDefault="00405E0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AF499C" w14:textId="77777777" w:rsidR="002F663C" w:rsidRPr="002F663C" w:rsidRDefault="00405E0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0B75A4" w14:paraId="1158CB8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CC39B3B" w14:textId="77777777" w:rsidR="002F663C" w:rsidRPr="00711F9C" w:rsidRDefault="00405E0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72714E0" w14:textId="77777777" w:rsidR="002F663C" w:rsidRPr="002F663C" w:rsidRDefault="00405E0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68531C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ED314BB" w14:textId="77777777" w:rsidR="003971FF" w:rsidRPr="007F6EA2" w:rsidRDefault="00405E0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Paper products (ICS code(s): 85.080) </w:t>
      </w:r>
    </w:p>
    <w:p w14:paraId="52CF0C52" w14:textId="77777777" w:rsidR="003D41FD" w:rsidRPr="002F663C" w:rsidRDefault="00405E0B" w:rsidP="00B16ACF">
      <w:pPr>
        <w:spacing w:before="120" w:after="120"/>
        <w:rPr>
          <w:rFonts w:eastAsia="Calibri" w:cs="Times New Roman"/>
          <w:szCs w:val="18"/>
        </w:rPr>
      </w:pPr>
      <w:r w:rsidRPr="003F55D3">
        <w:rPr>
          <w:rFonts w:eastAsia="Calibri" w:cs="Times New Roman"/>
          <w:szCs w:val="18"/>
        </w:rPr>
        <w:t>This addendum concerns the notification of the Ministerial Decree No.499/2023 (4 pages, in Arabic) that gives producers and importers a six-month transitional period to abide by the Egyptian Standard ES 1119 "Notebooks &amp; exercise books " (16 page(s), in Arabic). Regarding</w:t>
      </w:r>
      <w:r w:rsidRPr="002F663C">
        <w:rPr>
          <w:rFonts w:eastAsia="Calibri" w:cs="Times New Roman"/>
          <w:szCs w:val="18"/>
        </w:rPr>
        <w:t xml:space="preserve"> the clause No. 9 only, the Ministerial Decree allows a tolerance of +5 mm for both length and width for (notebooks of the subject of the Lesson) for a period of two years from the day following the date of publication in the Egyptian Gazette starting from 5 January 2024.</w:t>
      </w:r>
    </w:p>
    <w:p w14:paraId="6C187D14" w14:textId="77777777" w:rsidR="003D41FD" w:rsidRPr="002F663C" w:rsidRDefault="00405E0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/341 dated 6 February 2023.</w:t>
      </w:r>
    </w:p>
    <w:p w14:paraId="02835990" w14:textId="77777777" w:rsidR="003D41FD" w:rsidRPr="002F663C" w:rsidRDefault="00405E0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 xml:space="preserve">Worth mentioning is that this standard complies with JIS S 5504 /2010. </w:t>
      </w:r>
    </w:p>
    <w:p w14:paraId="040F8F01" w14:textId="77777777" w:rsidR="003D41FD" w:rsidRPr="002F663C" w:rsidRDefault="00405E0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63EDDADA" w14:textId="77777777" w:rsidR="003D41FD" w:rsidRPr="002F663C" w:rsidRDefault="00405E0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14:paraId="36F1C496" w14:textId="77777777" w:rsidR="003D41FD" w:rsidRPr="002F663C" w:rsidRDefault="00405E0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14:paraId="740F9285" w14:textId="77777777" w:rsidR="003D41FD" w:rsidRPr="002F663C" w:rsidRDefault="00405E0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474E4F7" w14:textId="77777777" w:rsidR="003D41FD" w:rsidRPr="002F663C" w:rsidRDefault="00405E0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National Enquiry Point Egyptian Organization for Standardization and Quality 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638099E4" w14:textId="77777777" w:rsidR="003D41FD" w:rsidRPr="00405E0B" w:rsidRDefault="00405E0B" w:rsidP="00B16ACF">
      <w:pPr>
        <w:spacing w:before="120" w:after="120"/>
        <w:rPr>
          <w:rFonts w:eastAsia="Calibri" w:cs="Times New Roman"/>
          <w:szCs w:val="18"/>
          <w:lang w:val="pt-PT"/>
        </w:rPr>
      </w:pPr>
      <w:r w:rsidRPr="00405E0B">
        <w:rPr>
          <w:rFonts w:eastAsia="Calibri" w:cs="Times New Roman"/>
          <w:szCs w:val="18"/>
          <w:lang w:val="pt-PT"/>
        </w:rPr>
        <w:t xml:space="preserve">E-mail: </w:t>
      </w:r>
      <w:hyperlink r:id="rId9" w:history="1">
        <w:r w:rsidRPr="00405E0B">
          <w:rPr>
            <w:rFonts w:eastAsia="Calibri" w:cs="Times New Roman"/>
            <w:color w:val="0000FF"/>
            <w:szCs w:val="18"/>
            <w:u w:val="single"/>
            <w:lang w:val="pt-PT"/>
          </w:rPr>
          <w:t>eos@idsc.net.eg/</w:t>
        </w:r>
      </w:hyperlink>
      <w:hyperlink r:id="rId10" w:history="1">
        <w:r w:rsidRPr="00405E0B">
          <w:rPr>
            <w:rFonts w:eastAsia="Calibri" w:cs="Times New Roman"/>
            <w:color w:val="0000FF"/>
            <w:szCs w:val="18"/>
            <w:u w:val="single"/>
            <w:lang w:val="pt-PT"/>
          </w:rPr>
          <w:t>eos.tbt@eos.org.eg</w:t>
        </w:r>
      </w:hyperlink>
    </w:p>
    <w:p w14:paraId="579CA894" w14:textId="77777777" w:rsidR="003D41FD" w:rsidRPr="00405E0B" w:rsidRDefault="00405E0B" w:rsidP="00B16ACF">
      <w:pPr>
        <w:spacing w:before="120" w:after="120"/>
        <w:rPr>
          <w:rFonts w:eastAsia="Calibri" w:cs="Times New Roman"/>
          <w:szCs w:val="18"/>
        </w:rPr>
      </w:pPr>
      <w:r w:rsidRPr="00405E0B">
        <w:rPr>
          <w:rFonts w:eastAsia="Calibri" w:cs="Times New Roman"/>
          <w:szCs w:val="18"/>
        </w:rPr>
        <w:t xml:space="preserve">Website: </w:t>
      </w:r>
      <w:hyperlink r:id="rId11" w:history="1">
        <w:r w:rsidRPr="00405E0B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2FFC0D0F" w14:textId="77777777" w:rsidR="003D41FD" w:rsidRPr="003F55D3" w:rsidRDefault="00405E0B" w:rsidP="00B16ACF">
      <w:pPr>
        <w:spacing w:before="120" w:after="120"/>
        <w:rPr>
          <w:rFonts w:eastAsia="Calibri" w:cs="Times New Roman"/>
          <w:szCs w:val="18"/>
          <w:lang w:val="fr-CH"/>
        </w:rPr>
      </w:pPr>
      <w:r w:rsidRPr="003F55D3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14:paraId="738DC360" w14:textId="77777777" w:rsidR="006C5A96" w:rsidRDefault="00405E0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08D2C4B" w14:textId="77777777" w:rsidR="004D4D19" w:rsidRDefault="004D4D19" w:rsidP="007F38C2">
      <w:pPr>
        <w:jc w:val="center"/>
        <w:rPr>
          <w:b/>
        </w:rPr>
      </w:pPr>
    </w:p>
    <w:p w14:paraId="62E8FAC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7338" w14:textId="77777777" w:rsidR="00405E0B" w:rsidRDefault="00405E0B">
      <w:r>
        <w:separator/>
      </w:r>
    </w:p>
  </w:endnote>
  <w:endnote w:type="continuationSeparator" w:id="0">
    <w:p w14:paraId="4519CEF7" w14:textId="77777777" w:rsidR="00405E0B" w:rsidRDefault="0040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18966" w14:textId="77777777" w:rsidR="00544326" w:rsidRPr="00DD3DD7" w:rsidRDefault="00405E0B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38A4D" w14:textId="77777777" w:rsidR="00544326" w:rsidRPr="00DD3DD7" w:rsidRDefault="00405E0B" w:rsidP="00DD3DD7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7C293" w14:textId="77777777" w:rsidR="000248E6" w:rsidRDefault="00405E0B" w:rsidP="00ED54E0">
      <w:r>
        <w:separator/>
      </w:r>
    </w:p>
  </w:footnote>
  <w:footnote w:type="continuationSeparator" w:id="0">
    <w:p w14:paraId="417A2A1B" w14:textId="77777777" w:rsidR="000248E6" w:rsidRDefault="00405E0B" w:rsidP="00ED54E0">
      <w:r>
        <w:continuationSeparator/>
      </w:r>
    </w:p>
  </w:footnote>
  <w:footnote w:id="1">
    <w:p w14:paraId="38F53E5A" w14:textId="77777777" w:rsidR="007F6EA2" w:rsidRDefault="00405E0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9DC6" w14:textId="77777777" w:rsidR="00DD3DD7" w:rsidRDefault="00405E0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258ACE5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ED7940" w14:textId="77777777" w:rsidR="00DD3DD7" w:rsidRPr="00DD3DD7" w:rsidRDefault="00405E0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7515E9A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CB2A" w14:textId="77777777" w:rsidR="00DD3DD7" w:rsidRPr="00DD3DD7" w:rsidRDefault="00405E0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EGY</w:t>
    </w:r>
    <w:proofErr w:type="spellEnd"/>
    <w:r w:rsidRPr="00DD3DD7">
      <w:t>/341/Add.1</w:t>
    </w:r>
    <w:bookmarkEnd w:id="28"/>
  </w:p>
  <w:p w14:paraId="101CDA36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EBF5D3" w14:textId="77777777" w:rsidR="00DD3DD7" w:rsidRPr="00DD3DD7" w:rsidRDefault="00405E0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0427FF0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75A4" w14:paraId="7C618F2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75D2D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261E35" w14:textId="77777777" w:rsidR="00ED54E0" w:rsidRPr="00182B84" w:rsidRDefault="00405E0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B75A4" w14:paraId="5731651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5BD91FA" w14:textId="77777777" w:rsidR="00ED54E0" w:rsidRPr="00182B84" w:rsidRDefault="00405E0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DD8112F" wp14:editId="75181BF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81933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95F05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B75A4" w14:paraId="0D43611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CFFDB08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8273D0" w14:textId="77777777" w:rsidR="00DD3DD7" w:rsidRPr="002F663C" w:rsidRDefault="00405E0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/341/Add.1</w:t>
          </w:r>
          <w:bookmarkEnd w:id="29"/>
        </w:p>
        <w:p w14:paraId="0DA1A4FE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B75A4" w14:paraId="248F1BD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F1824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1EE6F6" w14:textId="15F1AD18" w:rsidR="00ED54E0" w:rsidRPr="00182B84" w:rsidRDefault="00405E0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3 April 2024</w:t>
          </w:r>
        </w:p>
      </w:tc>
    </w:tr>
    <w:tr w:rsidR="000B75A4" w14:paraId="652D0DB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2C1B51" w14:textId="487CCDDD" w:rsidR="00ED54E0" w:rsidRPr="00182B84" w:rsidRDefault="00405E0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</w:t>
          </w:r>
          <w:r w:rsidR="0075739F">
            <w:rPr>
              <w:rFonts w:eastAsia="Calibri" w:cs="Times New Roman"/>
              <w:color w:val="FF0000"/>
              <w:szCs w:val="16"/>
            </w:rPr>
            <w:t>-2832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20B0D8" w14:textId="77777777" w:rsidR="00ED54E0" w:rsidRPr="00182B84" w:rsidRDefault="00405E0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B75A4" w14:paraId="71D6852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73BE49" w14:textId="77777777" w:rsidR="00ED54E0" w:rsidRPr="00182B84" w:rsidRDefault="00405E0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57AEB7" w14:textId="77777777" w:rsidR="00ED54E0" w:rsidRPr="00182B84" w:rsidRDefault="00405E0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DBF5833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BFA9E3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2A2E154" w:tentative="1">
      <w:start w:val="1"/>
      <w:numFmt w:val="lowerLetter"/>
      <w:lvlText w:val="%2."/>
      <w:lvlJc w:val="left"/>
      <w:pPr>
        <w:ind w:left="1080" w:hanging="360"/>
      </w:pPr>
    </w:lvl>
    <w:lvl w:ilvl="2" w:tplc="104EF56A" w:tentative="1">
      <w:start w:val="1"/>
      <w:numFmt w:val="lowerRoman"/>
      <w:lvlText w:val="%3."/>
      <w:lvlJc w:val="right"/>
      <w:pPr>
        <w:ind w:left="1800" w:hanging="180"/>
      </w:pPr>
    </w:lvl>
    <w:lvl w:ilvl="3" w:tplc="692C458A" w:tentative="1">
      <w:start w:val="1"/>
      <w:numFmt w:val="decimal"/>
      <w:lvlText w:val="%4."/>
      <w:lvlJc w:val="left"/>
      <w:pPr>
        <w:ind w:left="2520" w:hanging="360"/>
      </w:pPr>
    </w:lvl>
    <w:lvl w:ilvl="4" w:tplc="0FE07C5E" w:tentative="1">
      <w:start w:val="1"/>
      <w:numFmt w:val="lowerLetter"/>
      <w:lvlText w:val="%5."/>
      <w:lvlJc w:val="left"/>
      <w:pPr>
        <w:ind w:left="3240" w:hanging="360"/>
      </w:pPr>
    </w:lvl>
    <w:lvl w:ilvl="5" w:tplc="AD844278" w:tentative="1">
      <w:start w:val="1"/>
      <w:numFmt w:val="lowerRoman"/>
      <w:lvlText w:val="%6."/>
      <w:lvlJc w:val="right"/>
      <w:pPr>
        <w:ind w:left="3960" w:hanging="180"/>
      </w:pPr>
    </w:lvl>
    <w:lvl w:ilvl="6" w:tplc="7CE83298" w:tentative="1">
      <w:start w:val="1"/>
      <w:numFmt w:val="decimal"/>
      <w:lvlText w:val="%7."/>
      <w:lvlJc w:val="left"/>
      <w:pPr>
        <w:ind w:left="4680" w:hanging="360"/>
      </w:pPr>
    </w:lvl>
    <w:lvl w:ilvl="7" w:tplc="75B87F02" w:tentative="1">
      <w:start w:val="1"/>
      <w:numFmt w:val="lowerLetter"/>
      <w:lvlText w:val="%8."/>
      <w:lvlJc w:val="left"/>
      <w:pPr>
        <w:ind w:left="5400" w:hanging="360"/>
      </w:pPr>
    </w:lvl>
    <w:lvl w:ilvl="8" w:tplc="ED42834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738307">
    <w:abstractNumId w:val="9"/>
  </w:num>
  <w:num w:numId="2" w16cid:durableId="2092696351">
    <w:abstractNumId w:val="7"/>
  </w:num>
  <w:num w:numId="3" w16cid:durableId="1505169307">
    <w:abstractNumId w:val="6"/>
  </w:num>
  <w:num w:numId="4" w16cid:durableId="1232934409">
    <w:abstractNumId w:val="5"/>
  </w:num>
  <w:num w:numId="5" w16cid:durableId="1511404851">
    <w:abstractNumId w:val="4"/>
  </w:num>
  <w:num w:numId="6" w16cid:durableId="140081220">
    <w:abstractNumId w:val="12"/>
  </w:num>
  <w:num w:numId="7" w16cid:durableId="274796741">
    <w:abstractNumId w:val="11"/>
  </w:num>
  <w:num w:numId="8" w16cid:durableId="1757822540">
    <w:abstractNumId w:val="10"/>
  </w:num>
  <w:num w:numId="9" w16cid:durableId="1910536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653380">
    <w:abstractNumId w:val="13"/>
  </w:num>
  <w:num w:numId="11" w16cid:durableId="1909876479">
    <w:abstractNumId w:val="8"/>
  </w:num>
  <w:num w:numId="12" w16cid:durableId="1003895214">
    <w:abstractNumId w:val="3"/>
  </w:num>
  <w:num w:numId="13" w16cid:durableId="674185111">
    <w:abstractNumId w:val="2"/>
  </w:num>
  <w:num w:numId="14" w16cid:durableId="105390752">
    <w:abstractNumId w:val="1"/>
  </w:num>
  <w:num w:numId="15" w16cid:durableId="685014468">
    <w:abstractNumId w:val="0"/>
  </w:num>
  <w:num w:numId="16" w16cid:durableId="959654342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B75A4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D41FD"/>
    <w:rsid w:val="003F55D3"/>
    <w:rsid w:val="00405E0B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39F"/>
    <w:rsid w:val="007577E3"/>
    <w:rsid w:val="00760003"/>
    <w:rsid w:val="00760DB3"/>
    <w:rsid w:val="00771C40"/>
    <w:rsid w:val="007755FC"/>
    <w:rsid w:val="00782B32"/>
    <w:rsid w:val="00782EF4"/>
    <w:rsid w:val="00787DBC"/>
    <w:rsid w:val="007A6C5A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0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E5042-BFB7-41DB-BD12-80270D76A3E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2024-04-03T07:52:00Z</dcterms:created>
  <dcterms:modified xsi:type="dcterms:W3CDTF">2024-04-03T08:24:00Z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