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A0E8" w14:textId="77777777" w:rsidR="009239F7" w:rsidRPr="002F6A28" w:rsidRDefault="00A26606" w:rsidP="002F6A28">
      <w:pPr>
        <w:pStyle w:val="Title"/>
        <w:rPr>
          <w:caps w:val="0"/>
          <w:kern w:val="0"/>
        </w:rPr>
      </w:pPr>
      <w:r w:rsidRPr="002F6A28">
        <w:rPr>
          <w:caps w:val="0"/>
          <w:kern w:val="0"/>
        </w:rPr>
        <w:t>NOTIFICATION</w:t>
      </w:r>
    </w:p>
    <w:p w14:paraId="33F6C96F" w14:textId="77777777" w:rsidR="009239F7" w:rsidRPr="002F6A28" w:rsidRDefault="00A26606" w:rsidP="002F6A28">
      <w:pPr>
        <w:jc w:val="center"/>
      </w:pPr>
      <w:r w:rsidRPr="002F6A28">
        <w:t>The following notification is being circulated in accordance with Article 10.6</w:t>
      </w:r>
    </w:p>
    <w:p w14:paraId="1D9A896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651DB" w14:paraId="78CC3293" w14:textId="77777777" w:rsidTr="0069259F">
        <w:tc>
          <w:tcPr>
            <w:tcW w:w="713" w:type="dxa"/>
            <w:tcBorders>
              <w:bottom w:val="single" w:sz="6" w:space="0" w:color="auto"/>
            </w:tcBorders>
            <w:shd w:val="clear" w:color="auto" w:fill="auto"/>
          </w:tcPr>
          <w:p w14:paraId="4C962BB4" w14:textId="77777777" w:rsidR="00F85C99" w:rsidRPr="002F6A28" w:rsidRDefault="00A26606" w:rsidP="002F6A28">
            <w:pPr>
              <w:spacing w:before="120" w:after="120"/>
              <w:jc w:val="left"/>
            </w:pPr>
            <w:r w:rsidRPr="002F6A28">
              <w:rPr>
                <w:b/>
              </w:rPr>
              <w:t>1.</w:t>
            </w:r>
          </w:p>
        </w:tc>
        <w:tc>
          <w:tcPr>
            <w:tcW w:w="8546" w:type="dxa"/>
            <w:tcBorders>
              <w:bottom w:val="single" w:sz="6" w:space="0" w:color="auto"/>
            </w:tcBorders>
            <w:shd w:val="clear" w:color="auto" w:fill="auto"/>
          </w:tcPr>
          <w:p w14:paraId="381778D3" w14:textId="77777777" w:rsidR="00F85C99" w:rsidRPr="002F6A28" w:rsidRDefault="00A2660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778307B9" w14:textId="77777777" w:rsidR="00F85C99" w:rsidRPr="002F6A28" w:rsidRDefault="00A2660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651DB" w14:paraId="0D953AA0" w14:textId="77777777" w:rsidTr="0069259F">
        <w:tc>
          <w:tcPr>
            <w:tcW w:w="713" w:type="dxa"/>
            <w:tcBorders>
              <w:top w:val="single" w:sz="6" w:space="0" w:color="auto"/>
              <w:bottom w:val="single" w:sz="6" w:space="0" w:color="auto"/>
            </w:tcBorders>
            <w:shd w:val="clear" w:color="auto" w:fill="auto"/>
          </w:tcPr>
          <w:p w14:paraId="4CBD20AC" w14:textId="77777777" w:rsidR="00F85C99" w:rsidRPr="002F6A28" w:rsidRDefault="00A2660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E9B3649" w14:textId="77777777" w:rsidR="00F85C99" w:rsidRPr="002F6A28" w:rsidRDefault="00A2660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37E5327" w14:textId="77777777" w:rsidR="00EE3A11" w:rsidRPr="00C379C8" w:rsidRDefault="00A26606" w:rsidP="00155128">
            <w:r w:rsidRPr="00C379C8">
              <w:t>Rwanda Standards Board (RSB)</w:t>
            </w:r>
          </w:p>
          <w:p w14:paraId="5048E7B1" w14:textId="77777777" w:rsidR="00EE3A11" w:rsidRPr="00C379C8" w:rsidRDefault="00A26606" w:rsidP="00155128">
            <w:r w:rsidRPr="00C379C8">
              <w:t>KK 15 Rd, 49</w:t>
            </w:r>
          </w:p>
          <w:p w14:paraId="17ED5A21" w14:textId="77777777" w:rsidR="00EE3A11" w:rsidRPr="00C379C8" w:rsidRDefault="00A26606" w:rsidP="00155128">
            <w:r w:rsidRPr="00C379C8">
              <w:t>P.O.BOX 7099, Kigali, Rwanda</w:t>
            </w:r>
          </w:p>
          <w:p w14:paraId="07A75BE3" w14:textId="77777777" w:rsidR="00EE3A11" w:rsidRPr="00C379C8" w:rsidRDefault="00A26606" w:rsidP="00155128">
            <w:r w:rsidRPr="00C379C8">
              <w:t>Tel: +250 788303492</w:t>
            </w:r>
          </w:p>
          <w:p w14:paraId="3A7CDA46" w14:textId="77777777" w:rsidR="00EE3A11" w:rsidRPr="00C379C8" w:rsidRDefault="00A26606" w:rsidP="00155128">
            <w:r w:rsidRPr="00C379C8">
              <w:t xml:space="preserve">Email: </w:t>
            </w:r>
            <w:hyperlink r:id="rId8" w:history="1">
              <w:r w:rsidRPr="00C379C8">
                <w:rPr>
                  <w:color w:val="0000FF"/>
                  <w:u w:val="single"/>
                </w:rPr>
                <w:t>info@rsb.gov.rw</w:t>
              </w:r>
            </w:hyperlink>
          </w:p>
          <w:p w14:paraId="62CE7BDB" w14:textId="77777777" w:rsidR="00EE3A11" w:rsidRPr="00C379C8" w:rsidRDefault="00A26606" w:rsidP="00155128">
            <w:pPr>
              <w:spacing w:after="120"/>
            </w:pPr>
            <w:r w:rsidRPr="00C379C8">
              <w:t>Website: www.rsb.gov.rw</w:t>
            </w:r>
            <w:bookmarkEnd w:id="5"/>
          </w:p>
          <w:p w14:paraId="267264E4" w14:textId="77777777" w:rsidR="00F85C99" w:rsidRPr="002F6A28" w:rsidRDefault="00A2660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651DB" w14:paraId="35C4EDA2" w14:textId="77777777" w:rsidTr="0069259F">
        <w:tc>
          <w:tcPr>
            <w:tcW w:w="713" w:type="dxa"/>
            <w:tcBorders>
              <w:top w:val="single" w:sz="6" w:space="0" w:color="auto"/>
              <w:bottom w:val="single" w:sz="6" w:space="0" w:color="auto"/>
            </w:tcBorders>
            <w:shd w:val="clear" w:color="auto" w:fill="auto"/>
          </w:tcPr>
          <w:p w14:paraId="30F6BDA7" w14:textId="77777777" w:rsidR="00F85C99" w:rsidRPr="002F6A28" w:rsidRDefault="00A2660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4D68BFC" w14:textId="77777777" w:rsidR="00F85C99" w:rsidRPr="0058336F" w:rsidRDefault="00A2660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651DB" w14:paraId="60C9A301" w14:textId="77777777" w:rsidTr="0069259F">
        <w:tc>
          <w:tcPr>
            <w:tcW w:w="713" w:type="dxa"/>
            <w:tcBorders>
              <w:top w:val="single" w:sz="6" w:space="0" w:color="auto"/>
              <w:bottom w:val="single" w:sz="6" w:space="0" w:color="auto"/>
            </w:tcBorders>
            <w:shd w:val="clear" w:color="auto" w:fill="auto"/>
          </w:tcPr>
          <w:p w14:paraId="5EDD2456" w14:textId="77777777" w:rsidR="00F85C99" w:rsidRPr="002F6A28" w:rsidRDefault="00A2660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4C7D1D4" w14:textId="77777777" w:rsidR="00F85C99" w:rsidRPr="002F6A28" w:rsidRDefault="00A2660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Sewage water (ICS code(s): 13.060.30)</w:t>
            </w:r>
            <w:bookmarkEnd w:id="22"/>
          </w:p>
        </w:tc>
      </w:tr>
      <w:tr w:rsidR="007651DB" w14:paraId="33FDDD89" w14:textId="77777777" w:rsidTr="0069259F">
        <w:tc>
          <w:tcPr>
            <w:tcW w:w="713" w:type="dxa"/>
            <w:tcBorders>
              <w:top w:val="single" w:sz="6" w:space="0" w:color="auto"/>
              <w:bottom w:val="single" w:sz="6" w:space="0" w:color="auto"/>
            </w:tcBorders>
            <w:shd w:val="clear" w:color="auto" w:fill="auto"/>
          </w:tcPr>
          <w:p w14:paraId="327F5A45" w14:textId="77777777" w:rsidR="00F85C99" w:rsidRPr="002F6A28" w:rsidRDefault="00A2660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AB6DB09" w14:textId="77777777" w:rsidR="00F85C99" w:rsidRPr="002F6A28" w:rsidRDefault="00A2660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1172: 2023, Wastewater discharged on land and into water bodies— Specification; (18 page(s), in English)</w:t>
            </w:r>
            <w:bookmarkEnd w:id="24"/>
          </w:p>
        </w:tc>
      </w:tr>
      <w:tr w:rsidR="007651DB" w14:paraId="1DF6905D" w14:textId="77777777" w:rsidTr="0069259F">
        <w:tc>
          <w:tcPr>
            <w:tcW w:w="713" w:type="dxa"/>
            <w:tcBorders>
              <w:top w:val="single" w:sz="6" w:space="0" w:color="auto"/>
              <w:bottom w:val="single" w:sz="6" w:space="0" w:color="auto"/>
            </w:tcBorders>
            <w:shd w:val="clear" w:color="auto" w:fill="auto"/>
          </w:tcPr>
          <w:p w14:paraId="2D288E83" w14:textId="77777777" w:rsidR="00F85C99" w:rsidRPr="002F6A28" w:rsidRDefault="00A2660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7F004D8" w14:textId="77777777" w:rsidR="00F85C99" w:rsidRPr="002F6A28" w:rsidRDefault="00A2660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of wastewater discharged on land and into water bodies from municipal and industrial activities. The standard does not cover requirements for hazardous effluents that are classified as restricted substances which should be evaluated under relevant international agreements, conventions and protocols.</w:t>
            </w:r>
            <w:bookmarkEnd w:id="26"/>
          </w:p>
        </w:tc>
      </w:tr>
      <w:tr w:rsidR="007651DB" w14:paraId="0D887584" w14:textId="77777777" w:rsidTr="0069259F">
        <w:tc>
          <w:tcPr>
            <w:tcW w:w="713" w:type="dxa"/>
            <w:tcBorders>
              <w:top w:val="single" w:sz="6" w:space="0" w:color="auto"/>
              <w:bottom w:val="single" w:sz="6" w:space="0" w:color="auto"/>
            </w:tcBorders>
            <w:shd w:val="clear" w:color="auto" w:fill="auto"/>
          </w:tcPr>
          <w:p w14:paraId="170CF49D" w14:textId="77777777" w:rsidR="00F85C99" w:rsidRPr="002F6A28" w:rsidRDefault="00A2660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710E0AF" w14:textId="77777777" w:rsidR="00F85C99" w:rsidRPr="002F6A28" w:rsidRDefault="00A2660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7651DB" w14:paraId="02ED49CA" w14:textId="77777777" w:rsidTr="00A26606">
        <w:trPr>
          <w:cantSplit/>
        </w:trPr>
        <w:tc>
          <w:tcPr>
            <w:tcW w:w="713" w:type="dxa"/>
            <w:tcBorders>
              <w:top w:val="single" w:sz="6" w:space="0" w:color="auto"/>
              <w:bottom w:val="single" w:sz="6" w:space="0" w:color="auto"/>
            </w:tcBorders>
            <w:shd w:val="clear" w:color="auto" w:fill="auto"/>
          </w:tcPr>
          <w:p w14:paraId="4710F78F" w14:textId="77777777" w:rsidR="00F85C99" w:rsidRPr="002F6A28" w:rsidRDefault="00A26606"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0F60209" w14:textId="77777777" w:rsidR="00072B36" w:rsidRPr="002F6A28" w:rsidRDefault="00A2660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8B9125A" w14:textId="77777777" w:rsidR="00F85C99" w:rsidRPr="002F6A28" w:rsidRDefault="00A26606" w:rsidP="009E75ED">
            <w:pPr>
              <w:numPr>
                <w:ilvl w:val="0"/>
                <w:numId w:val="16"/>
              </w:numPr>
              <w:spacing w:before="120" w:after="120"/>
            </w:pPr>
            <w:bookmarkStart w:id="30" w:name="sps9a"/>
            <w:r w:rsidRPr="002F6A28">
              <w:t>ISO 6107, Water quality — Vocabulary</w:t>
            </w:r>
          </w:p>
          <w:p w14:paraId="5F01BC91" w14:textId="77777777" w:rsidR="00F85C99" w:rsidRPr="002F6A28" w:rsidRDefault="00A26606" w:rsidP="009E75ED">
            <w:pPr>
              <w:numPr>
                <w:ilvl w:val="0"/>
                <w:numId w:val="16"/>
              </w:numPr>
              <w:spacing w:before="120" w:after="120"/>
            </w:pPr>
            <w:r w:rsidRPr="002F6A28">
              <w:t>ISO 5815-2:2003, Water quality — Determination of biochemical oxygen demand after n days (BODn) — Part 2: Method of undiluted samples</w:t>
            </w:r>
          </w:p>
          <w:p w14:paraId="60ABF784" w14:textId="77777777" w:rsidR="00F85C99" w:rsidRPr="002F6A28" w:rsidRDefault="00A26606" w:rsidP="009E75ED">
            <w:pPr>
              <w:numPr>
                <w:ilvl w:val="0"/>
                <w:numId w:val="16"/>
              </w:numPr>
              <w:spacing w:before="120" w:after="120"/>
            </w:pPr>
            <w:r w:rsidRPr="002F6A28">
              <w:t>ISO 11923:1997, Water quality — Determination of suspended solids by filtration through glass-fibre filters</w:t>
            </w:r>
          </w:p>
          <w:p w14:paraId="404371EC" w14:textId="77777777" w:rsidR="00F85C99" w:rsidRPr="002F6A28" w:rsidRDefault="00A26606" w:rsidP="009E75ED">
            <w:pPr>
              <w:numPr>
                <w:ilvl w:val="0"/>
                <w:numId w:val="16"/>
              </w:numPr>
              <w:spacing w:before="120" w:after="120"/>
            </w:pPr>
            <w:r w:rsidRPr="002F6A28">
              <w:t>ISO 7027-1, Water quality — Determination of turbidity— Part 1: Quantitative methods</w:t>
            </w:r>
          </w:p>
          <w:p w14:paraId="767644F2" w14:textId="77777777" w:rsidR="00F85C99" w:rsidRPr="002F6A28" w:rsidRDefault="00A26606" w:rsidP="009E75ED">
            <w:pPr>
              <w:numPr>
                <w:ilvl w:val="0"/>
                <w:numId w:val="16"/>
              </w:numPr>
              <w:spacing w:before="120" w:after="120"/>
            </w:pPr>
            <w:r w:rsidRPr="002F6A28">
              <w:t>ISO 10301:1997, Water quality — Determination of highly volatile halogenated hydrocarbons — Gaschromatographic methods</w:t>
            </w:r>
          </w:p>
          <w:p w14:paraId="323FEC6E" w14:textId="77777777" w:rsidR="00F85C99" w:rsidRPr="002F6A28" w:rsidRDefault="00A26606" w:rsidP="009E75ED">
            <w:pPr>
              <w:numPr>
                <w:ilvl w:val="0"/>
                <w:numId w:val="16"/>
              </w:numPr>
              <w:spacing w:before="120" w:after="120"/>
            </w:pPr>
            <w:r w:rsidRPr="002F6A28">
              <w:t>ISO 6468:1996, Water quality — Determination of certain organochlorine insecticides, polychlorinated biphenyls and chlorobenzenes — Gas chromatographic method after liquid-liquid extraction</w:t>
            </w:r>
          </w:p>
          <w:p w14:paraId="595DFCD2" w14:textId="77777777" w:rsidR="00F85C99" w:rsidRPr="002F6A28" w:rsidRDefault="00A26606" w:rsidP="009E75ED">
            <w:pPr>
              <w:numPr>
                <w:ilvl w:val="0"/>
                <w:numId w:val="16"/>
              </w:numPr>
              <w:spacing w:before="120" w:after="120"/>
            </w:pPr>
            <w:r w:rsidRPr="002F6A28">
              <w:t>ISO 7875-1, Water quality — Determination of surfactants — Part 1: Determination of anionic surfactants by measurement of the methylene blue index (MBAS)</w:t>
            </w:r>
          </w:p>
          <w:p w14:paraId="05B8DB5C" w14:textId="77777777" w:rsidR="00F85C99" w:rsidRPr="002F6A28" w:rsidRDefault="00A26606" w:rsidP="009E75ED">
            <w:pPr>
              <w:numPr>
                <w:ilvl w:val="0"/>
                <w:numId w:val="16"/>
              </w:numPr>
              <w:spacing w:before="120" w:after="120"/>
            </w:pPr>
            <w:r w:rsidRPr="002F6A28">
              <w:t>ISO 10523, Water quality — Determination of pH</w:t>
            </w:r>
          </w:p>
          <w:p w14:paraId="1FC40E73" w14:textId="77777777" w:rsidR="00F85C99" w:rsidRPr="002F6A28" w:rsidRDefault="00A26606" w:rsidP="009E75ED">
            <w:pPr>
              <w:numPr>
                <w:ilvl w:val="0"/>
                <w:numId w:val="16"/>
              </w:numPr>
              <w:spacing w:before="120" w:after="120"/>
            </w:pPr>
            <w:r w:rsidRPr="002F6A28">
              <w:t>ISO/TC 15923-2, Water quality — Determination of selected parameters by discrete analysis systems — Part 2 — Chromium (VI), fluoride, total alkalinity, total hardness, calcium, magnesium, iron, iron (II), manganese and aluminium with photometric detection</w:t>
            </w:r>
          </w:p>
          <w:p w14:paraId="3F6B03D4" w14:textId="77777777" w:rsidR="00F85C99" w:rsidRPr="002F6A28" w:rsidRDefault="00A26606" w:rsidP="009E75ED">
            <w:pPr>
              <w:numPr>
                <w:ilvl w:val="0"/>
                <w:numId w:val="16"/>
              </w:numPr>
              <w:spacing w:before="120" w:after="120"/>
            </w:pPr>
            <w:r w:rsidRPr="002F6A28">
              <w:t>ISO 12846, Water quality — Determination of mercury — method using atomic absorption spectrometry (AAS) with and without enrichment</w:t>
            </w:r>
          </w:p>
          <w:p w14:paraId="077EC2BF" w14:textId="77777777" w:rsidR="00F85C99" w:rsidRPr="002F6A28" w:rsidRDefault="00A26606" w:rsidP="009E75ED">
            <w:pPr>
              <w:numPr>
                <w:ilvl w:val="0"/>
                <w:numId w:val="16"/>
              </w:numPr>
              <w:spacing w:before="120" w:after="120"/>
            </w:pPr>
            <w:r w:rsidRPr="002F6A28">
              <w:t>ISO 17294-2, Water quality — Application of inductively coupled plasma mass spectrometry (ICP-MS) — Part 2: Determination of selected elements including uranium isotopes</w:t>
            </w:r>
          </w:p>
          <w:p w14:paraId="2501CDFD" w14:textId="77777777" w:rsidR="00F85C99" w:rsidRPr="002F6A28" w:rsidRDefault="00A26606" w:rsidP="009E75ED">
            <w:pPr>
              <w:numPr>
                <w:ilvl w:val="0"/>
                <w:numId w:val="16"/>
              </w:numPr>
              <w:spacing w:before="120" w:after="120"/>
            </w:pPr>
            <w:r w:rsidRPr="002F6A28">
              <w:t>ISO 8288, Water quality — Determination</w:t>
            </w:r>
          </w:p>
          <w:p w14:paraId="51482A04" w14:textId="77777777" w:rsidR="00F85C99" w:rsidRPr="002F6A28" w:rsidRDefault="00A26606" w:rsidP="009E75ED">
            <w:pPr>
              <w:numPr>
                <w:ilvl w:val="0"/>
                <w:numId w:val="16"/>
              </w:numPr>
              <w:spacing w:before="120" w:after="120"/>
            </w:pPr>
            <w:r w:rsidRPr="002F6A28">
              <w:t>ISO 15923-1, Water quality — Determination of selected parameters by discrete analysis systems — Part 1 — Ammonium, nitrate, nitrate, chloride, orthophosphate, sulphate and silicate with photometric detection</w:t>
            </w:r>
          </w:p>
          <w:p w14:paraId="5880C3C1" w14:textId="77777777" w:rsidR="00F85C99" w:rsidRPr="002F6A28" w:rsidRDefault="00A26606" w:rsidP="009E75ED">
            <w:pPr>
              <w:numPr>
                <w:ilvl w:val="0"/>
                <w:numId w:val="16"/>
              </w:numPr>
              <w:spacing w:before="120" w:after="120"/>
            </w:pPr>
            <w:r w:rsidRPr="002F6A28">
              <w:t>ISO 11732, Water quality — Determination of ammonium nitrogen — method by flow analysis (CFA and FIA) and spectrometric detection</w:t>
            </w:r>
          </w:p>
          <w:p w14:paraId="5EE296F5" w14:textId="77777777" w:rsidR="00F85C99" w:rsidRPr="002F6A28" w:rsidRDefault="00A26606" w:rsidP="009E75ED">
            <w:pPr>
              <w:numPr>
                <w:ilvl w:val="0"/>
                <w:numId w:val="16"/>
              </w:numPr>
              <w:spacing w:before="120" w:after="120"/>
            </w:pPr>
            <w:r w:rsidRPr="002F6A28">
              <w:t>ISO 11732, Water quality — Determination of dissolved sulphides — Photometric method using methylene blue</w:t>
            </w:r>
          </w:p>
          <w:p w14:paraId="35C618A9" w14:textId="77777777" w:rsidR="00F85C99" w:rsidRPr="002F6A28" w:rsidRDefault="00A26606" w:rsidP="009E75ED">
            <w:pPr>
              <w:numPr>
                <w:ilvl w:val="0"/>
                <w:numId w:val="16"/>
              </w:numPr>
              <w:spacing w:before="120" w:after="120"/>
            </w:pPr>
            <w:r w:rsidRPr="002F6A28">
              <w:t>ISO 15705, Water quality — Determination of the chemical oxygen demand index (ST-COD) — Small- scale sealed- tube method</w:t>
            </w:r>
          </w:p>
          <w:p w14:paraId="0BACD534" w14:textId="77777777" w:rsidR="00F85C99" w:rsidRPr="002F6A28" w:rsidRDefault="00A26606" w:rsidP="009E75ED">
            <w:pPr>
              <w:numPr>
                <w:ilvl w:val="0"/>
                <w:numId w:val="16"/>
              </w:numPr>
              <w:spacing w:before="120" w:after="120"/>
            </w:pPr>
            <w:r w:rsidRPr="002F6A28">
              <w:t>ISO 5663: 1984, Water quality — Determination of Kjeldahl nitrogen — Method after mineralization with selenium</w:t>
            </w:r>
          </w:p>
          <w:p w14:paraId="007BDC26" w14:textId="77777777" w:rsidR="00F85C99" w:rsidRPr="002F6A28" w:rsidRDefault="00A26606" w:rsidP="009E75ED">
            <w:pPr>
              <w:numPr>
                <w:ilvl w:val="0"/>
                <w:numId w:val="16"/>
              </w:numPr>
              <w:spacing w:before="120" w:after="120"/>
            </w:pPr>
            <w:r w:rsidRPr="002F6A28">
              <w:t>ISO 6222: 1999, Water quality — Enumeration of culturable micro-organisms — Colony count by inoculation in a nutrient agar culture medium</w:t>
            </w:r>
          </w:p>
          <w:p w14:paraId="2AB95062" w14:textId="77777777" w:rsidR="00F85C99" w:rsidRPr="002F6A28" w:rsidRDefault="00A26606" w:rsidP="009E75ED">
            <w:pPr>
              <w:numPr>
                <w:ilvl w:val="0"/>
                <w:numId w:val="16"/>
              </w:numPr>
              <w:spacing w:before="120" w:after="120"/>
            </w:pPr>
            <w:r w:rsidRPr="002F6A28">
              <w:t>ISO 6703, Water quality — Determination of cyanide — Part 1: Determination of total cyanide</w:t>
            </w:r>
          </w:p>
          <w:p w14:paraId="224D8A62" w14:textId="77777777" w:rsidR="00F85C99" w:rsidRPr="002F6A28" w:rsidRDefault="00A26606" w:rsidP="009E75ED">
            <w:pPr>
              <w:numPr>
                <w:ilvl w:val="0"/>
                <w:numId w:val="16"/>
              </w:numPr>
              <w:spacing w:before="120" w:after="120"/>
            </w:pPr>
            <w:r w:rsidRPr="002F6A28">
              <w:t>ISO 24513:2019, Service activities relating to drinking water supply, wastewater and storm water systems — Vocabulary</w:t>
            </w:r>
          </w:p>
          <w:p w14:paraId="13C29B39" w14:textId="77777777" w:rsidR="00F85C99" w:rsidRPr="002F6A28" w:rsidRDefault="00A26606" w:rsidP="009E75ED">
            <w:pPr>
              <w:numPr>
                <w:ilvl w:val="0"/>
                <w:numId w:val="16"/>
              </w:numPr>
              <w:spacing w:before="120" w:after="120"/>
            </w:pPr>
            <w:r w:rsidRPr="002F6A28">
              <w:t>ISO 6777: 1984, Water quality — Determination of nitrite — Molecular absorption spectrometric method</w:t>
            </w:r>
          </w:p>
          <w:p w14:paraId="2BC98BB9" w14:textId="77777777" w:rsidR="00F85C99" w:rsidRPr="002F6A28" w:rsidRDefault="00A26606" w:rsidP="009E75ED">
            <w:pPr>
              <w:numPr>
                <w:ilvl w:val="0"/>
                <w:numId w:val="16"/>
              </w:numPr>
              <w:spacing w:before="120" w:after="120"/>
            </w:pPr>
            <w:r w:rsidRPr="002F6A28">
              <w:t xml:space="preserve">ISO 7393-2, Water quality — Determination of free chlorine and total chlorine — Part 2: Colorimetric method using N, N-dialkyl-1,4-phenylenediamine, for routine </w:t>
            </w:r>
            <w:r w:rsidRPr="002F6A28">
              <w:lastRenderedPageBreak/>
              <w:t>control purposes ISO 7887: 1994, Water quality — Examination and determination of colour</w:t>
            </w:r>
          </w:p>
          <w:p w14:paraId="6E020844" w14:textId="77777777" w:rsidR="00F85C99" w:rsidRPr="002F6A28" w:rsidRDefault="00A26606" w:rsidP="009E75ED">
            <w:pPr>
              <w:numPr>
                <w:ilvl w:val="0"/>
                <w:numId w:val="16"/>
              </w:numPr>
              <w:spacing w:before="120" w:after="120"/>
            </w:pPr>
            <w:r w:rsidRPr="002F6A28">
              <w:t>ISO 15586: 2003, Water quality — Determination of trace elements using atomic absorption spectrometer with graphite furnace</w:t>
            </w:r>
          </w:p>
          <w:p w14:paraId="5F0408E8" w14:textId="77777777" w:rsidR="00F85C99" w:rsidRPr="002F6A28" w:rsidRDefault="00A26606" w:rsidP="009E75ED">
            <w:pPr>
              <w:numPr>
                <w:ilvl w:val="0"/>
                <w:numId w:val="16"/>
              </w:numPr>
              <w:spacing w:before="120" w:after="120"/>
            </w:pPr>
            <w:r w:rsidRPr="002F6A28">
              <w:t>ASTM D5907-13, Standard test methods for filterable matter (total dissolved solids) and non-filterable matter (total suspended solids) in water</w:t>
            </w:r>
          </w:p>
          <w:p w14:paraId="38D6999A" w14:textId="77777777" w:rsidR="00F85C99" w:rsidRPr="002F6A28" w:rsidRDefault="00A26606" w:rsidP="009E75ED">
            <w:pPr>
              <w:numPr>
                <w:ilvl w:val="0"/>
                <w:numId w:val="16"/>
              </w:numPr>
              <w:spacing w:before="120" w:after="120"/>
            </w:pPr>
            <w:r w:rsidRPr="002F6A28">
              <w:t>ISO 5667-10, Water quality — Sampling — Part 10: Guidance on sampling of waste water</w:t>
            </w:r>
          </w:p>
          <w:p w14:paraId="1BCF8350" w14:textId="77777777" w:rsidR="00F85C99" w:rsidRPr="002F6A28" w:rsidRDefault="00A26606" w:rsidP="009E75ED">
            <w:pPr>
              <w:numPr>
                <w:ilvl w:val="0"/>
                <w:numId w:val="16"/>
              </w:numPr>
              <w:spacing w:before="120" w:after="120"/>
            </w:pPr>
            <w:r w:rsidRPr="002F6A28">
              <w:t>American Public Health Association (APHA) Standard Methods for the Examination of Water and Wastewater</w:t>
            </w:r>
            <w:bookmarkEnd w:id="30"/>
          </w:p>
        </w:tc>
      </w:tr>
      <w:tr w:rsidR="007651DB" w14:paraId="6C5FF1BA" w14:textId="77777777" w:rsidTr="00AE6CC8">
        <w:trPr>
          <w:cantSplit/>
        </w:trPr>
        <w:tc>
          <w:tcPr>
            <w:tcW w:w="713" w:type="dxa"/>
            <w:tcBorders>
              <w:top w:val="single" w:sz="6" w:space="0" w:color="auto"/>
              <w:bottom w:val="single" w:sz="6" w:space="0" w:color="auto"/>
            </w:tcBorders>
            <w:shd w:val="clear" w:color="auto" w:fill="auto"/>
          </w:tcPr>
          <w:p w14:paraId="643486EC" w14:textId="77777777" w:rsidR="00EE3A11" w:rsidRPr="002F6A28" w:rsidRDefault="00A2660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E2902F2" w14:textId="77777777" w:rsidR="00EE3A11" w:rsidRPr="002F6A28" w:rsidRDefault="00A2660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662EE62" w14:textId="77777777" w:rsidR="00EE3A11" w:rsidRPr="002F6A28" w:rsidRDefault="00A2660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651DB" w14:paraId="6E360B92" w14:textId="77777777" w:rsidTr="0069259F">
        <w:tc>
          <w:tcPr>
            <w:tcW w:w="713" w:type="dxa"/>
            <w:tcBorders>
              <w:top w:val="single" w:sz="6" w:space="0" w:color="auto"/>
              <w:bottom w:val="single" w:sz="6" w:space="0" w:color="auto"/>
            </w:tcBorders>
            <w:shd w:val="clear" w:color="auto" w:fill="auto"/>
          </w:tcPr>
          <w:p w14:paraId="37C95B64" w14:textId="77777777" w:rsidR="00F85C99" w:rsidRPr="002F6A28" w:rsidRDefault="00A2660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2C3D7AE" w14:textId="77777777" w:rsidR="00F85C99" w:rsidRPr="002F6A28" w:rsidRDefault="00A2660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651DB" w14:paraId="110998AA" w14:textId="77777777" w:rsidTr="0069259F">
        <w:tc>
          <w:tcPr>
            <w:tcW w:w="713" w:type="dxa"/>
            <w:tcBorders>
              <w:top w:val="single" w:sz="6" w:space="0" w:color="auto"/>
            </w:tcBorders>
            <w:shd w:val="clear" w:color="auto" w:fill="auto"/>
          </w:tcPr>
          <w:p w14:paraId="2A66C651" w14:textId="77777777" w:rsidR="00F85C99" w:rsidRPr="002F6A28" w:rsidRDefault="00A2660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3D2E904" w14:textId="77777777" w:rsidR="00F85C99" w:rsidRPr="002F6A28" w:rsidRDefault="00A2660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D422542" w14:textId="77777777" w:rsidR="00EE3A11" w:rsidRPr="00A12DDE" w:rsidRDefault="00A26606" w:rsidP="00B16145">
            <w:pPr>
              <w:keepNext/>
              <w:keepLines/>
              <w:rPr>
                <w:bCs/>
              </w:rPr>
            </w:pPr>
            <w:r w:rsidRPr="00A12DDE">
              <w:rPr>
                <w:bCs/>
              </w:rPr>
              <w:t>Mr. Johnny Uwimana Hassan</w:t>
            </w:r>
          </w:p>
          <w:p w14:paraId="3D9C108C" w14:textId="77777777" w:rsidR="00EE3A11" w:rsidRPr="00A12DDE" w:rsidRDefault="00A26606" w:rsidP="00B16145">
            <w:pPr>
              <w:keepNext/>
              <w:keepLines/>
              <w:rPr>
                <w:bCs/>
              </w:rPr>
            </w:pPr>
            <w:r w:rsidRPr="00A12DDE">
              <w:rPr>
                <w:bCs/>
              </w:rPr>
              <w:t>WTO/TBT Enquiry point</w:t>
            </w:r>
          </w:p>
          <w:p w14:paraId="27338DD9" w14:textId="77777777" w:rsidR="00EE3A11" w:rsidRPr="00A12DDE" w:rsidRDefault="00A26606" w:rsidP="00B16145">
            <w:pPr>
              <w:keepNext/>
              <w:keepLines/>
              <w:rPr>
                <w:bCs/>
              </w:rPr>
            </w:pPr>
            <w:r w:rsidRPr="00A12DDE">
              <w:rPr>
                <w:bCs/>
              </w:rPr>
              <w:t>Rwanda Standards Board</w:t>
            </w:r>
          </w:p>
          <w:p w14:paraId="7FD58024" w14:textId="77777777" w:rsidR="00EE3A11" w:rsidRPr="00A12DDE" w:rsidRDefault="00A26606" w:rsidP="00B16145">
            <w:pPr>
              <w:keepNext/>
              <w:keepLines/>
              <w:rPr>
                <w:bCs/>
              </w:rPr>
            </w:pPr>
            <w:r w:rsidRPr="00A12DDE">
              <w:rPr>
                <w:bCs/>
              </w:rPr>
              <w:t>KK 15 Rd, 49</w:t>
            </w:r>
          </w:p>
          <w:p w14:paraId="3CA1DBC4" w14:textId="77777777" w:rsidR="00EE3A11" w:rsidRPr="00A12DDE" w:rsidRDefault="00A26606" w:rsidP="00B16145">
            <w:pPr>
              <w:keepNext/>
              <w:keepLines/>
              <w:rPr>
                <w:bCs/>
              </w:rPr>
            </w:pPr>
            <w:r w:rsidRPr="00A12DDE">
              <w:rPr>
                <w:bCs/>
              </w:rPr>
              <w:t>Kigali</w:t>
            </w:r>
          </w:p>
          <w:p w14:paraId="2878BD41" w14:textId="77777777" w:rsidR="00EE3A11" w:rsidRPr="00A12DDE" w:rsidRDefault="00A26606" w:rsidP="00B16145">
            <w:pPr>
              <w:keepNext/>
              <w:keepLines/>
              <w:rPr>
                <w:bCs/>
              </w:rPr>
            </w:pPr>
            <w:r w:rsidRPr="00A12DDE">
              <w:rPr>
                <w:bCs/>
              </w:rPr>
              <w:t>Tel: Hotline: 3250; +(250) 788636510</w:t>
            </w:r>
          </w:p>
          <w:p w14:paraId="3B01324B" w14:textId="77777777" w:rsidR="00EE3A11" w:rsidRPr="00A12DDE" w:rsidRDefault="00A26606" w:rsidP="00B16145">
            <w:pPr>
              <w:keepNext/>
              <w:keepLines/>
              <w:rPr>
                <w:bCs/>
              </w:rPr>
            </w:pPr>
            <w:r w:rsidRPr="00A12DDE">
              <w:rPr>
                <w:bCs/>
              </w:rPr>
              <w:t>Fax: +(250)788303492</w:t>
            </w:r>
          </w:p>
          <w:p w14:paraId="37F32C42" w14:textId="77777777" w:rsidR="00EE3A11" w:rsidRPr="00A12DDE" w:rsidRDefault="00A26606" w:rsidP="00B16145">
            <w:pPr>
              <w:keepNext/>
              <w:keepLines/>
              <w:rPr>
                <w:bCs/>
              </w:rPr>
            </w:pPr>
            <w:r w:rsidRPr="00A12DDE">
              <w:rPr>
                <w:bCs/>
              </w:rPr>
              <w:t xml:space="preserve">Email: </w:t>
            </w:r>
            <w:hyperlink r:id="rId9" w:history="1">
              <w:r w:rsidRPr="00A12DDE">
                <w:rPr>
                  <w:bCs/>
                  <w:color w:val="0000FF"/>
                  <w:u w:val="single"/>
                </w:rPr>
                <w:t>info@rsb.gov.rw</w:t>
              </w:r>
            </w:hyperlink>
            <w:r w:rsidRPr="00A12DDE">
              <w:rPr>
                <w:bCs/>
              </w:rPr>
              <w:t xml:space="preserve">; </w:t>
            </w:r>
            <w:hyperlink r:id="rId10" w:history="1">
              <w:r w:rsidRPr="00A12DDE">
                <w:rPr>
                  <w:bCs/>
                  <w:color w:val="0000FF"/>
                  <w:u w:val="single"/>
                </w:rPr>
                <w:t>johnny.uwimana@rsb.gov.rw</w:t>
              </w:r>
            </w:hyperlink>
          </w:p>
          <w:p w14:paraId="06F59E9F" w14:textId="77777777" w:rsidR="00EE3A11" w:rsidRPr="00A12DDE" w:rsidRDefault="00A26606" w:rsidP="00B16145">
            <w:pPr>
              <w:keepNext/>
              <w:keepLines/>
              <w:rPr>
                <w:bCs/>
              </w:rPr>
            </w:pPr>
            <w:r w:rsidRPr="00A12DDE">
              <w:rPr>
                <w:bCs/>
              </w:rPr>
              <w:t xml:space="preserve">Website: </w:t>
            </w:r>
            <w:hyperlink r:id="rId11" w:tgtFrame="_blank" w:history="1">
              <w:r w:rsidRPr="00A12DDE">
                <w:rPr>
                  <w:bCs/>
                  <w:color w:val="0000FF"/>
                  <w:u w:val="single"/>
                </w:rPr>
                <w:t>http://www.rsb.gov.rw</w:t>
              </w:r>
            </w:hyperlink>
          </w:p>
          <w:p w14:paraId="17D2E78C" w14:textId="77777777" w:rsidR="00EE3A11" w:rsidRPr="00A12DDE" w:rsidRDefault="00EE0566" w:rsidP="00B16145">
            <w:pPr>
              <w:keepNext/>
              <w:keepLines/>
              <w:pBdr>
                <w:top w:val="none" w:sz="0" w:space="4" w:color="auto"/>
              </w:pBdr>
              <w:spacing w:after="120"/>
              <w:rPr>
                <w:bCs/>
              </w:rPr>
            </w:pPr>
            <w:hyperlink r:id="rId12" w:tgtFrame="_blank" w:history="1">
              <w:r w:rsidR="009777C6" w:rsidRPr="00A12DDE">
                <w:rPr>
                  <w:bCs/>
                  <w:color w:val="0000FF"/>
                  <w:u w:val="single"/>
                </w:rPr>
                <w:t>https://members.wto.org/crnattachments/2023/TBT/RWA/23_12252_00_e.pdf</w:t>
              </w:r>
            </w:hyperlink>
            <w:bookmarkEnd w:id="42"/>
          </w:p>
        </w:tc>
      </w:tr>
    </w:tbl>
    <w:p w14:paraId="38326B14" w14:textId="77777777" w:rsidR="00EE3A11" w:rsidRPr="002F6A28" w:rsidRDefault="00EE3A11" w:rsidP="002F6A28"/>
    <w:sectPr w:rsidR="00EE3A11" w:rsidRPr="002F6A28" w:rsidSect="00F66308">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EA50" w14:textId="77777777" w:rsidR="00EE7D6A" w:rsidRDefault="00A26606">
      <w:r>
        <w:separator/>
      </w:r>
    </w:p>
  </w:endnote>
  <w:endnote w:type="continuationSeparator" w:id="0">
    <w:p w14:paraId="2A12B938" w14:textId="77777777" w:rsidR="00EE7D6A" w:rsidRDefault="00A2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96DD" w14:textId="4B2AF59E" w:rsidR="009239F7" w:rsidRPr="00F66308" w:rsidRDefault="00F66308" w:rsidP="00F6630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C1C4" w14:textId="13A3E440" w:rsidR="009239F7" w:rsidRPr="00F66308" w:rsidRDefault="00F66308" w:rsidP="00F6630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A00C" w14:textId="77777777" w:rsidR="00EE3A11" w:rsidRPr="002F6A28" w:rsidRDefault="00A2660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9874" w14:textId="77777777" w:rsidR="00EE7D6A" w:rsidRDefault="00A26606">
      <w:r>
        <w:separator/>
      </w:r>
    </w:p>
  </w:footnote>
  <w:footnote w:type="continuationSeparator" w:id="0">
    <w:p w14:paraId="32B5C301" w14:textId="77777777" w:rsidR="00EE7D6A" w:rsidRDefault="00A2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B824" w14:textId="77777777" w:rsidR="00F66308" w:rsidRPr="00F66308" w:rsidRDefault="00F66308" w:rsidP="00F66308">
    <w:pPr>
      <w:pStyle w:val="Header"/>
      <w:pBdr>
        <w:bottom w:val="single" w:sz="4" w:space="1" w:color="auto"/>
      </w:pBdr>
      <w:tabs>
        <w:tab w:val="clear" w:pos="4513"/>
        <w:tab w:val="clear" w:pos="9027"/>
      </w:tabs>
      <w:jc w:val="center"/>
    </w:pPr>
    <w:r w:rsidRPr="00F66308">
      <w:t>G/TBT/N/BDI/397 • G/TBT/N/KEN/1492 • G/TBT/N/RWA/921 • G/TBT/N/TZA/1025 • G/TBT/N/UGA/1832</w:t>
    </w:r>
  </w:p>
  <w:p w14:paraId="67F7812E" w14:textId="77777777" w:rsidR="00F66308" w:rsidRPr="00F66308" w:rsidRDefault="00F66308" w:rsidP="00F66308">
    <w:pPr>
      <w:pStyle w:val="Header"/>
      <w:pBdr>
        <w:bottom w:val="single" w:sz="4" w:space="1" w:color="auto"/>
      </w:pBdr>
      <w:tabs>
        <w:tab w:val="clear" w:pos="4513"/>
        <w:tab w:val="clear" w:pos="9027"/>
      </w:tabs>
      <w:jc w:val="center"/>
    </w:pPr>
  </w:p>
  <w:p w14:paraId="3EC6E164" w14:textId="039AE2B2" w:rsidR="00F66308" w:rsidRPr="00F66308" w:rsidRDefault="00F66308" w:rsidP="00F66308">
    <w:pPr>
      <w:pStyle w:val="Header"/>
      <w:pBdr>
        <w:bottom w:val="single" w:sz="4" w:space="1" w:color="auto"/>
      </w:pBdr>
      <w:tabs>
        <w:tab w:val="clear" w:pos="4513"/>
        <w:tab w:val="clear" w:pos="9027"/>
      </w:tabs>
      <w:jc w:val="center"/>
    </w:pPr>
    <w:r w:rsidRPr="00F66308">
      <w:t xml:space="preserve">- </w:t>
    </w:r>
    <w:r w:rsidRPr="00F66308">
      <w:fldChar w:fldCharType="begin"/>
    </w:r>
    <w:r w:rsidRPr="00F66308">
      <w:instrText xml:space="preserve"> PAGE </w:instrText>
    </w:r>
    <w:r w:rsidRPr="00F66308">
      <w:fldChar w:fldCharType="separate"/>
    </w:r>
    <w:r w:rsidRPr="00F66308">
      <w:rPr>
        <w:noProof/>
      </w:rPr>
      <w:t>2</w:t>
    </w:r>
    <w:r w:rsidRPr="00F66308">
      <w:fldChar w:fldCharType="end"/>
    </w:r>
    <w:r w:rsidRPr="00F66308">
      <w:t xml:space="preserve"> -</w:t>
    </w:r>
  </w:p>
  <w:p w14:paraId="1D06EF98" w14:textId="0FAEC4F7" w:rsidR="009239F7" w:rsidRPr="00F66308" w:rsidRDefault="009239F7" w:rsidP="00F6630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42AF" w14:textId="77777777" w:rsidR="00F66308" w:rsidRPr="00F66308" w:rsidRDefault="00F66308" w:rsidP="00F66308">
    <w:pPr>
      <w:pStyle w:val="Header"/>
      <w:pBdr>
        <w:bottom w:val="single" w:sz="4" w:space="1" w:color="auto"/>
      </w:pBdr>
      <w:tabs>
        <w:tab w:val="clear" w:pos="4513"/>
        <w:tab w:val="clear" w:pos="9027"/>
      </w:tabs>
      <w:jc w:val="center"/>
    </w:pPr>
    <w:r w:rsidRPr="00F66308">
      <w:t>G/TBT/N/BDI/397 • G/TBT/N/KEN/1492 • G/TBT/N/RWA/921 • G/TBT/N/TZA/1025 • G/TBT/N/UGA/1832</w:t>
    </w:r>
  </w:p>
  <w:p w14:paraId="14941322" w14:textId="77777777" w:rsidR="00F66308" w:rsidRPr="00F66308" w:rsidRDefault="00F66308" w:rsidP="00F66308">
    <w:pPr>
      <w:pStyle w:val="Header"/>
      <w:pBdr>
        <w:bottom w:val="single" w:sz="4" w:space="1" w:color="auto"/>
      </w:pBdr>
      <w:tabs>
        <w:tab w:val="clear" w:pos="4513"/>
        <w:tab w:val="clear" w:pos="9027"/>
      </w:tabs>
      <w:jc w:val="center"/>
    </w:pPr>
  </w:p>
  <w:p w14:paraId="6A5699F3" w14:textId="76401C8C" w:rsidR="00F66308" w:rsidRPr="00F66308" w:rsidRDefault="00F66308" w:rsidP="00F66308">
    <w:pPr>
      <w:pStyle w:val="Header"/>
      <w:pBdr>
        <w:bottom w:val="single" w:sz="4" w:space="1" w:color="auto"/>
      </w:pBdr>
      <w:tabs>
        <w:tab w:val="clear" w:pos="4513"/>
        <w:tab w:val="clear" w:pos="9027"/>
      </w:tabs>
      <w:jc w:val="center"/>
    </w:pPr>
    <w:r w:rsidRPr="00F66308">
      <w:t xml:space="preserve">- </w:t>
    </w:r>
    <w:r w:rsidRPr="00F66308">
      <w:fldChar w:fldCharType="begin"/>
    </w:r>
    <w:r w:rsidRPr="00F66308">
      <w:instrText xml:space="preserve"> PAGE </w:instrText>
    </w:r>
    <w:r w:rsidRPr="00F66308">
      <w:fldChar w:fldCharType="separate"/>
    </w:r>
    <w:r w:rsidRPr="00F66308">
      <w:rPr>
        <w:noProof/>
      </w:rPr>
      <w:t>2</w:t>
    </w:r>
    <w:r w:rsidRPr="00F66308">
      <w:fldChar w:fldCharType="end"/>
    </w:r>
    <w:r w:rsidRPr="00F66308">
      <w:t xml:space="preserve"> -</w:t>
    </w:r>
  </w:p>
  <w:p w14:paraId="2F86FA14" w14:textId="4A1D8A7C" w:rsidR="009239F7" w:rsidRPr="00F66308" w:rsidRDefault="009239F7" w:rsidP="00F6630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51DB" w14:paraId="3711BF62" w14:textId="77777777" w:rsidTr="008612A9">
      <w:trPr>
        <w:trHeight w:val="240"/>
        <w:jc w:val="center"/>
      </w:trPr>
      <w:tc>
        <w:tcPr>
          <w:tcW w:w="3794" w:type="dxa"/>
          <w:shd w:val="clear" w:color="auto" w:fill="FFFFFF"/>
          <w:tcMar>
            <w:left w:w="108" w:type="dxa"/>
            <w:right w:w="108" w:type="dxa"/>
          </w:tcMar>
          <w:vAlign w:val="center"/>
        </w:tcPr>
        <w:p w14:paraId="79A2E015"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787B8E5F" w14:textId="1769978C" w:rsidR="00ED54E0" w:rsidRPr="009239F7" w:rsidRDefault="00F66308" w:rsidP="00B801E9">
          <w:pPr>
            <w:jc w:val="right"/>
            <w:rPr>
              <w:b/>
              <w:color w:val="FF0000"/>
              <w:szCs w:val="16"/>
            </w:rPr>
          </w:pPr>
          <w:r>
            <w:rPr>
              <w:b/>
              <w:color w:val="FF0000"/>
              <w:szCs w:val="16"/>
            </w:rPr>
            <w:t xml:space="preserve"> </w:t>
          </w:r>
        </w:p>
      </w:tc>
    </w:tr>
    <w:bookmarkEnd w:id="43"/>
    <w:tr w:rsidR="007651DB" w14:paraId="3257E6C1" w14:textId="77777777" w:rsidTr="008612A9">
      <w:trPr>
        <w:trHeight w:val="213"/>
        <w:jc w:val="center"/>
      </w:trPr>
      <w:tc>
        <w:tcPr>
          <w:tcW w:w="3794" w:type="dxa"/>
          <w:vMerge w:val="restart"/>
          <w:shd w:val="clear" w:color="auto" w:fill="FFFFFF"/>
          <w:tcMar>
            <w:left w:w="0" w:type="dxa"/>
            <w:right w:w="0" w:type="dxa"/>
          </w:tcMar>
        </w:tcPr>
        <w:p w14:paraId="3EE7E998" w14:textId="77777777" w:rsidR="00ED54E0" w:rsidRPr="009239F7" w:rsidRDefault="00A26606" w:rsidP="00B801E9">
          <w:pPr>
            <w:jc w:val="left"/>
          </w:pPr>
          <w:r>
            <w:rPr>
              <w:noProof/>
              <w:lang w:eastAsia="en-GB"/>
            </w:rPr>
            <w:drawing>
              <wp:inline distT="0" distB="0" distL="0" distR="0" wp14:anchorId="741F0FA4" wp14:editId="66A7F69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3879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1F941A3" w14:textId="77777777" w:rsidR="00ED54E0" w:rsidRPr="009239F7" w:rsidRDefault="00ED54E0" w:rsidP="00B801E9">
          <w:pPr>
            <w:jc w:val="right"/>
            <w:rPr>
              <w:b/>
              <w:szCs w:val="16"/>
            </w:rPr>
          </w:pPr>
        </w:p>
      </w:tc>
    </w:tr>
    <w:tr w:rsidR="007651DB" w14:paraId="745B5D27" w14:textId="77777777" w:rsidTr="008612A9">
      <w:trPr>
        <w:trHeight w:val="868"/>
        <w:jc w:val="center"/>
      </w:trPr>
      <w:tc>
        <w:tcPr>
          <w:tcW w:w="3794" w:type="dxa"/>
          <w:vMerge/>
          <w:shd w:val="clear" w:color="auto" w:fill="FFFFFF"/>
          <w:tcMar>
            <w:left w:w="108" w:type="dxa"/>
            <w:right w:w="108" w:type="dxa"/>
          </w:tcMar>
        </w:tcPr>
        <w:p w14:paraId="713C3A1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187AE8F" w14:textId="77777777" w:rsidR="00F66308" w:rsidRDefault="00F66308" w:rsidP="00B801E9">
          <w:pPr>
            <w:jc w:val="right"/>
            <w:rPr>
              <w:b/>
              <w:szCs w:val="16"/>
            </w:rPr>
          </w:pPr>
          <w:bookmarkStart w:id="44" w:name="bmkSymbols"/>
          <w:r>
            <w:rPr>
              <w:b/>
              <w:szCs w:val="16"/>
            </w:rPr>
            <w:t>G/TBT/N/BDI/397, G/TBT/N/KEN/1492</w:t>
          </w:r>
        </w:p>
        <w:p w14:paraId="399D344E" w14:textId="77777777" w:rsidR="00F66308" w:rsidRDefault="00F66308" w:rsidP="00B801E9">
          <w:pPr>
            <w:jc w:val="right"/>
            <w:rPr>
              <w:b/>
              <w:szCs w:val="16"/>
            </w:rPr>
          </w:pPr>
          <w:r>
            <w:rPr>
              <w:b/>
              <w:szCs w:val="16"/>
            </w:rPr>
            <w:t>G/TBT/N/RWA/921, G/TBT/N/TZA/1025</w:t>
          </w:r>
        </w:p>
        <w:p w14:paraId="75310360" w14:textId="5EEC621C" w:rsidR="007651DB" w:rsidRPr="002F6A28" w:rsidRDefault="00F66308" w:rsidP="00B801E9">
          <w:pPr>
            <w:jc w:val="right"/>
            <w:rPr>
              <w:b/>
              <w:szCs w:val="16"/>
            </w:rPr>
          </w:pPr>
          <w:r>
            <w:rPr>
              <w:b/>
              <w:szCs w:val="16"/>
            </w:rPr>
            <w:t>G/TBT/N/UGA/1832</w:t>
          </w:r>
          <w:bookmarkEnd w:id="44"/>
        </w:p>
      </w:tc>
    </w:tr>
    <w:tr w:rsidR="007651DB" w14:paraId="170A9990" w14:textId="77777777" w:rsidTr="008612A9">
      <w:trPr>
        <w:trHeight w:val="240"/>
        <w:jc w:val="center"/>
      </w:trPr>
      <w:tc>
        <w:tcPr>
          <w:tcW w:w="3794" w:type="dxa"/>
          <w:vMerge/>
          <w:shd w:val="clear" w:color="auto" w:fill="FFFFFF"/>
          <w:tcMar>
            <w:left w:w="108" w:type="dxa"/>
            <w:right w:w="108" w:type="dxa"/>
          </w:tcMar>
          <w:vAlign w:val="center"/>
        </w:tcPr>
        <w:p w14:paraId="701194EE" w14:textId="77777777" w:rsidR="00ED54E0" w:rsidRPr="009239F7" w:rsidRDefault="00ED54E0" w:rsidP="00B801E9"/>
      </w:tc>
      <w:tc>
        <w:tcPr>
          <w:tcW w:w="5448" w:type="dxa"/>
          <w:gridSpan w:val="2"/>
          <w:shd w:val="clear" w:color="auto" w:fill="FFFFFF"/>
          <w:tcMar>
            <w:left w:w="108" w:type="dxa"/>
            <w:right w:w="108" w:type="dxa"/>
          </w:tcMar>
          <w:vAlign w:val="center"/>
        </w:tcPr>
        <w:p w14:paraId="6D8B60B9" w14:textId="25566B5A" w:rsidR="00ED54E0" w:rsidRPr="009239F7" w:rsidRDefault="00F66308" w:rsidP="00B801E9">
          <w:pPr>
            <w:jc w:val="right"/>
            <w:rPr>
              <w:szCs w:val="16"/>
            </w:rPr>
          </w:pPr>
          <w:bookmarkStart w:id="45" w:name="spsDateDistribution"/>
          <w:bookmarkStart w:id="46" w:name="bmkDate"/>
          <w:bookmarkEnd w:id="45"/>
          <w:bookmarkEnd w:id="46"/>
          <w:r>
            <w:rPr>
              <w:szCs w:val="16"/>
            </w:rPr>
            <w:t>11 September 2023</w:t>
          </w:r>
        </w:p>
      </w:tc>
    </w:tr>
    <w:tr w:rsidR="007651DB" w14:paraId="63A64CF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B1E2A3" w14:textId="094D4F9F" w:rsidR="00ED54E0" w:rsidRPr="009239F7" w:rsidRDefault="00A26606" w:rsidP="0097650D">
          <w:pPr>
            <w:jc w:val="left"/>
            <w:rPr>
              <w:b/>
            </w:rPr>
          </w:pPr>
          <w:bookmarkStart w:id="47" w:name="bmkSerial"/>
          <w:r w:rsidRPr="002F6A28">
            <w:rPr>
              <w:color w:val="FF0000"/>
              <w:szCs w:val="16"/>
            </w:rPr>
            <w:t>(</w:t>
          </w:r>
          <w:bookmarkStart w:id="48" w:name="spsSerialNumber"/>
          <w:bookmarkEnd w:id="48"/>
          <w:r w:rsidR="00F66308">
            <w:rPr>
              <w:color w:val="FF0000"/>
              <w:szCs w:val="16"/>
            </w:rPr>
            <w:t>23-</w:t>
          </w:r>
          <w:r w:rsidR="00B84FCB">
            <w:rPr>
              <w:color w:val="FF0000"/>
              <w:szCs w:val="16"/>
            </w:rPr>
            <w:t>6013</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1F5038F8" w14:textId="77777777" w:rsidR="00ED54E0" w:rsidRPr="009239F7" w:rsidRDefault="00A26606"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7651DB" w14:paraId="269E16C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DE2CB5C" w14:textId="269E384E" w:rsidR="00ED54E0" w:rsidRPr="009239F7" w:rsidRDefault="00F66308"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00A07466" w14:textId="65743259" w:rsidR="00ED54E0" w:rsidRPr="002F6A28" w:rsidRDefault="00F66308" w:rsidP="00B801E9">
          <w:pPr>
            <w:jc w:val="right"/>
            <w:rPr>
              <w:bCs/>
              <w:szCs w:val="18"/>
            </w:rPr>
          </w:pPr>
          <w:bookmarkStart w:id="51" w:name="bmkLanguage"/>
          <w:r>
            <w:rPr>
              <w:bCs/>
              <w:szCs w:val="18"/>
            </w:rPr>
            <w:t>Original: English</w:t>
          </w:r>
          <w:bookmarkEnd w:id="51"/>
        </w:p>
      </w:tc>
    </w:tr>
  </w:tbl>
  <w:p w14:paraId="19DD23E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2EA2138">
      <w:start w:val="1"/>
      <w:numFmt w:val="decimal"/>
      <w:pStyle w:val="SummaryText"/>
      <w:lvlText w:val="%1."/>
      <w:lvlJc w:val="left"/>
      <w:pPr>
        <w:ind w:left="360" w:hanging="360"/>
      </w:pPr>
    </w:lvl>
    <w:lvl w:ilvl="1" w:tplc="C01EF8B4" w:tentative="1">
      <w:start w:val="1"/>
      <w:numFmt w:val="lowerLetter"/>
      <w:lvlText w:val="%2."/>
      <w:lvlJc w:val="left"/>
      <w:pPr>
        <w:ind w:left="1080" w:hanging="360"/>
      </w:pPr>
    </w:lvl>
    <w:lvl w:ilvl="2" w:tplc="C3A64302" w:tentative="1">
      <w:start w:val="1"/>
      <w:numFmt w:val="lowerRoman"/>
      <w:lvlText w:val="%3."/>
      <w:lvlJc w:val="right"/>
      <w:pPr>
        <w:ind w:left="1800" w:hanging="180"/>
      </w:pPr>
    </w:lvl>
    <w:lvl w:ilvl="3" w:tplc="FA08CD5A" w:tentative="1">
      <w:start w:val="1"/>
      <w:numFmt w:val="decimal"/>
      <w:lvlText w:val="%4."/>
      <w:lvlJc w:val="left"/>
      <w:pPr>
        <w:ind w:left="2520" w:hanging="360"/>
      </w:pPr>
    </w:lvl>
    <w:lvl w:ilvl="4" w:tplc="837C9F3C" w:tentative="1">
      <w:start w:val="1"/>
      <w:numFmt w:val="lowerLetter"/>
      <w:lvlText w:val="%5."/>
      <w:lvlJc w:val="left"/>
      <w:pPr>
        <w:ind w:left="3240" w:hanging="360"/>
      </w:pPr>
    </w:lvl>
    <w:lvl w:ilvl="5" w:tplc="2A16ECAA" w:tentative="1">
      <w:start w:val="1"/>
      <w:numFmt w:val="lowerRoman"/>
      <w:lvlText w:val="%6."/>
      <w:lvlJc w:val="right"/>
      <w:pPr>
        <w:ind w:left="3960" w:hanging="180"/>
      </w:pPr>
    </w:lvl>
    <w:lvl w:ilvl="6" w:tplc="F07A4102" w:tentative="1">
      <w:start w:val="1"/>
      <w:numFmt w:val="decimal"/>
      <w:lvlText w:val="%7."/>
      <w:lvlJc w:val="left"/>
      <w:pPr>
        <w:ind w:left="4680" w:hanging="360"/>
      </w:pPr>
    </w:lvl>
    <w:lvl w:ilvl="7" w:tplc="70002FB6" w:tentative="1">
      <w:start w:val="1"/>
      <w:numFmt w:val="lowerLetter"/>
      <w:lvlText w:val="%8."/>
      <w:lvlJc w:val="left"/>
      <w:pPr>
        <w:ind w:left="5400" w:hanging="360"/>
      </w:pPr>
    </w:lvl>
    <w:lvl w:ilvl="8" w:tplc="A5B2192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34306667">
    <w:abstractNumId w:val="9"/>
  </w:num>
  <w:num w:numId="2" w16cid:durableId="1459881868">
    <w:abstractNumId w:val="7"/>
  </w:num>
  <w:num w:numId="3" w16cid:durableId="1151554700">
    <w:abstractNumId w:val="6"/>
  </w:num>
  <w:num w:numId="4" w16cid:durableId="2031494181">
    <w:abstractNumId w:val="5"/>
  </w:num>
  <w:num w:numId="5" w16cid:durableId="132449551">
    <w:abstractNumId w:val="4"/>
  </w:num>
  <w:num w:numId="6" w16cid:durableId="167715666">
    <w:abstractNumId w:val="12"/>
  </w:num>
  <w:num w:numId="7" w16cid:durableId="1379740971">
    <w:abstractNumId w:val="11"/>
  </w:num>
  <w:num w:numId="8" w16cid:durableId="1324427937">
    <w:abstractNumId w:val="10"/>
  </w:num>
  <w:num w:numId="9" w16cid:durableId="345788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024866">
    <w:abstractNumId w:val="13"/>
  </w:num>
  <w:num w:numId="11" w16cid:durableId="1112822362">
    <w:abstractNumId w:val="8"/>
  </w:num>
  <w:num w:numId="12" w16cid:durableId="2146316500">
    <w:abstractNumId w:val="3"/>
  </w:num>
  <w:num w:numId="13" w16cid:durableId="2030180424">
    <w:abstractNumId w:val="2"/>
  </w:num>
  <w:num w:numId="14" w16cid:durableId="1436319111">
    <w:abstractNumId w:val="1"/>
  </w:num>
  <w:num w:numId="15" w16cid:durableId="1134568571">
    <w:abstractNumId w:val="0"/>
  </w:num>
  <w:num w:numId="16" w16cid:durableId="97482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64EE1"/>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2C2E"/>
    <w:rsid w:val="00725DF8"/>
    <w:rsid w:val="00727F3B"/>
    <w:rsid w:val="00730370"/>
    <w:rsid w:val="00736D06"/>
    <w:rsid w:val="00745146"/>
    <w:rsid w:val="00756BA6"/>
    <w:rsid w:val="007577E3"/>
    <w:rsid w:val="00760DB3"/>
    <w:rsid w:val="007624E8"/>
    <w:rsid w:val="007651DB"/>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777C6"/>
    <w:rsid w:val="009811DD"/>
    <w:rsid w:val="00984DF3"/>
    <w:rsid w:val="00990E7D"/>
    <w:rsid w:val="009A6F54"/>
    <w:rsid w:val="009A72C6"/>
    <w:rsid w:val="009B46E3"/>
    <w:rsid w:val="009B6669"/>
    <w:rsid w:val="009D1D8C"/>
    <w:rsid w:val="009D1FF8"/>
    <w:rsid w:val="009E75ED"/>
    <w:rsid w:val="009F1F2F"/>
    <w:rsid w:val="009F21A8"/>
    <w:rsid w:val="00A12DDE"/>
    <w:rsid w:val="00A26606"/>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4FCB"/>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EE7D6A"/>
    <w:rsid w:val="00F0047B"/>
    <w:rsid w:val="00F263FA"/>
    <w:rsid w:val="00F32397"/>
    <w:rsid w:val="00F40595"/>
    <w:rsid w:val="00F650F7"/>
    <w:rsid w:val="00F66308"/>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RWA/23_12252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hnny.uwimana@rsb.gov.r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446f8db4-7049-453d-a716-1d7e5ef5a5d9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4A0855A-D036-48BF-8D72-2D1AF439009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3</Pages>
  <Words>795</Words>
  <Characters>5063</Characters>
  <Application>Microsoft Office Word</Application>
  <DocSecurity>0</DocSecurity>
  <Lines>117</Lines>
  <Paragraphs>69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2023-09-11T12:42:00Z</dcterms:created>
  <dcterms:modified xsi:type="dcterms:W3CDTF">2023-09-11T14:04:00Z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446f8db4-7049-453d-a716-1d7e5ef5a5d9</vt:lpwstr>
  </property>
  <property fmtid="{D5CDD505-2E9C-101B-9397-08002B2CF9AE}" pid="3" name="WTOCLASSIFICATION">
    <vt:lpwstr>WTO OFFICIAL</vt:lpwstr>
  </property>
  <property fmtid="{D5CDD505-2E9C-101B-9397-08002B2CF9AE}" pid="4" name="Symbol1">
    <vt:lpwstr>G/TBT/N/BDI/397</vt:lpwstr>
  </property>
  <property fmtid="{D5CDD505-2E9C-101B-9397-08002B2CF9AE}" pid="5" name="Symbol2">
    <vt:lpwstr>G/TBT/N/KEN/1492</vt:lpwstr>
  </property>
  <property fmtid="{D5CDD505-2E9C-101B-9397-08002B2CF9AE}" pid="6" name="Symbol3">
    <vt:lpwstr>G/TBT/N/RWA/921</vt:lpwstr>
  </property>
  <property fmtid="{D5CDD505-2E9C-101B-9397-08002B2CF9AE}" pid="7" name="Symbol4">
    <vt:lpwstr>G/TBT/N/TZA/1025</vt:lpwstr>
  </property>
  <property fmtid="{D5CDD505-2E9C-101B-9397-08002B2CF9AE}" pid="8" name="Symbol5">
    <vt:lpwstr>G/TBT/N/UGA/1832</vt:lpwstr>
  </property>
</Properties>
</file>