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6E8" w14:textId="77777777" w:rsidR="009239F7" w:rsidRPr="002F6A28" w:rsidRDefault="000505E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94DB93E" w14:textId="77777777" w:rsidR="009239F7" w:rsidRPr="002F6A28" w:rsidRDefault="000505E6" w:rsidP="002F6A28">
      <w:pPr>
        <w:jc w:val="center"/>
      </w:pPr>
      <w:r w:rsidRPr="002F6A28">
        <w:t>The following notification is being circulated in accordance with Article 10.6</w:t>
      </w:r>
    </w:p>
    <w:p w14:paraId="55C833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25AE8" w14:paraId="43B0D54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6D77C3" w14:textId="77777777" w:rsidR="00F85C99" w:rsidRPr="002F6A28" w:rsidRDefault="000505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987D1D" w14:textId="77777777" w:rsidR="00F85C99" w:rsidRPr="002F6A28" w:rsidRDefault="000505E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B046C06" w14:textId="77777777" w:rsidR="00F85C99" w:rsidRPr="002F6A28" w:rsidRDefault="000505E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25AE8" w14:paraId="6CEF2E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30059" w14:textId="77777777" w:rsidR="00F85C99" w:rsidRPr="002F6A28" w:rsidRDefault="000505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14454" w14:textId="77777777" w:rsidR="00F85C99" w:rsidRPr="002F6A28" w:rsidRDefault="000505E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88716DE" w14:textId="77777777" w:rsidR="00EE3A11" w:rsidRPr="00C379C8" w:rsidRDefault="000505E6" w:rsidP="00155128">
            <w:r w:rsidRPr="00C379C8">
              <w:t>Uganda National Bureau of Standards</w:t>
            </w:r>
          </w:p>
          <w:p w14:paraId="31852003" w14:textId="77777777" w:rsidR="00EE3A11" w:rsidRPr="00C379C8" w:rsidRDefault="000505E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B29D301" w14:textId="77777777" w:rsidR="00EE3A11" w:rsidRPr="00DF5D57" w:rsidRDefault="000505E6" w:rsidP="00155128">
            <w:pPr>
              <w:rPr>
                <w:lang w:val="es-ES"/>
              </w:rPr>
            </w:pPr>
            <w:r w:rsidRPr="00DF5D57">
              <w:rPr>
                <w:lang w:val="es-ES"/>
              </w:rPr>
              <w:t>P.O. Box 6329</w:t>
            </w:r>
          </w:p>
          <w:p w14:paraId="6E90A4E1" w14:textId="77777777" w:rsidR="00EE3A11" w:rsidRPr="00DF5D57" w:rsidRDefault="000505E6" w:rsidP="00155128">
            <w:pPr>
              <w:rPr>
                <w:lang w:val="es-ES"/>
              </w:rPr>
            </w:pPr>
            <w:r w:rsidRPr="00DF5D57">
              <w:rPr>
                <w:lang w:val="es-ES"/>
              </w:rPr>
              <w:t>Kampala, Uganda</w:t>
            </w:r>
          </w:p>
          <w:p w14:paraId="3E122B92" w14:textId="77777777" w:rsidR="00EE3A11" w:rsidRPr="00DF5D57" w:rsidRDefault="000505E6" w:rsidP="00155128">
            <w:pPr>
              <w:rPr>
                <w:lang w:val="es-ES"/>
              </w:rPr>
            </w:pPr>
            <w:r w:rsidRPr="00DF5D57">
              <w:rPr>
                <w:lang w:val="es-ES"/>
              </w:rPr>
              <w:t>Tel: +(256) 4 1733 3250/1/2</w:t>
            </w:r>
          </w:p>
          <w:p w14:paraId="5A1E662A" w14:textId="77777777" w:rsidR="00EE3A11" w:rsidRPr="00DF5D57" w:rsidRDefault="000505E6" w:rsidP="00155128">
            <w:pPr>
              <w:rPr>
                <w:lang w:val="fr-CH"/>
              </w:rPr>
            </w:pPr>
            <w:r w:rsidRPr="00DF5D57">
              <w:rPr>
                <w:lang w:val="fr-CH"/>
              </w:rPr>
              <w:t>Fax: +(256) 4 1428 6123</w:t>
            </w:r>
          </w:p>
          <w:p w14:paraId="5B424933" w14:textId="77777777" w:rsidR="00EE3A11" w:rsidRPr="00DF5D57" w:rsidRDefault="000505E6" w:rsidP="00155128">
            <w:pPr>
              <w:rPr>
                <w:lang w:val="fr-CH"/>
              </w:rPr>
            </w:pPr>
            <w:proofErr w:type="gramStart"/>
            <w:r w:rsidRPr="00DF5D57">
              <w:rPr>
                <w:lang w:val="fr-CH"/>
              </w:rPr>
              <w:t>E-mail:</w:t>
            </w:r>
            <w:proofErr w:type="gramEnd"/>
            <w:r w:rsidRPr="00DF5D57">
              <w:rPr>
                <w:lang w:val="fr-CH"/>
              </w:rPr>
              <w:t xml:space="preserve"> </w:t>
            </w:r>
            <w:hyperlink r:id="rId8" w:history="1">
              <w:r w:rsidRPr="00DF5D5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8FF119B" w14:textId="77777777" w:rsidR="00EE3A11" w:rsidRPr="00C379C8" w:rsidRDefault="000505E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0C532640" w14:textId="77777777" w:rsidR="00F85C99" w:rsidRPr="002F6A28" w:rsidRDefault="000505E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25AE8" w14:paraId="2BBA82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742F7" w14:textId="77777777" w:rsidR="00F85C99" w:rsidRPr="002F6A28" w:rsidRDefault="000505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0B8B2" w14:textId="77777777" w:rsidR="00F85C99" w:rsidRPr="0058336F" w:rsidRDefault="000505E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25AE8" w14:paraId="5DB242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02DB4" w14:textId="77777777" w:rsidR="00F85C99" w:rsidRPr="002F6A28" w:rsidRDefault="000505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62DA8" w14:textId="77777777" w:rsidR="00F85C99" w:rsidRPr="002F6A28" w:rsidRDefault="000505E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Beauty or make-up preparations and preparations for the care of the skin (other than medicaments), incl. sunscreen or suntan preparations (excl. medicaments, lip and eye make-up preparations, manicure or pedicure preparations and make-up or skin care powders, incl. baby powders) (HS code(s): 330499); Cosmetics. Toiletries (ICS code(s): 71.100.70); Henna powder</w:t>
            </w:r>
            <w:bookmarkEnd w:id="22"/>
          </w:p>
        </w:tc>
      </w:tr>
      <w:tr w:rsidR="00025AE8" w14:paraId="781A23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3B220" w14:textId="77777777" w:rsidR="00F85C99" w:rsidRPr="002F6A28" w:rsidRDefault="000505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5249A" w14:textId="77777777" w:rsidR="00F85C99" w:rsidRPr="002F6A28" w:rsidRDefault="000505E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337: 2023, Henna powder — Specification, Third Edition; (22 page(s), in English)</w:t>
            </w:r>
            <w:bookmarkEnd w:id="24"/>
          </w:p>
        </w:tc>
      </w:tr>
      <w:tr w:rsidR="00025AE8" w14:paraId="1DF18C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F3300" w14:textId="77777777" w:rsidR="00F85C99" w:rsidRPr="002F6A28" w:rsidRDefault="000505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44CC3" w14:textId="77777777" w:rsidR="00F85C99" w:rsidRPr="002F6A28" w:rsidRDefault="000505E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African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pure henna powder.</w:t>
            </w:r>
            <w:bookmarkEnd w:id="26"/>
          </w:p>
        </w:tc>
      </w:tr>
      <w:tr w:rsidR="00025AE8" w14:paraId="7A8C68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575FC" w14:textId="77777777" w:rsidR="00F85C99" w:rsidRPr="002F6A28" w:rsidRDefault="000505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C2176" w14:textId="77777777" w:rsidR="00F85C99" w:rsidRPr="002F6A28" w:rsidRDefault="000505E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025AE8" w14:paraId="441AA6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B751E" w14:textId="77777777" w:rsidR="00F85C99" w:rsidRPr="002F6A28" w:rsidRDefault="000505E6" w:rsidP="00DF5D5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903FF" w14:textId="77777777" w:rsidR="00072B36" w:rsidRPr="002F6A28" w:rsidRDefault="000505E6" w:rsidP="00DF5D57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6BB3078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346, Labelling of cosmetics — General requirements</w:t>
            </w:r>
          </w:p>
          <w:p w14:paraId="763F3578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377(all parts), Cosmetics and cosmetic products</w:t>
            </w:r>
          </w:p>
          <w:p w14:paraId="71F3408A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cosmetic industry</w:t>
            </w:r>
          </w:p>
          <w:p w14:paraId="1BFFE964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847-16, Cosmetics — Analytical methods — Part 16: Determination of lead, </w:t>
            </w:r>
            <w:proofErr w:type="gramStart"/>
            <w:r w:rsidRPr="002F6A28">
              <w:t>mercury</w:t>
            </w:r>
            <w:proofErr w:type="gramEnd"/>
            <w:r w:rsidRPr="002F6A28">
              <w:t xml:space="preserve"> and arsenic content</w:t>
            </w:r>
          </w:p>
          <w:p w14:paraId="43A97386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- Microbiology - Enumeration of yeast and mould</w:t>
            </w:r>
          </w:p>
          <w:p w14:paraId="56C1BF7C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61DBCFC9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14:paraId="48BF46C2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22717, Cosmetics — Microbiology —Detection of </w:t>
            </w:r>
            <w:r w:rsidRPr="002F6A28">
              <w:rPr>
                <w:i/>
                <w:iCs/>
              </w:rPr>
              <w:t>Pseudomonas aeruginosa</w:t>
            </w:r>
          </w:p>
          <w:p w14:paraId="6D0A5A2A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22718, Cosmetics — Microbiology — Detection of </w:t>
            </w:r>
            <w:r w:rsidRPr="002F6A28">
              <w:rPr>
                <w:i/>
                <w:iCs/>
              </w:rPr>
              <w:t>Staphylococcus aureus</w:t>
            </w:r>
          </w:p>
          <w:p w14:paraId="4131E75B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24153, Random </w:t>
            </w:r>
            <w:proofErr w:type="gramStart"/>
            <w:r w:rsidRPr="002F6A28">
              <w:t>sampling</w:t>
            </w:r>
            <w:proofErr w:type="gramEnd"/>
            <w:r w:rsidRPr="002F6A28">
              <w:t xml:space="preserve"> and randomization procedures</w:t>
            </w:r>
          </w:p>
          <w:p w14:paraId="32856FB1" w14:textId="77777777" w:rsidR="00F85C99" w:rsidRPr="002F6A28" w:rsidRDefault="000505E6" w:rsidP="00DF5D5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EAS 337: 2013, Henna powder — Specification</w:t>
            </w:r>
            <w:bookmarkEnd w:id="30"/>
          </w:p>
        </w:tc>
      </w:tr>
      <w:tr w:rsidR="00025AE8" w14:paraId="09093B3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CF317" w14:textId="77777777" w:rsidR="00EE3A11" w:rsidRPr="002F6A28" w:rsidRDefault="000505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6882E" w14:textId="77777777" w:rsidR="00EE3A11" w:rsidRPr="002F6A28" w:rsidRDefault="000505E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D2329D9" w14:textId="77777777" w:rsidR="00EE3A11" w:rsidRPr="002F6A28" w:rsidRDefault="000505E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25AE8" w14:paraId="224E87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311DC5" w14:textId="77777777" w:rsidR="00F85C99" w:rsidRPr="002F6A28" w:rsidRDefault="000505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FED46" w14:textId="77777777" w:rsidR="00F85C99" w:rsidRPr="002F6A28" w:rsidRDefault="000505E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25AE8" w14:paraId="1EF49A1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99FB180" w14:textId="77777777" w:rsidR="00F85C99" w:rsidRPr="002F6A28" w:rsidRDefault="000505E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6942AF" w14:textId="77777777" w:rsidR="00F85C99" w:rsidRPr="002F6A28" w:rsidRDefault="000505E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2FFC7A" w14:textId="77777777" w:rsidR="00EE3A11" w:rsidRPr="00A12DDE" w:rsidRDefault="000505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6F5CA68" w14:textId="77777777" w:rsidR="00EE3A11" w:rsidRPr="00A12DDE" w:rsidRDefault="000505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0E62DBD0" w14:textId="77777777" w:rsidR="00EE3A11" w:rsidRPr="00DF5D57" w:rsidRDefault="000505E6" w:rsidP="00B16145">
            <w:pPr>
              <w:keepNext/>
              <w:keepLines/>
              <w:rPr>
                <w:bCs/>
                <w:lang w:val="es-ES"/>
              </w:rPr>
            </w:pPr>
            <w:r w:rsidRPr="00DF5D57">
              <w:rPr>
                <w:bCs/>
                <w:lang w:val="es-ES"/>
              </w:rPr>
              <w:t>P.O. Box 6329</w:t>
            </w:r>
          </w:p>
          <w:p w14:paraId="019780D9" w14:textId="77777777" w:rsidR="00EE3A11" w:rsidRPr="00DF5D57" w:rsidRDefault="000505E6" w:rsidP="00B16145">
            <w:pPr>
              <w:keepNext/>
              <w:keepLines/>
              <w:rPr>
                <w:bCs/>
                <w:lang w:val="es-ES"/>
              </w:rPr>
            </w:pPr>
            <w:r w:rsidRPr="00DF5D57">
              <w:rPr>
                <w:bCs/>
                <w:lang w:val="es-ES"/>
              </w:rPr>
              <w:t>Kampala, Uganda</w:t>
            </w:r>
          </w:p>
          <w:p w14:paraId="2C36C6D8" w14:textId="77777777" w:rsidR="00EE3A11" w:rsidRPr="00DF5D57" w:rsidRDefault="000505E6" w:rsidP="00B16145">
            <w:pPr>
              <w:keepNext/>
              <w:keepLines/>
              <w:rPr>
                <w:bCs/>
                <w:lang w:val="es-ES"/>
              </w:rPr>
            </w:pPr>
            <w:r w:rsidRPr="00DF5D57">
              <w:rPr>
                <w:bCs/>
                <w:lang w:val="es-ES"/>
              </w:rPr>
              <w:t>Tel: +(256) 4 1733 3250/1/2</w:t>
            </w:r>
          </w:p>
          <w:p w14:paraId="4C772748" w14:textId="77777777" w:rsidR="00EE3A11" w:rsidRPr="00DF5D57" w:rsidRDefault="000505E6" w:rsidP="00B16145">
            <w:pPr>
              <w:keepNext/>
              <w:keepLines/>
              <w:rPr>
                <w:bCs/>
                <w:lang w:val="fr-CH"/>
              </w:rPr>
            </w:pPr>
            <w:r w:rsidRPr="00DF5D57">
              <w:rPr>
                <w:bCs/>
                <w:lang w:val="fr-CH"/>
              </w:rPr>
              <w:t>Fax: +(256) 4 1428 6123</w:t>
            </w:r>
          </w:p>
          <w:p w14:paraId="122AE032" w14:textId="77777777" w:rsidR="00EE3A11" w:rsidRPr="00DF5D57" w:rsidRDefault="000505E6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DF5D57">
              <w:rPr>
                <w:bCs/>
                <w:lang w:val="fr-CH"/>
              </w:rPr>
              <w:t>E-mail:</w:t>
            </w:r>
            <w:proofErr w:type="gramEnd"/>
            <w:r w:rsidRPr="00DF5D57">
              <w:rPr>
                <w:bCs/>
                <w:lang w:val="fr-CH"/>
              </w:rPr>
              <w:t xml:space="preserve"> </w:t>
            </w:r>
            <w:hyperlink r:id="rId10" w:history="1">
              <w:r w:rsidRPr="00DF5D5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1E790AB" w14:textId="77777777" w:rsidR="00EE3A11" w:rsidRPr="00A12DDE" w:rsidRDefault="000505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BA5B3EE" w14:textId="77777777" w:rsidR="00EE3A11" w:rsidRPr="00A12DDE" w:rsidRDefault="00DF5D5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0505E6" w:rsidRPr="00A12DDE">
                <w:rPr>
                  <w:bCs/>
                  <w:color w:val="0000FF"/>
                  <w:u w:val="single"/>
                </w:rPr>
                <w:t>https://members.wto.org/crnattachments/2023/TBT/UGA/23_10027_00_e.pdf</w:t>
              </w:r>
            </w:hyperlink>
            <w:bookmarkEnd w:id="42"/>
          </w:p>
        </w:tc>
      </w:tr>
    </w:tbl>
    <w:p w14:paraId="28C7212B" w14:textId="77777777" w:rsidR="00EE3A11" w:rsidRPr="002F6A28" w:rsidRDefault="00EE3A11" w:rsidP="002F6A28"/>
    <w:sectPr w:rsidR="00EE3A11" w:rsidRPr="002F6A28" w:rsidSect="000505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29AC" w14:textId="77777777" w:rsidR="00C54F21" w:rsidRDefault="000505E6">
      <w:r>
        <w:separator/>
      </w:r>
    </w:p>
  </w:endnote>
  <w:endnote w:type="continuationSeparator" w:id="0">
    <w:p w14:paraId="00768535" w14:textId="77777777" w:rsidR="00C54F21" w:rsidRDefault="0005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39A2" w14:textId="7B975CD6" w:rsidR="009239F7" w:rsidRPr="002F6A28" w:rsidRDefault="000505E6" w:rsidP="000505E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AC72" w14:textId="5B95C1C6" w:rsidR="009239F7" w:rsidRPr="002F6A28" w:rsidRDefault="000505E6" w:rsidP="000505E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8E49" w14:textId="42D35590" w:rsidR="00EE3A11" w:rsidRPr="000505E6" w:rsidRDefault="000505E6" w:rsidP="000505E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8D40C" w14:textId="77777777" w:rsidR="00C54F21" w:rsidRDefault="000505E6">
      <w:r>
        <w:separator/>
      </w:r>
    </w:p>
  </w:footnote>
  <w:footnote w:type="continuationSeparator" w:id="0">
    <w:p w14:paraId="0E17D3CF" w14:textId="77777777" w:rsidR="00C54F21" w:rsidRDefault="0005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C4C0" w14:textId="77777777" w:rsidR="000505E6" w:rsidRPr="000505E6" w:rsidRDefault="000505E6" w:rsidP="000505E6">
    <w:pPr>
      <w:pStyle w:val="Header"/>
      <w:spacing w:after="240"/>
      <w:jc w:val="center"/>
    </w:pPr>
    <w:r w:rsidRPr="000505E6">
      <w:t>G/TBT/N/BDI/367 • G/TBT/N/KEN/1447 • G/TBT/N/RWA/878 • G/TBT/N/TZA/981 • G/TBT/N/UGA/1784</w:t>
    </w:r>
  </w:p>
  <w:p w14:paraId="25F0F023" w14:textId="77777777" w:rsidR="000505E6" w:rsidRPr="000505E6" w:rsidRDefault="000505E6" w:rsidP="000505E6">
    <w:pPr>
      <w:pStyle w:val="Header"/>
      <w:pBdr>
        <w:bottom w:val="single" w:sz="4" w:space="1" w:color="auto"/>
      </w:pBdr>
      <w:jc w:val="center"/>
    </w:pPr>
    <w:r w:rsidRPr="000505E6">
      <w:t xml:space="preserve">- </w:t>
    </w:r>
    <w:r w:rsidRPr="000505E6">
      <w:fldChar w:fldCharType="begin"/>
    </w:r>
    <w:r w:rsidRPr="000505E6">
      <w:instrText xml:space="preserve"> PAGE  \* Arabic  \* MERGEFORMAT </w:instrText>
    </w:r>
    <w:r w:rsidRPr="000505E6">
      <w:fldChar w:fldCharType="separate"/>
    </w:r>
    <w:r w:rsidRPr="000505E6">
      <w:t>1</w:t>
    </w:r>
    <w:r w:rsidRPr="000505E6">
      <w:fldChar w:fldCharType="end"/>
    </w:r>
    <w:r w:rsidRPr="000505E6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186E" w14:textId="77777777" w:rsidR="000505E6" w:rsidRPr="000505E6" w:rsidRDefault="000505E6" w:rsidP="000505E6">
    <w:pPr>
      <w:pStyle w:val="Header"/>
      <w:spacing w:after="240"/>
      <w:jc w:val="center"/>
    </w:pPr>
    <w:r w:rsidRPr="000505E6">
      <w:t>G/TBT/N/BDI/367 • G/TBT/N/KEN/1447 • G/TBT/N/RWA/878 • G/TBT/N/TZA/981 • G/TBT/N/UGA/1784</w:t>
    </w:r>
  </w:p>
  <w:p w14:paraId="15731F69" w14:textId="77777777" w:rsidR="000505E6" w:rsidRPr="000505E6" w:rsidRDefault="000505E6" w:rsidP="000505E6">
    <w:pPr>
      <w:pStyle w:val="Header"/>
      <w:pBdr>
        <w:bottom w:val="single" w:sz="4" w:space="1" w:color="auto"/>
      </w:pBdr>
      <w:jc w:val="center"/>
    </w:pPr>
    <w:r w:rsidRPr="000505E6">
      <w:t xml:space="preserve">- </w:t>
    </w:r>
    <w:r w:rsidRPr="000505E6">
      <w:fldChar w:fldCharType="begin"/>
    </w:r>
    <w:r w:rsidRPr="000505E6">
      <w:instrText xml:space="preserve"> PAGE  \* Arabic  \* MERGEFORMAT </w:instrText>
    </w:r>
    <w:r w:rsidRPr="000505E6">
      <w:fldChar w:fldCharType="separate"/>
    </w:r>
    <w:r w:rsidRPr="000505E6">
      <w:t>1</w:t>
    </w:r>
    <w:r w:rsidRPr="000505E6">
      <w:fldChar w:fldCharType="end"/>
    </w:r>
    <w:r w:rsidRPr="000505E6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0505E6" w:rsidRPr="000505E6" w14:paraId="761D7654" w14:textId="77777777" w:rsidTr="000505E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81EA0E5" w14:textId="77777777" w:rsidR="000505E6" w:rsidRPr="000505E6" w:rsidRDefault="000505E6" w:rsidP="000505E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A0F402B" w14:textId="77777777" w:rsidR="000505E6" w:rsidRPr="000505E6" w:rsidRDefault="000505E6" w:rsidP="000505E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505E6" w:rsidRPr="000505E6" w14:paraId="11E6CBBA" w14:textId="77777777" w:rsidTr="000505E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63516402" w14:textId="239522F2" w:rsidR="000505E6" w:rsidRPr="000505E6" w:rsidRDefault="000505E6" w:rsidP="000505E6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0505E6">
            <w:rPr>
              <w:rFonts w:eastAsia="Verdana" w:cs="Verdana"/>
              <w:noProof/>
              <w:szCs w:val="18"/>
            </w:rPr>
            <w:drawing>
              <wp:inline distT="0" distB="0" distL="0" distR="0" wp14:anchorId="2B6A64F3" wp14:editId="2F0E9D8D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476855B" w14:textId="77777777" w:rsidR="000505E6" w:rsidRPr="000505E6" w:rsidRDefault="000505E6" w:rsidP="000505E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505E6" w:rsidRPr="000505E6" w14:paraId="1D77DB37" w14:textId="77777777" w:rsidTr="000505E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E2265FA" w14:textId="77777777" w:rsidR="000505E6" w:rsidRPr="000505E6" w:rsidRDefault="000505E6" w:rsidP="000505E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8AF05A1" w14:textId="45A2E8BC" w:rsidR="000505E6" w:rsidRPr="000505E6" w:rsidRDefault="000505E6" w:rsidP="000505E6">
          <w:pPr>
            <w:jc w:val="right"/>
            <w:rPr>
              <w:rFonts w:eastAsia="Verdana" w:cs="Verdana"/>
              <w:b/>
              <w:szCs w:val="18"/>
            </w:rPr>
          </w:pPr>
          <w:r w:rsidRPr="000505E6">
            <w:rPr>
              <w:b/>
              <w:szCs w:val="18"/>
            </w:rPr>
            <w:t>G/TBT/N/BDI/367</w:t>
          </w:r>
          <w:r w:rsidRPr="000505E6">
            <w:rPr>
              <w:b/>
              <w:szCs w:val="18"/>
            </w:rPr>
            <w:br/>
            <w:t>G/TBT/N/KEN/1447</w:t>
          </w:r>
          <w:r w:rsidRPr="000505E6">
            <w:rPr>
              <w:b/>
              <w:szCs w:val="18"/>
            </w:rPr>
            <w:br/>
            <w:t>G/TBT/N/RWA/878</w:t>
          </w:r>
          <w:r w:rsidRPr="000505E6">
            <w:rPr>
              <w:b/>
              <w:szCs w:val="18"/>
            </w:rPr>
            <w:br/>
            <w:t>G/TBT/N/TZA/981</w:t>
          </w:r>
          <w:r w:rsidRPr="000505E6">
            <w:rPr>
              <w:b/>
              <w:szCs w:val="18"/>
            </w:rPr>
            <w:br/>
            <w:t>G/TBT/N/UGA/1784</w:t>
          </w:r>
        </w:p>
      </w:tc>
    </w:tr>
    <w:tr w:rsidR="000505E6" w:rsidRPr="000505E6" w14:paraId="41CC3F3A" w14:textId="77777777" w:rsidTr="000505E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218BC6" w14:textId="77777777" w:rsidR="000505E6" w:rsidRPr="000505E6" w:rsidRDefault="000505E6" w:rsidP="000505E6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3FBE6A7" w14:textId="2239EA9D" w:rsidR="000505E6" w:rsidRPr="000505E6" w:rsidRDefault="000505E6" w:rsidP="000505E6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0505E6">
            <w:rPr>
              <w:rFonts w:eastAsia="Verdana" w:cs="Verdana"/>
              <w:szCs w:val="18"/>
            </w:rPr>
            <w:t>5 June 2023</w:t>
          </w:r>
        </w:p>
      </w:tc>
    </w:tr>
    <w:tr w:rsidR="000505E6" w:rsidRPr="000505E6" w14:paraId="618D4431" w14:textId="77777777" w:rsidTr="000505E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A27481" w14:textId="586EF650" w:rsidR="000505E6" w:rsidRPr="000505E6" w:rsidRDefault="000505E6" w:rsidP="000505E6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0505E6">
            <w:rPr>
              <w:rFonts w:eastAsia="Verdana" w:cs="Verdana"/>
              <w:color w:val="FF0000"/>
              <w:szCs w:val="18"/>
            </w:rPr>
            <w:t>(23</w:t>
          </w:r>
          <w:r w:rsidRPr="000505E6">
            <w:rPr>
              <w:rFonts w:eastAsia="Verdana" w:cs="Verdana"/>
              <w:color w:val="FF0000"/>
              <w:szCs w:val="18"/>
            </w:rPr>
            <w:noBreakHyphen/>
          </w:r>
          <w:r w:rsidR="00A901A5">
            <w:rPr>
              <w:rFonts w:eastAsia="Verdana" w:cs="Verdana"/>
              <w:color w:val="FF0000"/>
              <w:szCs w:val="18"/>
            </w:rPr>
            <w:t>3823</w:t>
          </w:r>
          <w:r w:rsidRPr="000505E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5C49F0" w14:textId="7DF24A82" w:rsidR="000505E6" w:rsidRPr="000505E6" w:rsidRDefault="000505E6" w:rsidP="000505E6">
          <w:pPr>
            <w:jc w:val="right"/>
            <w:rPr>
              <w:rFonts w:eastAsia="Verdana" w:cs="Verdana"/>
              <w:szCs w:val="18"/>
            </w:rPr>
          </w:pPr>
          <w:r w:rsidRPr="000505E6">
            <w:rPr>
              <w:rFonts w:eastAsia="Verdana" w:cs="Verdana"/>
              <w:szCs w:val="18"/>
            </w:rPr>
            <w:t xml:space="preserve">Page: </w:t>
          </w:r>
          <w:r w:rsidRPr="000505E6">
            <w:rPr>
              <w:rFonts w:eastAsia="Verdana" w:cs="Verdana"/>
              <w:szCs w:val="18"/>
            </w:rPr>
            <w:fldChar w:fldCharType="begin"/>
          </w:r>
          <w:r w:rsidRPr="000505E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0505E6">
            <w:rPr>
              <w:rFonts w:eastAsia="Verdana" w:cs="Verdana"/>
              <w:szCs w:val="18"/>
            </w:rPr>
            <w:fldChar w:fldCharType="separate"/>
          </w:r>
          <w:r w:rsidRPr="000505E6">
            <w:rPr>
              <w:rFonts w:eastAsia="Verdana" w:cs="Verdana"/>
              <w:noProof/>
              <w:szCs w:val="18"/>
            </w:rPr>
            <w:t>1</w:t>
          </w:r>
          <w:r w:rsidRPr="000505E6">
            <w:rPr>
              <w:rFonts w:eastAsia="Verdana" w:cs="Verdana"/>
              <w:szCs w:val="18"/>
            </w:rPr>
            <w:fldChar w:fldCharType="end"/>
          </w:r>
          <w:r w:rsidRPr="000505E6">
            <w:rPr>
              <w:rFonts w:eastAsia="Verdana" w:cs="Verdana"/>
              <w:szCs w:val="18"/>
            </w:rPr>
            <w:t>/</w:t>
          </w:r>
          <w:r w:rsidRPr="000505E6">
            <w:rPr>
              <w:rFonts w:eastAsia="Verdana" w:cs="Verdana"/>
              <w:szCs w:val="18"/>
            </w:rPr>
            <w:fldChar w:fldCharType="begin"/>
          </w:r>
          <w:r w:rsidRPr="000505E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0505E6">
            <w:rPr>
              <w:rFonts w:eastAsia="Verdana" w:cs="Verdana"/>
              <w:szCs w:val="18"/>
            </w:rPr>
            <w:fldChar w:fldCharType="separate"/>
          </w:r>
          <w:r w:rsidRPr="000505E6">
            <w:rPr>
              <w:rFonts w:eastAsia="Verdana" w:cs="Verdana"/>
              <w:noProof/>
              <w:szCs w:val="18"/>
            </w:rPr>
            <w:t>2</w:t>
          </w:r>
          <w:r w:rsidRPr="000505E6">
            <w:rPr>
              <w:rFonts w:eastAsia="Verdana" w:cs="Verdana"/>
              <w:szCs w:val="18"/>
            </w:rPr>
            <w:fldChar w:fldCharType="end"/>
          </w:r>
        </w:p>
      </w:tc>
    </w:tr>
    <w:tr w:rsidR="000505E6" w:rsidRPr="000505E6" w14:paraId="53F7D17A" w14:textId="77777777" w:rsidTr="000505E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7DFB00" w14:textId="44A632EF" w:rsidR="000505E6" w:rsidRPr="000505E6" w:rsidRDefault="000505E6" w:rsidP="000505E6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0505E6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312D165" w14:textId="5EBEEA96" w:rsidR="000505E6" w:rsidRPr="000505E6" w:rsidRDefault="000505E6" w:rsidP="000505E6">
          <w:pPr>
            <w:jc w:val="right"/>
            <w:rPr>
              <w:rFonts w:eastAsia="Verdana" w:cs="Verdana"/>
              <w:bCs/>
              <w:szCs w:val="18"/>
            </w:rPr>
          </w:pPr>
          <w:r w:rsidRPr="000505E6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7E5A2165" w14:textId="77777777" w:rsidR="00ED54E0" w:rsidRPr="000505E6" w:rsidRDefault="00ED54E0" w:rsidP="0005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1A451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9E8F40" w:tentative="1">
      <w:start w:val="1"/>
      <w:numFmt w:val="lowerLetter"/>
      <w:lvlText w:val="%2."/>
      <w:lvlJc w:val="left"/>
      <w:pPr>
        <w:ind w:left="1080" w:hanging="360"/>
      </w:pPr>
    </w:lvl>
    <w:lvl w:ilvl="2" w:tplc="F6BADAE2" w:tentative="1">
      <w:start w:val="1"/>
      <w:numFmt w:val="lowerRoman"/>
      <w:lvlText w:val="%3."/>
      <w:lvlJc w:val="right"/>
      <w:pPr>
        <w:ind w:left="1800" w:hanging="180"/>
      </w:pPr>
    </w:lvl>
    <w:lvl w:ilvl="3" w:tplc="88745676" w:tentative="1">
      <w:start w:val="1"/>
      <w:numFmt w:val="decimal"/>
      <w:lvlText w:val="%4."/>
      <w:lvlJc w:val="left"/>
      <w:pPr>
        <w:ind w:left="2520" w:hanging="360"/>
      </w:pPr>
    </w:lvl>
    <w:lvl w:ilvl="4" w:tplc="819485EC" w:tentative="1">
      <w:start w:val="1"/>
      <w:numFmt w:val="lowerLetter"/>
      <w:lvlText w:val="%5."/>
      <w:lvlJc w:val="left"/>
      <w:pPr>
        <w:ind w:left="3240" w:hanging="360"/>
      </w:pPr>
    </w:lvl>
    <w:lvl w:ilvl="5" w:tplc="4ECAF0AE" w:tentative="1">
      <w:start w:val="1"/>
      <w:numFmt w:val="lowerRoman"/>
      <w:lvlText w:val="%6."/>
      <w:lvlJc w:val="right"/>
      <w:pPr>
        <w:ind w:left="3960" w:hanging="180"/>
      </w:pPr>
    </w:lvl>
    <w:lvl w:ilvl="6" w:tplc="064857DE" w:tentative="1">
      <w:start w:val="1"/>
      <w:numFmt w:val="decimal"/>
      <w:lvlText w:val="%7."/>
      <w:lvlJc w:val="left"/>
      <w:pPr>
        <w:ind w:left="4680" w:hanging="360"/>
      </w:pPr>
    </w:lvl>
    <w:lvl w:ilvl="7" w:tplc="37BA462C" w:tentative="1">
      <w:start w:val="1"/>
      <w:numFmt w:val="lowerLetter"/>
      <w:lvlText w:val="%8."/>
      <w:lvlJc w:val="left"/>
      <w:pPr>
        <w:ind w:left="5400" w:hanging="360"/>
      </w:pPr>
    </w:lvl>
    <w:lvl w:ilvl="8" w:tplc="9D8EBA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8000633">
    <w:abstractNumId w:val="9"/>
  </w:num>
  <w:num w:numId="2" w16cid:durableId="865943168">
    <w:abstractNumId w:val="7"/>
  </w:num>
  <w:num w:numId="3" w16cid:durableId="225116204">
    <w:abstractNumId w:val="6"/>
  </w:num>
  <w:num w:numId="4" w16cid:durableId="2072847346">
    <w:abstractNumId w:val="5"/>
  </w:num>
  <w:num w:numId="5" w16cid:durableId="1666742752">
    <w:abstractNumId w:val="4"/>
  </w:num>
  <w:num w:numId="6" w16cid:durableId="1681809363">
    <w:abstractNumId w:val="12"/>
  </w:num>
  <w:num w:numId="7" w16cid:durableId="981077326">
    <w:abstractNumId w:val="11"/>
  </w:num>
  <w:num w:numId="8" w16cid:durableId="1309868655">
    <w:abstractNumId w:val="10"/>
  </w:num>
  <w:num w:numId="9" w16cid:durableId="1774937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6765031">
    <w:abstractNumId w:val="13"/>
  </w:num>
  <w:num w:numId="11" w16cid:durableId="248122253">
    <w:abstractNumId w:val="8"/>
  </w:num>
  <w:num w:numId="12" w16cid:durableId="109975834">
    <w:abstractNumId w:val="3"/>
  </w:num>
  <w:num w:numId="13" w16cid:durableId="1771310875">
    <w:abstractNumId w:val="2"/>
  </w:num>
  <w:num w:numId="14" w16cid:durableId="1722555765">
    <w:abstractNumId w:val="1"/>
  </w:num>
  <w:num w:numId="15" w16cid:durableId="1786655581">
    <w:abstractNumId w:val="0"/>
  </w:num>
  <w:num w:numId="16" w16cid:durableId="11098584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AE8"/>
    <w:rsid w:val="000272F6"/>
    <w:rsid w:val="00036EFF"/>
    <w:rsid w:val="00037AC4"/>
    <w:rsid w:val="000423BF"/>
    <w:rsid w:val="000505E6"/>
    <w:rsid w:val="00071825"/>
    <w:rsid w:val="00072B36"/>
    <w:rsid w:val="00072B57"/>
    <w:rsid w:val="00074E62"/>
    <w:rsid w:val="00077A4F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01A5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187C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54F21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5D57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46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02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2b62558f-c924-4d4c-90ca-1202823d504b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CC7AA33-A160-47DD-8EA9-220B94415C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469</Words>
  <Characters>2874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2023-06-05T12:40:00Z</dcterms:created>
  <dcterms:modified xsi:type="dcterms:W3CDTF">2023-06-05T12:55:00Z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2b62558f-c924-4d4c-90ca-1202823d504b</vt:lpwstr>
  </property>
  <property fmtid="{D5CDD505-2E9C-101B-9397-08002B2CF9AE}" pid="3" name="WTOCLASSIFICATION">
    <vt:lpwstr>WTO OFFICIAL</vt:lpwstr>
  </property>
</Properties>
</file>