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5CDB" w14:textId="77777777" w:rsidR="002D78C9" w:rsidRDefault="007E50DC" w:rsidP="00DD3DD7">
      <w:pPr>
        <w:pStyle w:val="Title"/>
      </w:pPr>
      <w:r w:rsidRPr="002F663C">
        <w:t>NOTIFICATION</w:t>
      </w:r>
    </w:p>
    <w:p w14:paraId="0A9D044B" w14:textId="77777777" w:rsidR="002F663C" w:rsidRPr="002F663C" w:rsidRDefault="007E50DC" w:rsidP="00DD3DD7">
      <w:pPr>
        <w:pStyle w:val="Title3"/>
      </w:pPr>
      <w:r w:rsidRPr="002F663C">
        <w:t>Addendum</w:t>
      </w:r>
    </w:p>
    <w:p w14:paraId="44BA76B4" w14:textId="77777777" w:rsidR="002F663C" w:rsidRDefault="007E50D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068BFD7" w14:textId="77777777" w:rsidR="001E2E4A" w:rsidRPr="002F663C" w:rsidRDefault="001E2E4A" w:rsidP="001E2E4A">
      <w:pPr>
        <w:rPr>
          <w:rFonts w:eastAsia="Calibri" w:cs="Times New Roman"/>
        </w:rPr>
      </w:pPr>
    </w:p>
    <w:p w14:paraId="0D947CE4" w14:textId="77777777" w:rsidR="002F663C" w:rsidRPr="002F663C" w:rsidRDefault="007E50D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487EBE1" w14:textId="77777777" w:rsidR="002F663C" w:rsidRDefault="002F663C" w:rsidP="002F663C">
      <w:pPr>
        <w:rPr>
          <w:rFonts w:eastAsia="Calibri" w:cs="Times New Roman"/>
        </w:rPr>
      </w:pPr>
    </w:p>
    <w:p w14:paraId="3D70E14B" w14:textId="77777777" w:rsidR="00C14444" w:rsidRPr="002F663C" w:rsidRDefault="00C14444" w:rsidP="002F663C">
      <w:pPr>
        <w:rPr>
          <w:rFonts w:eastAsia="Calibri" w:cs="Times New Roman"/>
        </w:rPr>
      </w:pPr>
    </w:p>
    <w:p w14:paraId="2E7FC9D2" w14:textId="77777777" w:rsidR="002F663C" w:rsidRPr="002F663C" w:rsidRDefault="007E50D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325: 2023, Wood preservatives and treated timber — Guide to sampling and preparation of wood preservatives and treated timber for analysis, Second Edition</w:t>
      </w:r>
    </w:p>
    <w:p w14:paraId="776E536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94784" w14:paraId="2EA8A44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E81A520" w14:textId="77777777" w:rsidR="002F663C" w:rsidRPr="002F663C" w:rsidRDefault="007E50D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94784" w14:paraId="6BF3C93B" w14:textId="77777777" w:rsidTr="00E9471B">
        <w:tc>
          <w:tcPr>
            <w:tcW w:w="851" w:type="dxa"/>
            <w:shd w:val="clear" w:color="auto" w:fill="auto"/>
          </w:tcPr>
          <w:p w14:paraId="16B20D1C" w14:textId="77777777" w:rsidR="002F663C" w:rsidRPr="00711F9C" w:rsidRDefault="007E50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7ADA730" w14:textId="77777777" w:rsidR="002F663C" w:rsidRPr="002F663C" w:rsidRDefault="007E50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694784" w14:paraId="2B4A6629" w14:textId="77777777" w:rsidTr="00E9471B">
        <w:tc>
          <w:tcPr>
            <w:tcW w:w="851" w:type="dxa"/>
            <w:shd w:val="clear" w:color="auto" w:fill="auto"/>
          </w:tcPr>
          <w:p w14:paraId="027BD2C0" w14:textId="77777777" w:rsidR="002F663C" w:rsidRPr="00711F9C" w:rsidRDefault="007E50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350BC08" w14:textId="77777777" w:rsidR="002F663C" w:rsidRPr="002F663C" w:rsidRDefault="007E50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694784" w14:paraId="6A30400F" w14:textId="77777777" w:rsidTr="00E9471B">
        <w:tc>
          <w:tcPr>
            <w:tcW w:w="851" w:type="dxa"/>
            <w:shd w:val="clear" w:color="auto" w:fill="auto"/>
          </w:tcPr>
          <w:p w14:paraId="603E08E9" w14:textId="77777777" w:rsidR="002F663C" w:rsidRPr="00711F9C" w:rsidRDefault="007E50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6E8C090" w14:textId="77777777" w:rsidR="002F663C" w:rsidRPr="002F663C" w:rsidRDefault="007E50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694784" w14:paraId="7F907AD2" w14:textId="77777777" w:rsidTr="00E9471B">
        <w:tc>
          <w:tcPr>
            <w:tcW w:w="851" w:type="dxa"/>
            <w:shd w:val="clear" w:color="auto" w:fill="auto"/>
          </w:tcPr>
          <w:p w14:paraId="581660EE" w14:textId="77777777" w:rsidR="002F663C" w:rsidRPr="00711F9C" w:rsidRDefault="007E50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D91705C" w14:textId="77777777" w:rsidR="002F663C" w:rsidRPr="002F663C" w:rsidRDefault="007E50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694784" w14:paraId="14F2E8BC" w14:textId="77777777" w:rsidTr="00E9471B">
        <w:tc>
          <w:tcPr>
            <w:tcW w:w="851" w:type="dxa"/>
            <w:shd w:val="clear" w:color="auto" w:fill="auto"/>
          </w:tcPr>
          <w:p w14:paraId="64C4BECD" w14:textId="77777777" w:rsidR="002F663C" w:rsidRPr="00711F9C" w:rsidRDefault="007E50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AD8A9B1" w14:textId="77777777" w:rsidR="002F663C" w:rsidRPr="002F663C" w:rsidRDefault="007E50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694784" w14:paraId="5160F9C4" w14:textId="77777777" w:rsidTr="00E9471B">
        <w:tc>
          <w:tcPr>
            <w:tcW w:w="851" w:type="dxa"/>
            <w:shd w:val="clear" w:color="auto" w:fill="auto"/>
          </w:tcPr>
          <w:p w14:paraId="45D72A78" w14:textId="77777777" w:rsidR="002F663C" w:rsidRPr="00711F9C" w:rsidRDefault="007E50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A8523F2" w14:textId="77777777" w:rsidR="002F663C" w:rsidRPr="002F663C" w:rsidRDefault="007E50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0C0D967" w14:textId="77777777" w:rsidR="002F663C" w:rsidRPr="002F663C" w:rsidRDefault="007E50D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94784" w14:paraId="2110DBE2" w14:textId="77777777" w:rsidTr="00E9471B">
        <w:tc>
          <w:tcPr>
            <w:tcW w:w="851" w:type="dxa"/>
            <w:shd w:val="clear" w:color="auto" w:fill="auto"/>
          </w:tcPr>
          <w:p w14:paraId="105ABAA2" w14:textId="77777777" w:rsidR="002F663C" w:rsidRPr="00711F9C" w:rsidRDefault="007E50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3B697F2" w14:textId="77777777" w:rsidR="002F663C" w:rsidRPr="002F663C" w:rsidRDefault="007E50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EEFD025" w14:textId="77777777" w:rsidR="002F663C" w:rsidRPr="002F663C" w:rsidRDefault="007E50D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94784" w14:paraId="676C1144" w14:textId="77777777" w:rsidTr="00E9471B">
        <w:tc>
          <w:tcPr>
            <w:tcW w:w="851" w:type="dxa"/>
            <w:shd w:val="clear" w:color="auto" w:fill="auto"/>
          </w:tcPr>
          <w:p w14:paraId="1ED028AC" w14:textId="77777777" w:rsidR="002F663C" w:rsidRPr="00711F9C" w:rsidRDefault="007E50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2B51179" w14:textId="77777777" w:rsidR="002F663C" w:rsidRPr="002F663C" w:rsidRDefault="007E50D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694784" w14:paraId="7FB307E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7DF5464" w14:textId="77777777" w:rsidR="002F663C" w:rsidRPr="00711F9C" w:rsidRDefault="007E50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DB54F62" w14:textId="77777777" w:rsidR="002F663C" w:rsidRPr="002F663C" w:rsidRDefault="007E50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243876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3AD7951" w14:textId="77777777" w:rsidR="003971FF" w:rsidRPr="007F6EA2" w:rsidRDefault="007E50D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325: 2023, Wood preservatives and treated timber — Guide to sampling and preparation of wood preservatives and treated timber for analysis, Second Edition; notified in G/TBT/N/BDI/360, G/TBT/N/KEN/1440, G/TBT/N/RWA/871, G/TBT/N/TZA/974 and G/TBT/N/UGA/1776 was adopted by the East African Community Council of Ministers on 14 June 2024.</w:t>
      </w:r>
    </w:p>
    <w:p w14:paraId="7113F389" w14:textId="77777777" w:rsidR="006C5A96" w:rsidRDefault="007E50D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572CA2E" w14:textId="77777777" w:rsidR="004D4D19" w:rsidRDefault="004D4D19" w:rsidP="007F38C2">
      <w:pPr>
        <w:jc w:val="center"/>
        <w:rPr>
          <w:b/>
        </w:rPr>
      </w:pPr>
    </w:p>
    <w:p w14:paraId="3FC3007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6C7A9" w14:textId="77777777" w:rsidR="007E50DC" w:rsidRDefault="007E50DC">
      <w:r>
        <w:separator/>
      </w:r>
    </w:p>
  </w:endnote>
  <w:endnote w:type="continuationSeparator" w:id="0">
    <w:p w14:paraId="178EAAC7" w14:textId="77777777" w:rsidR="007E50DC" w:rsidRDefault="007E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10AB" w14:textId="77777777" w:rsidR="00544326" w:rsidRPr="00DD3DD7" w:rsidRDefault="007E50D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0684" w14:textId="77777777" w:rsidR="00544326" w:rsidRPr="00DD3DD7" w:rsidRDefault="007E50D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7506" w14:textId="77777777" w:rsidR="00E32506" w:rsidRDefault="00E32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4A3F" w14:textId="77777777" w:rsidR="004D3A6A" w:rsidRDefault="007E50DC" w:rsidP="00ED54E0">
      <w:r>
        <w:separator/>
      </w:r>
    </w:p>
  </w:footnote>
  <w:footnote w:type="continuationSeparator" w:id="0">
    <w:p w14:paraId="730BEF91" w14:textId="77777777" w:rsidR="004D3A6A" w:rsidRDefault="007E50DC" w:rsidP="00ED54E0">
      <w:r>
        <w:continuationSeparator/>
      </w:r>
    </w:p>
  </w:footnote>
  <w:footnote w:id="1">
    <w:p w14:paraId="7CC73EB1" w14:textId="77777777" w:rsidR="007F6EA2" w:rsidRDefault="007E50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1CD49" w14:textId="77777777" w:rsidR="00DD3DD7" w:rsidRDefault="007E50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71D59D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0C4B60" w14:textId="77777777" w:rsidR="00DD3DD7" w:rsidRPr="00DD3DD7" w:rsidRDefault="007E50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EB4532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03B6" w14:textId="77777777" w:rsidR="00DD3DD7" w:rsidRPr="00DD3DD7" w:rsidRDefault="007E50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G/TBT/N/BDI/360/Add.1, G/TBT/N/KEN/1440/Add.1, G/TBT/N/RWA/871/Add.1, G/TBT/N/TZA/974/Add.1, G/TBT/N/UGA/1776/Add.1</w:t>
    </w:r>
    <w:bookmarkEnd w:id="3"/>
  </w:p>
  <w:p w14:paraId="73EA207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ECCD78" w14:textId="77777777" w:rsidR="00DD3DD7" w:rsidRPr="00DD3DD7" w:rsidRDefault="007E50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2937D3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4784" w14:paraId="1AC014E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2E24C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45CC6C" w14:textId="77777777" w:rsidR="00ED54E0" w:rsidRPr="00182B84" w:rsidRDefault="007E50D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94784" w14:paraId="232A212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EE3782" w14:textId="77777777" w:rsidR="00ED54E0" w:rsidRPr="00182B84" w:rsidRDefault="007E50D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E1342A7" wp14:editId="73F0ED2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042969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D4576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94784" w:rsidRPr="00E32506" w14:paraId="1BF2E29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47808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19C7CE" w14:textId="77777777" w:rsidR="00DD3DD7" w:rsidRPr="002F663C" w:rsidRDefault="007E50D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G/TBT/N/BDI/360/Add.1</w:t>
          </w:r>
        </w:p>
        <w:p w14:paraId="7412F5BC" w14:textId="77777777" w:rsidR="00694784" w:rsidRPr="002F663C" w:rsidRDefault="007E50D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G/TBT/N/KEN/1440/Add.1</w:t>
          </w:r>
        </w:p>
        <w:p w14:paraId="166A2D94" w14:textId="77777777" w:rsidR="00694784" w:rsidRPr="007E50DC" w:rsidRDefault="007E50DC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7E50DC">
            <w:rPr>
              <w:rFonts w:eastAsia="Calibri" w:cs="Times New Roman"/>
              <w:b/>
              <w:szCs w:val="16"/>
              <w:lang w:val="pt-BR"/>
            </w:rPr>
            <w:t>G/TBT/N/RWA/871/Add.1</w:t>
          </w:r>
        </w:p>
        <w:p w14:paraId="0263390C" w14:textId="77777777" w:rsidR="00694784" w:rsidRPr="007E50DC" w:rsidRDefault="007E50DC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7E50DC">
            <w:rPr>
              <w:rFonts w:eastAsia="Calibri" w:cs="Times New Roman"/>
              <w:b/>
              <w:szCs w:val="16"/>
              <w:lang w:val="pt-BR"/>
            </w:rPr>
            <w:t>G/TBT/N/TZA/974/Add.1</w:t>
          </w:r>
        </w:p>
        <w:p w14:paraId="33903044" w14:textId="77777777" w:rsidR="00694784" w:rsidRPr="007E50DC" w:rsidRDefault="007E50DC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7E50DC">
            <w:rPr>
              <w:rFonts w:eastAsia="Calibri" w:cs="Times New Roman"/>
              <w:b/>
              <w:szCs w:val="16"/>
              <w:lang w:val="pt-BR"/>
            </w:rPr>
            <w:t>G/TBT/N/UGA/1776/Add.1</w:t>
          </w:r>
          <w:bookmarkEnd w:id="4"/>
        </w:p>
        <w:p w14:paraId="3D986F4E" w14:textId="77777777" w:rsidR="00C14444" w:rsidRPr="007E50DC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694784" w:rsidRPr="007E50DC" w14:paraId="7444441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EACFB5" w14:textId="77777777" w:rsidR="00ED54E0" w:rsidRPr="007E50DC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2F3655" w14:textId="77777777" w:rsidR="00ED54E0" w:rsidRPr="007E50DC" w:rsidRDefault="007E50DC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3 July 2024</w:t>
          </w:r>
        </w:p>
      </w:tc>
    </w:tr>
    <w:tr w:rsidR="00694784" w14:paraId="1C791CB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F48E00" w14:textId="08A73596" w:rsidR="00ED54E0" w:rsidRPr="00182B84" w:rsidRDefault="007E50D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E32506">
            <w:rPr>
              <w:rFonts w:eastAsia="Calibri" w:cs="Times New Roman"/>
              <w:color w:val="FF0000"/>
              <w:szCs w:val="16"/>
            </w:rPr>
            <w:t>4871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F89501" w14:textId="77777777" w:rsidR="00ED54E0" w:rsidRPr="00182B84" w:rsidRDefault="007E50D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94784" w14:paraId="0E74B58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4F2152" w14:textId="77777777" w:rsidR="00ED54E0" w:rsidRPr="00182B84" w:rsidRDefault="007E50D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BE3144" w14:textId="77777777" w:rsidR="00ED54E0" w:rsidRPr="00182B84" w:rsidRDefault="007E50D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E64BBE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10EB6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B127BD0" w:tentative="1">
      <w:start w:val="1"/>
      <w:numFmt w:val="lowerLetter"/>
      <w:lvlText w:val="%2."/>
      <w:lvlJc w:val="left"/>
      <w:pPr>
        <w:ind w:left="1080" w:hanging="360"/>
      </w:pPr>
    </w:lvl>
    <w:lvl w:ilvl="2" w:tplc="51B85786" w:tentative="1">
      <w:start w:val="1"/>
      <w:numFmt w:val="lowerRoman"/>
      <w:lvlText w:val="%3."/>
      <w:lvlJc w:val="right"/>
      <w:pPr>
        <w:ind w:left="1800" w:hanging="180"/>
      </w:pPr>
    </w:lvl>
    <w:lvl w:ilvl="3" w:tplc="321247DE" w:tentative="1">
      <w:start w:val="1"/>
      <w:numFmt w:val="decimal"/>
      <w:lvlText w:val="%4."/>
      <w:lvlJc w:val="left"/>
      <w:pPr>
        <w:ind w:left="2520" w:hanging="360"/>
      </w:pPr>
    </w:lvl>
    <w:lvl w:ilvl="4" w:tplc="5E64903C" w:tentative="1">
      <w:start w:val="1"/>
      <w:numFmt w:val="lowerLetter"/>
      <w:lvlText w:val="%5."/>
      <w:lvlJc w:val="left"/>
      <w:pPr>
        <w:ind w:left="3240" w:hanging="360"/>
      </w:pPr>
    </w:lvl>
    <w:lvl w:ilvl="5" w:tplc="AF7CCF20" w:tentative="1">
      <w:start w:val="1"/>
      <w:numFmt w:val="lowerRoman"/>
      <w:lvlText w:val="%6."/>
      <w:lvlJc w:val="right"/>
      <w:pPr>
        <w:ind w:left="3960" w:hanging="180"/>
      </w:pPr>
    </w:lvl>
    <w:lvl w:ilvl="6" w:tplc="A74C817C" w:tentative="1">
      <w:start w:val="1"/>
      <w:numFmt w:val="decimal"/>
      <w:lvlText w:val="%7."/>
      <w:lvlJc w:val="left"/>
      <w:pPr>
        <w:ind w:left="4680" w:hanging="360"/>
      </w:pPr>
    </w:lvl>
    <w:lvl w:ilvl="7" w:tplc="F6BAE31A" w:tentative="1">
      <w:start w:val="1"/>
      <w:numFmt w:val="lowerLetter"/>
      <w:lvlText w:val="%8."/>
      <w:lvlJc w:val="left"/>
      <w:pPr>
        <w:ind w:left="5400" w:hanging="360"/>
      </w:pPr>
    </w:lvl>
    <w:lvl w:ilvl="8" w:tplc="F5E8655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8898115">
    <w:abstractNumId w:val="9"/>
  </w:num>
  <w:num w:numId="2" w16cid:durableId="1574000275">
    <w:abstractNumId w:val="7"/>
  </w:num>
  <w:num w:numId="3" w16cid:durableId="1453397704">
    <w:abstractNumId w:val="6"/>
  </w:num>
  <w:num w:numId="4" w16cid:durableId="991713320">
    <w:abstractNumId w:val="5"/>
  </w:num>
  <w:num w:numId="5" w16cid:durableId="1051804253">
    <w:abstractNumId w:val="4"/>
  </w:num>
  <w:num w:numId="6" w16cid:durableId="96489480">
    <w:abstractNumId w:val="12"/>
  </w:num>
  <w:num w:numId="7" w16cid:durableId="106780146">
    <w:abstractNumId w:val="11"/>
  </w:num>
  <w:num w:numId="8" w16cid:durableId="1750927284">
    <w:abstractNumId w:val="10"/>
  </w:num>
  <w:num w:numId="9" w16cid:durableId="1173685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615202">
    <w:abstractNumId w:val="13"/>
  </w:num>
  <w:num w:numId="11" w16cid:durableId="270014985">
    <w:abstractNumId w:val="8"/>
  </w:num>
  <w:num w:numId="12" w16cid:durableId="1861384824">
    <w:abstractNumId w:val="3"/>
  </w:num>
  <w:num w:numId="13" w16cid:durableId="1873880896">
    <w:abstractNumId w:val="2"/>
  </w:num>
  <w:num w:numId="14" w16cid:durableId="1335114214">
    <w:abstractNumId w:val="1"/>
  </w:num>
  <w:num w:numId="15" w16cid:durableId="1809204215">
    <w:abstractNumId w:val="0"/>
  </w:num>
  <w:num w:numId="16" w16cid:durableId="26125733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0B68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4784"/>
    <w:rsid w:val="006A6937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50DC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2506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BC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73150-E69D-40DE-843A-4C4799F53E5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214</Words>
  <Characters>1203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2024-07-03T08:04:00Z</dcterms:created>
  <dcterms:modified xsi:type="dcterms:W3CDTF">2024-07-03T08:24:00Z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