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5676" w14:textId="77777777" w:rsidR="009239F7" w:rsidRPr="002F6A28" w:rsidRDefault="00BD2C3A" w:rsidP="002F6A28">
      <w:pPr>
        <w:pStyle w:val="Title"/>
        <w:rPr>
          <w:caps w:val="0"/>
          <w:kern w:val="0"/>
        </w:rPr>
      </w:pPr>
      <w:r w:rsidRPr="002F6A28">
        <w:rPr>
          <w:caps w:val="0"/>
          <w:kern w:val="0"/>
        </w:rPr>
        <w:t>NOTIFICATION</w:t>
      </w:r>
    </w:p>
    <w:p w14:paraId="52B5C0F0" w14:textId="77777777" w:rsidR="009239F7" w:rsidRPr="002F6A28" w:rsidRDefault="00BD2C3A" w:rsidP="002F6A28">
      <w:pPr>
        <w:jc w:val="center"/>
      </w:pPr>
      <w:r w:rsidRPr="002F6A28">
        <w:t>The following notification is being circulated in accordance with Article 10.6</w:t>
      </w:r>
    </w:p>
    <w:p w14:paraId="21B7896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08F6" w14:paraId="2AD5B6C7" w14:textId="77777777" w:rsidTr="0069259F">
        <w:tc>
          <w:tcPr>
            <w:tcW w:w="713" w:type="dxa"/>
            <w:tcBorders>
              <w:bottom w:val="single" w:sz="6" w:space="0" w:color="auto"/>
            </w:tcBorders>
            <w:shd w:val="clear" w:color="auto" w:fill="auto"/>
          </w:tcPr>
          <w:p w14:paraId="191E5869" w14:textId="77777777" w:rsidR="00F85C99" w:rsidRPr="002F6A28" w:rsidRDefault="00BD2C3A" w:rsidP="002F6A28">
            <w:pPr>
              <w:spacing w:before="120" w:after="120"/>
              <w:jc w:val="left"/>
            </w:pPr>
            <w:r w:rsidRPr="002F6A28">
              <w:rPr>
                <w:b/>
              </w:rPr>
              <w:t>1.</w:t>
            </w:r>
          </w:p>
        </w:tc>
        <w:tc>
          <w:tcPr>
            <w:tcW w:w="8546" w:type="dxa"/>
            <w:tcBorders>
              <w:bottom w:val="single" w:sz="6" w:space="0" w:color="auto"/>
            </w:tcBorders>
            <w:shd w:val="clear" w:color="auto" w:fill="auto"/>
          </w:tcPr>
          <w:p w14:paraId="3C326586" w14:textId="77777777" w:rsidR="00F85C99" w:rsidRPr="002F6A28" w:rsidRDefault="00BD2C3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746D940D" w14:textId="77777777" w:rsidR="00F85C99" w:rsidRPr="002F6A28" w:rsidRDefault="00BD2C3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808F6" w14:paraId="722F06F8" w14:textId="77777777" w:rsidTr="0069259F">
        <w:tc>
          <w:tcPr>
            <w:tcW w:w="713" w:type="dxa"/>
            <w:tcBorders>
              <w:top w:val="single" w:sz="6" w:space="0" w:color="auto"/>
              <w:bottom w:val="single" w:sz="6" w:space="0" w:color="auto"/>
            </w:tcBorders>
            <w:shd w:val="clear" w:color="auto" w:fill="auto"/>
          </w:tcPr>
          <w:p w14:paraId="63D1B41A" w14:textId="77777777" w:rsidR="00F85C99" w:rsidRPr="002F6A28" w:rsidRDefault="00BD2C3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EF7320B" w14:textId="77777777" w:rsidR="00F85C99" w:rsidRPr="002F6A28" w:rsidRDefault="00BD2C3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C47BFB6" w14:textId="77777777" w:rsidR="00EE3A11" w:rsidRPr="00C379C8" w:rsidRDefault="00BD2C3A" w:rsidP="00155128">
            <w:r w:rsidRPr="00C379C8">
              <w:t>Tanzania Bureau of Standards (TBS)</w:t>
            </w:r>
          </w:p>
          <w:p w14:paraId="1792A2BB" w14:textId="77777777" w:rsidR="00EE3A11" w:rsidRPr="00BD2C3A" w:rsidRDefault="00BD2C3A" w:rsidP="00155128">
            <w:pPr>
              <w:rPr>
                <w:lang w:val="es-ES"/>
              </w:rPr>
            </w:pPr>
            <w:r w:rsidRPr="00BD2C3A">
              <w:rPr>
                <w:lang w:val="es-ES"/>
              </w:rPr>
              <w:t>MOROGORO/Sam Nujoma Road, Ubungo</w:t>
            </w:r>
          </w:p>
          <w:p w14:paraId="6F798BEA" w14:textId="77777777" w:rsidR="00EE3A11" w:rsidRPr="00BD2C3A" w:rsidRDefault="00BD2C3A" w:rsidP="00155128">
            <w:pPr>
              <w:rPr>
                <w:lang w:val="es-ES"/>
              </w:rPr>
            </w:pPr>
            <w:r w:rsidRPr="00BD2C3A">
              <w:rPr>
                <w:lang w:val="es-ES"/>
              </w:rPr>
              <w:t>P O BOX 9524, Dar es Salaam, Tanzania</w:t>
            </w:r>
          </w:p>
          <w:p w14:paraId="24F981C0" w14:textId="77777777" w:rsidR="00EE3A11" w:rsidRPr="00C379C8" w:rsidRDefault="00BD2C3A" w:rsidP="00155128">
            <w:r w:rsidRPr="00C379C8">
              <w:t>Tel: +255 222450206,</w:t>
            </w:r>
          </w:p>
          <w:p w14:paraId="12F37267" w14:textId="77777777" w:rsidR="00EE3A11" w:rsidRPr="00C379C8" w:rsidRDefault="00BD2C3A" w:rsidP="00155128">
            <w:r w:rsidRPr="00C379C8">
              <w:t xml:space="preserve">E- mail: </w:t>
            </w:r>
            <w:hyperlink r:id="rId7" w:history="1">
              <w:r w:rsidRPr="00C379C8">
                <w:rPr>
                  <w:color w:val="0000FF"/>
                  <w:u w:val="single"/>
                </w:rPr>
                <w:t>nep@tbs.go.tz</w:t>
              </w:r>
            </w:hyperlink>
          </w:p>
          <w:p w14:paraId="2078901E" w14:textId="77777777" w:rsidR="00EE3A11" w:rsidRPr="00C379C8" w:rsidRDefault="00BD2C3A" w:rsidP="00155128">
            <w:pPr>
              <w:spacing w:after="120"/>
            </w:pPr>
            <w:r w:rsidRPr="00C379C8">
              <w:t>Website: www.tbs.go.tz</w:t>
            </w:r>
            <w:bookmarkEnd w:id="5"/>
          </w:p>
          <w:p w14:paraId="4C3D994D" w14:textId="77777777" w:rsidR="00F85C99" w:rsidRPr="002F6A28" w:rsidRDefault="00BD2C3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808F6" w14:paraId="0644ADDC" w14:textId="77777777" w:rsidTr="0069259F">
        <w:tc>
          <w:tcPr>
            <w:tcW w:w="713" w:type="dxa"/>
            <w:tcBorders>
              <w:top w:val="single" w:sz="6" w:space="0" w:color="auto"/>
              <w:bottom w:val="single" w:sz="6" w:space="0" w:color="auto"/>
            </w:tcBorders>
            <w:shd w:val="clear" w:color="auto" w:fill="auto"/>
          </w:tcPr>
          <w:p w14:paraId="112B5CCC" w14:textId="77777777" w:rsidR="00F85C99" w:rsidRPr="002F6A28" w:rsidRDefault="00BD2C3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793A599" w14:textId="77777777" w:rsidR="00F85C99" w:rsidRPr="0058336F" w:rsidRDefault="00BD2C3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808F6" w14:paraId="6595091E" w14:textId="77777777" w:rsidTr="0069259F">
        <w:tc>
          <w:tcPr>
            <w:tcW w:w="713" w:type="dxa"/>
            <w:tcBorders>
              <w:top w:val="single" w:sz="6" w:space="0" w:color="auto"/>
              <w:bottom w:val="single" w:sz="6" w:space="0" w:color="auto"/>
            </w:tcBorders>
            <w:shd w:val="clear" w:color="auto" w:fill="auto"/>
          </w:tcPr>
          <w:p w14:paraId="13CE8B25" w14:textId="77777777" w:rsidR="00F85C99" w:rsidRPr="002F6A28" w:rsidRDefault="00BD2C3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5BCC316" w14:textId="77777777" w:rsidR="00F85C99" w:rsidRPr="002F6A28" w:rsidRDefault="00BD2C3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Frozen meat of swine (excl. carcases and half-carcases, and hams, shoulders and cuts thereof, with bone in) (HS code(s): 020329); Meat and meat products (ICS code(s): 67.120.10)</w:t>
            </w:r>
            <w:bookmarkEnd w:id="22"/>
          </w:p>
        </w:tc>
      </w:tr>
      <w:tr w:rsidR="003808F6" w14:paraId="22555EE8" w14:textId="77777777" w:rsidTr="0069259F">
        <w:tc>
          <w:tcPr>
            <w:tcW w:w="713" w:type="dxa"/>
            <w:tcBorders>
              <w:top w:val="single" w:sz="6" w:space="0" w:color="auto"/>
              <w:bottom w:val="single" w:sz="6" w:space="0" w:color="auto"/>
            </w:tcBorders>
            <w:shd w:val="clear" w:color="auto" w:fill="auto"/>
          </w:tcPr>
          <w:p w14:paraId="218BB3EB" w14:textId="77777777" w:rsidR="00F85C99" w:rsidRPr="002F6A28" w:rsidRDefault="00BD2C3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782070E" w14:textId="77777777" w:rsidR="00F85C99" w:rsidRPr="002F6A28" w:rsidRDefault="00BD2C3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1136:2023 Raw Ground Meat Products — Specification; (12 page(s), in English)</w:t>
            </w:r>
            <w:bookmarkEnd w:id="24"/>
          </w:p>
        </w:tc>
      </w:tr>
      <w:tr w:rsidR="003808F6" w14:paraId="5D272548" w14:textId="77777777" w:rsidTr="0069259F">
        <w:tc>
          <w:tcPr>
            <w:tcW w:w="713" w:type="dxa"/>
            <w:tcBorders>
              <w:top w:val="single" w:sz="6" w:space="0" w:color="auto"/>
              <w:bottom w:val="single" w:sz="6" w:space="0" w:color="auto"/>
            </w:tcBorders>
            <w:shd w:val="clear" w:color="auto" w:fill="auto"/>
          </w:tcPr>
          <w:p w14:paraId="4026B450" w14:textId="77777777" w:rsidR="00F85C99" w:rsidRPr="002F6A28" w:rsidRDefault="00BD2C3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7E02639" w14:textId="77777777" w:rsidR="00F85C99" w:rsidRPr="002F6A28" w:rsidRDefault="00BD2C3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raw ground/minced meat products. These products include, but not limited to, meat balls, patties, meat burgers, meat rolls and ground kebabs that are intended for further processing before consumption. This standard does not include meat sausages.</w:t>
            </w:r>
            <w:bookmarkEnd w:id="26"/>
          </w:p>
        </w:tc>
      </w:tr>
      <w:tr w:rsidR="003808F6" w14:paraId="390F2472" w14:textId="77777777" w:rsidTr="0069259F">
        <w:tc>
          <w:tcPr>
            <w:tcW w:w="713" w:type="dxa"/>
            <w:tcBorders>
              <w:top w:val="single" w:sz="6" w:space="0" w:color="auto"/>
              <w:bottom w:val="single" w:sz="6" w:space="0" w:color="auto"/>
            </w:tcBorders>
            <w:shd w:val="clear" w:color="auto" w:fill="auto"/>
          </w:tcPr>
          <w:p w14:paraId="41CE2D6C" w14:textId="77777777" w:rsidR="00F85C99" w:rsidRPr="002F6A28" w:rsidRDefault="00BD2C3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DB16227" w14:textId="77777777" w:rsidR="00F85C99" w:rsidRPr="002F6A28" w:rsidRDefault="00BD2C3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Prevention of deceptive practices and consumer protection; Protection of human health or safety; Quality requirements; Harmonization; Reducing trade barriers and facilitating trade; Cost saving and productivity enhancement</w:t>
            </w:r>
            <w:bookmarkEnd w:id="28"/>
          </w:p>
        </w:tc>
      </w:tr>
      <w:tr w:rsidR="003808F6" w14:paraId="188923F0" w14:textId="77777777" w:rsidTr="0069259F">
        <w:tc>
          <w:tcPr>
            <w:tcW w:w="713" w:type="dxa"/>
            <w:tcBorders>
              <w:top w:val="single" w:sz="6" w:space="0" w:color="auto"/>
              <w:bottom w:val="single" w:sz="6" w:space="0" w:color="auto"/>
            </w:tcBorders>
            <w:shd w:val="clear" w:color="auto" w:fill="auto"/>
          </w:tcPr>
          <w:p w14:paraId="14F5FEAF" w14:textId="77777777" w:rsidR="00F85C99" w:rsidRPr="002F6A28" w:rsidRDefault="00BD2C3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C384E2D" w14:textId="77777777" w:rsidR="00072B36" w:rsidRPr="002F6A28" w:rsidRDefault="00BD2C3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71BDC94" w14:textId="77777777" w:rsidR="00F85C99" w:rsidRPr="002F6A28" w:rsidRDefault="00BD2C3A" w:rsidP="009E75ED">
            <w:pPr>
              <w:spacing w:before="120" w:after="120"/>
            </w:pPr>
            <w:bookmarkStart w:id="30" w:name="sps9a"/>
            <w:r w:rsidRPr="002F6A28">
              <w:rPr>
                <w:i/>
                <w:iCs/>
              </w:rPr>
              <w:t>ISO 17294-2 Water quality — Application of inductively coupled plasma mass spectrometry (ICP-MS) — Part 2: Determination of selected elements including uranium isotopes</w:t>
            </w:r>
          </w:p>
          <w:p w14:paraId="62E9F780" w14:textId="77777777" w:rsidR="00F85C99" w:rsidRPr="002F6A28" w:rsidRDefault="00BD2C3A" w:rsidP="009E75ED">
            <w:pPr>
              <w:spacing w:before="120" w:after="120"/>
            </w:pPr>
            <w:r w:rsidRPr="002F6A28">
              <w:rPr>
                <w:i/>
                <w:iCs/>
              </w:rPr>
              <w:t>ISO 6633 Fruits, vegetables and derived products — Determination of lead content — Flameless atomic absorption spectrometric method</w:t>
            </w:r>
          </w:p>
          <w:p w14:paraId="44C8CC41" w14:textId="77777777" w:rsidR="00F85C99" w:rsidRPr="002F6A28" w:rsidRDefault="00BD2C3A" w:rsidP="009E75ED">
            <w:pPr>
              <w:spacing w:before="120" w:after="120"/>
            </w:pPr>
            <w:r w:rsidRPr="002F6A28">
              <w:rPr>
                <w:i/>
                <w:iCs/>
              </w:rPr>
              <w:lastRenderedPageBreak/>
              <w:t>ISO 5961 Water quality — Determination of cadmium by atomic absorption spectrometry</w:t>
            </w:r>
          </w:p>
          <w:p w14:paraId="6650C2E3" w14:textId="77777777" w:rsidR="00F85C99" w:rsidRPr="002F6A28" w:rsidRDefault="00BD2C3A" w:rsidP="009E75ED">
            <w:pPr>
              <w:spacing w:before="120" w:after="120"/>
            </w:pPr>
            <w:r w:rsidRPr="002F6A28">
              <w:rPr>
                <w:i/>
                <w:iCs/>
              </w:rPr>
              <w:t>ISO 6637 Fruits, vegetables and derived products — Determination of mercury content — Flameless atomic absorption method</w:t>
            </w:r>
          </w:p>
          <w:p w14:paraId="4351602C" w14:textId="77777777" w:rsidR="00F85C99" w:rsidRPr="002F6A28" w:rsidRDefault="00BD2C3A" w:rsidP="009E75ED">
            <w:pPr>
              <w:spacing w:before="120" w:after="120"/>
            </w:pPr>
            <w:r w:rsidRPr="002F6A28">
              <w:rPr>
                <w:i/>
                <w:iCs/>
              </w:rPr>
              <w:t>ISO/TS 17728 Microbiology of the food chain — Sampling techniques for microbiological analysis of food and feed samples</w:t>
            </w:r>
          </w:p>
          <w:p w14:paraId="23E34C6E" w14:textId="77777777" w:rsidR="00F85C99" w:rsidRPr="002F6A28" w:rsidRDefault="00BD2C3A" w:rsidP="009E75ED">
            <w:pPr>
              <w:spacing w:before="120" w:after="120"/>
            </w:pPr>
            <w:r w:rsidRPr="002F6A28">
              <w:rPr>
                <w:i/>
                <w:iCs/>
              </w:rPr>
              <w:t>CAC/MRL 2, Maximum residue limits for veterinary drugs in food</w:t>
            </w:r>
          </w:p>
          <w:p w14:paraId="61F7E6A2" w14:textId="77777777" w:rsidR="00F85C99" w:rsidRPr="002F6A28" w:rsidRDefault="00BD2C3A" w:rsidP="009E75ED">
            <w:pPr>
              <w:spacing w:before="120" w:after="120"/>
            </w:pPr>
            <w:r w:rsidRPr="002F6A28">
              <w:rPr>
                <w:i/>
                <w:iCs/>
              </w:rPr>
              <w:t>ISO 6579-1, Microbiology of the food chain — Horizontal method for the detection, enumeration and serotyping of Salmonella — Part 1: Detection of Salmonella spp.</w:t>
            </w:r>
          </w:p>
          <w:p w14:paraId="7E57CA69" w14:textId="77777777" w:rsidR="00F85C99" w:rsidRPr="002F6A28" w:rsidRDefault="00BD2C3A" w:rsidP="009E75ED">
            <w:pPr>
              <w:spacing w:before="120" w:after="120"/>
            </w:pPr>
            <w:r w:rsidRPr="002F6A28">
              <w:rPr>
                <w:i/>
                <w:iCs/>
              </w:rPr>
              <w:t>ISO 6888-1, Microbiology of food and animal feeding stuffs — Horizontal method for the enumeration of coagulase-positive staphylococci (Staphylococcus aureus and other species) — Part 1: Technique using Baird-Parker agar medium</w:t>
            </w:r>
          </w:p>
          <w:p w14:paraId="08FD1E20" w14:textId="77777777" w:rsidR="00F85C99" w:rsidRPr="002F6A28" w:rsidRDefault="00BD2C3A" w:rsidP="009E75ED">
            <w:pPr>
              <w:spacing w:before="120" w:after="120"/>
            </w:pPr>
            <w:r w:rsidRPr="002F6A28">
              <w:rPr>
                <w:i/>
                <w:iCs/>
              </w:rPr>
              <w:t>ISO 10272-2, Microbiology of the food chain — Horizontal method for detection and enumeration of Campylobacter spp. — Part 2: Colony-count technique</w:t>
            </w:r>
          </w:p>
          <w:p w14:paraId="71796E64" w14:textId="77777777" w:rsidR="00F85C99" w:rsidRPr="002F6A28" w:rsidRDefault="00BD2C3A" w:rsidP="009E75ED">
            <w:pPr>
              <w:spacing w:before="120" w:after="120"/>
            </w:pPr>
            <w:r w:rsidRPr="002F6A28">
              <w:rPr>
                <w:i/>
                <w:iCs/>
              </w:rPr>
              <w:t>ISO 11290-1, Microbiology of the food chain — Horizontal method for the detection and enumeration of Listeria monocytogenes and of Listeria spp. — Part 1: Detection method</w:t>
            </w:r>
          </w:p>
          <w:p w14:paraId="5A8CD814" w14:textId="77777777" w:rsidR="00F85C99" w:rsidRPr="002F6A28" w:rsidRDefault="00BD2C3A" w:rsidP="009E75ED">
            <w:pPr>
              <w:spacing w:before="120" w:after="120"/>
            </w:pPr>
            <w:r w:rsidRPr="002F6A28">
              <w:rPr>
                <w:i/>
                <w:iCs/>
              </w:rPr>
              <w:t>ISO 16654, Microbiology of food and animal feeding stuffs — Horizontal method for the detection of Escherichia coli O157:H7</w:t>
            </w:r>
          </w:p>
          <w:p w14:paraId="684A6AE1" w14:textId="77777777" w:rsidR="00F85C99" w:rsidRPr="002F6A28" w:rsidRDefault="00BD2C3A" w:rsidP="009E75ED">
            <w:pPr>
              <w:spacing w:before="120" w:after="120"/>
            </w:pPr>
            <w:r w:rsidRPr="002F6A28">
              <w:rPr>
                <w:i/>
                <w:iCs/>
              </w:rPr>
              <w:t>CODEX STAN 192, General standard for food additives</w:t>
            </w:r>
          </w:p>
          <w:p w14:paraId="09F31DFF" w14:textId="77777777" w:rsidR="00F85C99" w:rsidRPr="002F6A28" w:rsidRDefault="00BD2C3A" w:rsidP="009E75ED">
            <w:pPr>
              <w:spacing w:before="120" w:after="120"/>
            </w:pPr>
            <w:r w:rsidRPr="002F6A28">
              <w:rPr>
                <w:i/>
                <w:iCs/>
              </w:rPr>
              <w:t>EAS 12, Potable water — Specification</w:t>
            </w:r>
          </w:p>
          <w:p w14:paraId="4ED27476" w14:textId="77777777" w:rsidR="00F85C99" w:rsidRPr="002F6A28" w:rsidRDefault="00BD2C3A" w:rsidP="009E75ED">
            <w:pPr>
              <w:spacing w:before="120" w:after="120"/>
            </w:pPr>
            <w:r w:rsidRPr="002F6A28">
              <w:rPr>
                <w:i/>
                <w:iCs/>
              </w:rPr>
              <w:t>EAS 35, Edible salt — Specification</w:t>
            </w:r>
          </w:p>
          <w:p w14:paraId="7ACAAEE0" w14:textId="77777777" w:rsidR="00F85C99" w:rsidRPr="002F6A28" w:rsidRDefault="00BD2C3A" w:rsidP="009E75ED">
            <w:pPr>
              <w:spacing w:before="120" w:after="120"/>
            </w:pPr>
            <w:r w:rsidRPr="002F6A28">
              <w:rPr>
                <w:i/>
                <w:iCs/>
              </w:rPr>
              <w:t>EAS 38, Labelling of pre-packaged foods — General requirements</w:t>
            </w:r>
          </w:p>
          <w:p w14:paraId="4CA3C9AD" w14:textId="77777777" w:rsidR="00F85C99" w:rsidRPr="002F6A28" w:rsidRDefault="00BD2C3A" w:rsidP="009E75ED">
            <w:pPr>
              <w:spacing w:before="120" w:after="120"/>
            </w:pPr>
            <w:r w:rsidRPr="002F6A28">
              <w:rPr>
                <w:i/>
                <w:iCs/>
              </w:rPr>
              <w:t>EAS 39, Hygiene in the food and drink manufacturing industry — Code of practice</w:t>
            </w:r>
          </w:p>
          <w:p w14:paraId="427CC6E4" w14:textId="77777777" w:rsidR="00F85C99" w:rsidRPr="002F6A28" w:rsidRDefault="00BD2C3A" w:rsidP="009E75ED">
            <w:pPr>
              <w:spacing w:before="120" w:after="120"/>
            </w:pPr>
            <w:r w:rsidRPr="002F6A28">
              <w:rPr>
                <w:i/>
                <w:iCs/>
              </w:rPr>
              <w:t>EAS xxx, Methods for the chemical analysis of meat and meat products</w:t>
            </w:r>
          </w:p>
          <w:p w14:paraId="47E6F8E3" w14:textId="77777777" w:rsidR="00F85C99" w:rsidRPr="002F6A28" w:rsidRDefault="00BD2C3A" w:rsidP="009E75ED">
            <w:pPr>
              <w:spacing w:before="120" w:after="120"/>
            </w:pPr>
            <w:r w:rsidRPr="002F6A28">
              <w:rPr>
                <w:i/>
                <w:iCs/>
              </w:rPr>
              <w:t>CAC/RCP 58 Code of Hygienic Practice for Meat</w:t>
            </w:r>
          </w:p>
          <w:p w14:paraId="02E6F110" w14:textId="77777777" w:rsidR="00F85C99" w:rsidRPr="002F6A28" w:rsidRDefault="00BD2C3A" w:rsidP="009E75ED">
            <w:pPr>
              <w:spacing w:before="120" w:after="120"/>
            </w:pPr>
            <w:r w:rsidRPr="002F6A28">
              <w:rPr>
                <w:i/>
                <w:iCs/>
              </w:rPr>
              <w:t>ISO/TS 20224 Molecular biomarker analysis — Detection of animal derived materials in foodstuffs and feedstuffs by real time PCR: All parts</w:t>
            </w:r>
          </w:p>
          <w:p w14:paraId="70BAA90F" w14:textId="77777777" w:rsidR="00F85C99" w:rsidRPr="002F6A28" w:rsidRDefault="00BD2C3A" w:rsidP="009E75ED">
            <w:pPr>
              <w:spacing w:before="120" w:after="120"/>
            </w:pPr>
            <w:r w:rsidRPr="002F6A28">
              <w:rPr>
                <w:i/>
                <w:iCs/>
              </w:rPr>
              <w:t>ISO 936:1998 Meat and meat products — Determination of total ash</w:t>
            </w:r>
          </w:p>
          <w:p w14:paraId="43F491C6" w14:textId="77777777" w:rsidR="00F85C99" w:rsidRPr="002F6A28" w:rsidRDefault="00BD2C3A" w:rsidP="009E75ED">
            <w:pPr>
              <w:spacing w:before="120" w:after="120"/>
            </w:pPr>
            <w:r w:rsidRPr="002F6A28">
              <w:rPr>
                <w:i/>
                <w:iCs/>
              </w:rPr>
              <w:t>AOAC 2011.04 Protein in Raw and Processed Meats Automated Dye-Binding Method</w:t>
            </w:r>
            <w:bookmarkEnd w:id="30"/>
          </w:p>
        </w:tc>
      </w:tr>
      <w:tr w:rsidR="003808F6" w14:paraId="6E7D7177" w14:textId="77777777" w:rsidTr="00AE6CC8">
        <w:trPr>
          <w:cantSplit/>
        </w:trPr>
        <w:tc>
          <w:tcPr>
            <w:tcW w:w="713" w:type="dxa"/>
            <w:tcBorders>
              <w:top w:val="single" w:sz="6" w:space="0" w:color="auto"/>
              <w:bottom w:val="single" w:sz="6" w:space="0" w:color="auto"/>
            </w:tcBorders>
            <w:shd w:val="clear" w:color="auto" w:fill="auto"/>
          </w:tcPr>
          <w:p w14:paraId="60345AD8" w14:textId="77777777" w:rsidR="00EE3A11" w:rsidRPr="002F6A28" w:rsidRDefault="00BD2C3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38DF433" w14:textId="77777777" w:rsidR="00EE3A11" w:rsidRPr="002F6A28" w:rsidRDefault="00BD2C3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7DE194E" w14:textId="77777777" w:rsidR="00EE3A11" w:rsidRPr="002F6A28" w:rsidRDefault="00BD2C3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808F6" w14:paraId="153C63CB" w14:textId="77777777" w:rsidTr="0069259F">
        <w:tc>
          <w:tcPr>
            <w:tcW w:w="713" w:type="dxa"/>
            <w:tcBorders>
              <w:top w:val="single" w:sz="6" w:space="0" w:color="auto"/>
              <w:bottom w:val="single" w:sz="6" w:space="0" w:color="auto"/>
            </w:tcBorders>
            <w:shd w:val="clear" w:color="auto" w:fill="auto"/>
          </w:tcPr>
          <w:p w14:paraId="5D76E1E8" w14:textId="77777777" w:rsidR="00F85C99" w:rsidRPr="002F6A28" w:rsidRDefault="00BD2C3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4C56EE7" w14:textId="77777777" w:rsidR="00F85C99" w:rsidRPr="002F6A28" w:rsidRDefault="00BD2C3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808F6" w14:paraId="392B10C0" w14:textId="77777777" w:rsidTr="0069259F">
        <w:tc>
          <w:tcPr>
            <w:tcW w:w="713" w:type="dxa"/>
            <w:tcBorders>
              <w:top w:val="single" w:sz="6" w:space="0" w:color="auto"/>
            </w:tcBorders>
            <w:shd w:val="clear" w:color="auto" w:fill="auto"/>
          </w:tcPr>
          <w:p w14:paraId="48CD2E59" w14:textId="77777777" w:rsidR="00F85C99" w:rsidRPr="002F6A28" w:rsidRDefault="00BD2C3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277F0BD" w14:textId="77777777" w:rsidR="00F85C99" w:rsidRPr="002F6A28" w:rsidRDefault="00BD2C3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E5B456C" w14:textId="77777777" w:rsidR="00EE3A11" w:rsidRPr="00A12DDE" w:rsidRDefault="00BD2C3A" w:rsidP="00B16145">
            <w:pPr>
              <w:keepNext/>
              <w:keepLines/>
              <w:rPr>
                <w:bCs/>
              </w:rPr>
            </w:pPr>
            <w:r w:rsidRPr="00A12DDE">
              <w:rPr>
                <w:bCs/>
              </w:rPr>
              <w:t>Contact person(s):</w:t>
            </w:r>
          </w:p>
          <w:p w14:paraId="1E831402" w14:textId="77777777" w:rsidR="00EE3A11" w:rsidRPr="00A12DDE" w:rsidRDefault="00BD2C3A" w:rsidP="00B16145">
            <w:pPr>
              <w:keepNext/>
              <w:keepLines/>
              <w:rPr>
                <w:bCs/>
              </w:rPr>
            </w:pPr>
            <w:r w:rsidRPr="00A12DDE">
              <w:rPr>
                <w:bCs/>
              </w:rPr>
              <w:t>Ms. Bahati Samillani (NEP officer) and Mr. Clavery Chausi</w:t>
            </w:r>
          </w:p>
          <w:p w14:paraId="25A35E0E" w14:textId="77777777" w:rsidR="00EE3A11" w:rsidRPr="00A12DDE" w:rsidRDefault="00BD2C3A" w:rsidP="00B16145">
            <w:pPr>
              <w:keepNext/>
              <w:keepLines/>
              <w:rPr>
                <w:bCs/>
              </w:rPr>
            </w:pPr>
            <w:r w:rsidRPr="00A12DDE">
              <w:rPr>
                <w:bCs/>
              </w:rPr>
              <w:t>Tanzania Bureau of Standards (TBS)</w:t>
            </w:r>
          </w:p>
          <w:p w14:paraId="075C03F3" w14:textId="77777777" w:rsidR="00EE3A11" w:rsidRPr="00BD2C3A" w:rsidRDefault="00BD2C3A" w:rsidP="00B16145">
            <w:pPr>
              <w:keepNext/>
              <w:keepLines/>
              <w:rPr>
                <w:bCs/>
                <w:lang w:val="es-ES"/>
              </w:rPr>
            </w:pPr>
            <w:r w:rsidRPr="00BD2C3A">
              <w:rPr>
                <w:bCs/>
                <w:lang w:val="es-ES"/>
              </w:rPr>
              <w:t>Morogoro/Sam Nujoma Road, Ubungo</w:t>
            </w:r>
          </w:p>
          <w:p w14:paraId="701031FA" w14:textId="77777777" w:rsidR="00EE3A11" w:rsidRPr="00BD2C3A" w:rsidRDefault="00BD2C3A" w:rsidP="00B16145">
            <w:pPr>
              <w:keepNext/>
              <w:keepLines/>
              <w:rPr>
                <w:bCs/>
                <w:lang w:val="es-ES"/>
              </w:rPr>
            </w:pPr>
            <w:r w:rsidRPr="00BD2C3A">
              <w:rPr>
                <w:bCs/>
                <w:lang w:val="es-ES"/>
              </w:rPr>
              <w:t>P O Box 9524</w:t>
            </w:r>
          </w:p>
          <w:p w14:paraId="385A4692" w14:textId="77777777" w:rsidR="00EE3A11" w:rsidRPr="00BD2C3A" w:rsidRDefault="00BD2C3A" w:rsidP="00B16145">
            <w:pPr>
              <w:keepNext/>
              <w:keepLines/>
              <w:rPr>
                <w:bCs/>
                <w:lang w:val="es-ES"/>
              </w:rPr>
            </w:pPr>
            <w:r w:rsidRPr="00BD2C3A">
              <w:rPr>
                <w:bCs/>
                <w:lang w:val="es-ES"/>
              </w:rPr>
              <w:t>Dar Es Salaam</w:t>
            </w:r>
          </w:p>
          <w:p w14:paraId="7A522787" w14:textId="77777777" w:rsidR="00EE3A11" w:rsidRPr="00BD2C3A" w:rsidRDefault="00BD2C3A" w:rsidP="00B16145">
            <w:pPr>
              <w:keepNext/>
              <w:keepLines/>
              <w:rPr>
                <w:bCs/>
                <w:lang w:val="es-ES"/>
              </w:rPr>
            </w:pPr>
            <w:r w:rsidRPr="00BD2C3A">
              <w:rPr>
                <w:bCs/>
                <w:lang w:val="es-ES"/>
              </w:rPr>
              <w:t>Tel: +(255) 22 2450206</w:t>
            </w:r>
          </w:p>
          <w:p w14:paraId="3CC353BD" w14:textId="77777777" w:rsidR="00EE3A11" w:rsidRPr="00BD2C3A" w:rsidRDefault="00BD2C3A" w:rsidP="00B16145">
            <w:pPr>
              <w:keepNext/>
              <w:keepLines/>
              <w:rPr>
                <w:bCs/>
                <w:lang w:val="es-ES"/>
              </w:rPr>
            </w:pPr>
            <w:r w:rsidRPr="00BD2C3A">
              <w:rPr>
                <w:bCs/>
                <w:lang w:val="es-ES"/>
              </w:rPr>
              <w:t xml:space="preserve">Email: </w:t>
            </w:r>
            <w:hyperlink r:id="rId8" w:history="1">
              <w:r w:rsidRPr="00BD2C3A">
                <w:rPr>
                  <w:bCs/>
                  <w:color w:val="0000FF"/>
                  <w:u w:val="single"/>
                  <w:lang w:val="es-ES"/>
                </w:rPr>
                <w:t>nep@tbs.go.tz</w:t>
              </w:r>
            </w:hyperlink>
            <w:r w:rsidRPr="00BD2C3A">
              <w:rPr>
                <w:bCs/>
                <w:lang w:val="es-ES"/>
              </w:rPr>
              <w:t xml:space="preserve">; </w:t>
            </w:r>
            <w:hyperlink r:id="rId9" w:history="1">
              <w:r w:rsidRPr="00BD2C3A">
                <w:rPr>
                  <w:bCs/>
                  <w:color w:val="0000FF"/>
                  <w:u w:val="single"/>
                  <w:lang w:val="es-ES"/>
                </w:rPr>
                <w:t>bahati.samillani@tbs.go.tz</w:t>
              </w:r>
            </w:hyperlink>
          </w:p>
          <w:p w14:paraId="2C705081" w14:textId="77777777" w:rsidR="00EE3A11" w:rsidRPr="00A12DDE" w:rsidRDefault="00BD2C3A"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6BCD2C58" w14:textId="77777777" w:rsidR="00EE3A11" w:rsidRPr="00A12DDE" w:rsidRDefault="00214516" w:rsidP="00B16145">
            <w:pPr>
              <w:keepNext/>
              <w:keepLines/>
              <w:pBdr>
                <w:top w:val="none" w:sz="0" w:space="4" w:color="auto"/>
              </w:pBdr>
              <w:spacing w:after="120"/>
              <w:rPr>
                <w:bCs/>
              </w:rPr>
            </w:pPr>
            <w:hyperlink r:id="rId11" w:tgtFrame="_blank" w:history="1">
              <w:r w:rsidR="00BD2C3A" w:rsidRPr="00A12DDE">
                <w:rPr>
                  <w:bCs/>
                  <w:color w:val="0000FF"/>
                  <w:u w:val="single"/>
                </w:rPr>
                <w:t>https://members.wto.org/crnattachments/2023/TBT/TZA/23_9182_00_e.pdf</w:t>
              </w:r>
            </w:hyperlink>
            <w:bookmarkEnd w:id="42"/>
          </w:p>
        </w:tc>
      </w:tr>
    </w:tbl>
    <w:p w14:paraId="442E5511" w14:textId="77777777" w:rsidR="00EE3A11" w:rsidRPr="002F6A28" w:rsidRDefault="00EE3A11" w:rsidP="002F6A28"/>
    <w:sectPr w:rsidR="00EE3A11" w:rsidRPr="002F6A28" w:rsidSect="00BD2C3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A2FF" w14:textId="77777777" w:rsidR="00F835F0" w:rsidRDefault="00BD2C3A">
      <w:r>
        <w:separator/>
      </w:r>
    </w:p>
  </w:endnote>
  <w:endnote w:type="continuationSeparator" w:id="0">
    <w:p w14:paraId="634838E7" w14:textId="77777777" w:rsidR="00F835F0" w:rsidRDefault="00BD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BA1F" w14:textId="000BA430" w:rsidR="009239F7" w:rsidRPr="00BD2C3A" w:rsidRDefault="00BD2C3A" w:rsidP="00BD2C3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8BD" w14:textId="4FB6C11D" w:rsidR="009239F7" w:rsidRPr="00BD2C3A" w:rsidRDefault="00BD2C3A" w:rsidP="00BD2C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9D4" w14:textId="77777777" w:rsidR="00EE3A11" w:rsidRPr="002F6A28" w:rsidRDefault="00BD2C3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334F" w14:textId="77777777" w:rsidR="00F835F0" w:rsidRDefault="00BD2C3A">
      <w:r>
        <w:separator/>
      </w:r>
    </w:p>
  </w:footnote>
  <w:footnote w:type="continuationSeparator" w:id="0">
    <w:p w14:paraId="703179C4" w14:textId="77777777" w:rsidR="00F835F0" w:rsidRDefault="00BD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7E7D" w14:textId="77777777" w:rsidR="00BD2C3A" w:rsidRPr="00BD2C3A" w:rsidRDefault="00BD2C3A" w:rsidP="00BD2C3A">
    <w:pPr>
      <w:pStyle w:val="Header"/>
      <w:pBdr>
        <w:bottom w:val="single" w:sz="4" w:space="1" w:color="auto"/>
      </w:pBdr>
      <w:tabs>
        <w:tab w:val="clear" w:pos="4513"/>
        <w:tab w:val="clear" w:pos="9027"/>
      </w:tabs>
      <w:jc w:val="center"/>
    </w:pPr>
    <w:r w:rsidRPr="00BD2C3A">
      <w:t>G/TBT/N/BDI/349 • G/TBT/N/KEN/1418 • G/TBT/N/RWA/856 • G/TBT/N/TZA/939 • G/TBT/N/UGA/1765</w:t>
    </w:r>
  </w:p>
  <w:p w14:paraId="3E77CF0E" w14:textId="77777777" w:rsidR="00BD2C3A" w:rsidRPr="00BD2C3A" w:rsidRDefault="00BD2C3A" w:rsidP="00BD2C3A">
    <w:pPr>
      <w:pStyle w:val="Header"/>
      <w:pBdr>
        <w:bottom w:val="single" w:sz="4" w:space="1" w:color="auto"/>
      </w:pBdr>
      <w:tabs>
        <w:tab w:val="clear" w:pos="4513"/>
        <w:tab w:val="clear" w:pos="9027"/>
      </w:tabs>
      <w:jc w:val="center"/>
    </w:pPr>
  </w:p>
  <w:p w14:paraId="6FE5120B" w14:textId="13DA72EE" w:rsidR="00BD2C3A" w:rsidRPr="00BD2C3A" w:rsidRDefault="00BD2C3A" w:rsidP="00BD2C3A">
    <w:pPr>
      <w:pStyle w:val="Header"/>
      <w:pBdr>
        <w:bottom w:val="single" w:sz="4" w:space="1" w:color="auto"/>
      </w:pBdr>
      <w:tabs>
        <w:tab w:val="clear" w:pos="4513"/>
        <w:tab w:val="clear" w:pos="9027"/>
      </w:tabs>
      <w:jc w:val="center"/>
    </w:pPr>
    <w:r w:rsidRPr="00BD2C3A">
      <w:t xml:space="preserve">- </w:t>
    </w:r>
    <w:r w:rsidRPr="00BD2C3A">
      <w:fldChar w:fldCharType="begin"/>
    </w:r>
    <w:r w:rsidRPr="00BD2C3A">
      <w:instrText xml:space="preserve"> PAGE </w:instrText>
    </w:r>
    <w:r w:rsidRPr="00BD2C3A">
      <w:fldChar w:fldCharType="separate"/>
    </w:r>
    <w:r w:rsidRPr="00BD2C3A">
      <w:rPr>
        <w:noProof/>
      </w:rPr>
      <w:t>2</w:t>
    </w:r>
    <w:r w:rsidRPr="00BD2C3A">
      <w:fldChar w:fldCharType="end"/>
    </w:r>
    <w:r w:rsidRPr="00BD2C3A">
      <w:t xml:space="preserve"> -</w:t>
    </w:r>
  </w:p>
  <w:p w14:paraId="355B8569" w14:textId="3914D967" w:rsidR="009239F7" w:rsidRPr="00BD2C3A" w:rsidRDefault="009239F7" w:rsidP="00BD2C3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8746" w14:textId="77777777" w:rsidR="00BD2C3A" w:rsidRPr="00BD2C3A" w:rsidRDefault="00BD2C3A" w:rsidP="00BD2C3A">
    <w:pPr>
      <w:pStyle w:val="Header"/>
      <w:pBdr>
        <w:bottom w:val="single" w:sz="4" w:space="1" w:color="auto"/>
      </w:pBdr>
      <w:tabs>
        <w:tab w:val="clear" w:pos="4513"/>
        <w:tab w:val="clear" w:pos="9027"/>
      </w:tabs>
      <w:jc w:val="center"/>
    </w:pPr>
    <w:r w:rsidRPr="00BD2C3A">
      <w:t>G/TBT/N/BDI/349 • G/TBT/N/KEN/1418 • G/TBT/N/RWA/856 • G/TBT/N/TZA/939 • G/TBT/N/UGA/1765</w:t>
    </w:r>
  </w:p>
  <w:p w14:paraId="07FE1268" w14:textId="77777777" w:rsidR="00BD2C3A" w:rsidRPr="00BD2C3A" w:rsidRDefault="00BD2C3A" w:rsidP="00BD2C3A">
    <w:pPr>
      <w:pStyle w:val="Header"/>
      <w:pBdr>
        <w:bottom w:val="single" w:sz="4" w:space="1" w:color="auto"/>
      </w:pBdr>
      <w:tabs>
        <w:tab w:val="clear" w:pos="4513"/>
        <w:tab w:val="clear" w:pos="9027"/>
      </w:tabs>
      <w:jc w:val="center"/>
    </w:pPr>
  </w:p>
  <w:p w14:paraId="6398EDBF" w14:textId="238A341D" w:rsidR="00BD2C3A" w:rsidRPr="00BD2C3A" w:rsidRDefault="00BD2C3A" w:rsidP="00BD2C3A">
    <w:pPr>
      <w:pStyle w:val="Header"/>
      <w:pBdr>
        <w:bottom w:val="single" w:sz="4" w:space="1" w:color="auto"/>
      </w:pBdr>
      <w:tabs>
        <w:tab w:val="clear" w:pos="4513"/>
        <w:tab w:val="clear" w:pos="9027"/>
      </w:tabs>
      <w:jc w:val="center"/>
    </w:pPr>
    <w:r w:rsidRPr="00BD2C3A">
      <w:t xml:space="preserve">- </w:t>
    </w:r>
    <w:r w:rsidRPr="00BD2C3A">
      <w:fldChar w:fldCharType="begin"/>
    </w:r>
    <w:r w:rsidRPr="00BD2C3A">
      <w:instrText xml:space="preserve"> PAGE </w:instrText>
    </w:r>
    <w:r w:rsidRPr="00BD2C3A">
      <w:fldChar w:fldCharType="separate"/>
    </w:r>
    <w:r w:rsidRPr="00BD2C3A">
      <w:rPr>
        <w:noProof/>
      </w:rPr>
      <w:t>2</w:t>
    </w:r>
    <w:r w:rsidRPr="00BD2C3A">
      <w:fldChar w:fldCharType="end"/>
    </w:r>
    <w:r w:rsidRPr="00BD2C3A">
      <w:t xml:space="preserve"> -</w:t>
    </w:r>
  </w:p>
  <w:p w14:paraId="33BBC88D" w14:textId="59A68068" w:rsidR="009239F7" w:rsidRPr="00BD2C3A" w:rsidRDefault="009239F7" w:rsidP="00BD2C3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08F6" w14:paraId="4D2A8A02" w14:textId="77777777" w:rsidTr="008612A9">
      <w:trPr>
        <w:trHeight w:val="240"/>
        <w:jc w:val="center"/>
      </w:trPr>
      <w:tc>
        <w:tcPr>
          <w:tcW w:w="3794" w:type="dxa"/>
          <w:shd w:val="clear" w:color="auto" w:fill="FFFFFF"/>
          <w:tcMar>
            <w:left w:w="108" w:type="dxa"/>
            <w:right w:w="108" w:type="dxa"/>
          </w:tcMar>
          <w:vAlign w:val="center"/>
        </w:tcPr>
        <w:p w14:paraId="273A8F21"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0C91B71D" w14:textId="6F5F1103" w:rsidR="00ED54E0" w:rsidRPr="009239F7" w:rsidRDefault="00BD2C3A" w:rsidP="00B801E9">
          <w:pPr>
            <w:jc w:val="right"/>
            <w:rPr>
              <w:b/>
              <w:color w:val="FF0000"/>
              <w:szCs w:val="16"/>
            </w:rPr>
          </w:pPr>
          <w:r>
            <w:rPr>
              <w:b/>
              <w:color w:val="FF0000"/>
              <w:szCs w:val="16"/>
            </w:rPr>
            <w:t xml:space="preserve"> </w:t>
          </w:r>
        </w:p>
      </w:tc>
    </w:tr>
    <w:bookmarkEnd w:id="43"/>
    <w:tr w:rsidR="003808F6" w14:paraId="00E1BED9" w14:textId="77777777" w:rsidTr="008612A9">
      <w:trPr>
        <w:trHeight w:val="213"/>
        <w:jc w:val="center"/>
      </w:trPr>
      <w:tc>
        <w:tcPr>
          <w:tcW w:w="3794" w:type="dxa"/>
          <w:vMerge w:val="restart"/>
          <w:shd w:val="clear" w:color="auto" w:fill="FFFFFF"/>
          <w:tcMar>
            <w:left w:w="0" w:type="dxa"/>
            <w:right w:w="0" w:type="dxa"/>
          </w:tcMar>
        </w:tcPr>
        <w:p w14:paraId="73FD4A96" w14:textId="77777777" w:rsidR="00ED54E0" w:rsidRPr="009239F7" w:rsidRDefault="00BD2C3A" w:rsidP="00B801E9">
          <w:pPr>
            <w:jc w:val="left"/>
          </w:pPr>
          <w:r>
            <w:rPr>
              <w:noProof/>
              <w:lang w:eastAsia="en-GB"/>
            </w:rPr>
            <w:drawing>
              <wp:inline distT="0" distB="0" distL="0" distR="0" wp14:anchorId="018D7950" wp14:editId="2B73AF9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931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2350DB" w14:textId="77777777" w:rsidR="00ED54E0" w:rsidRPr="009239F7" w:rsidRDefault="00ED54E0" w:rsidP="00B801E9">
          <w:pPr>
            <w:jc w:val="right"/>
            <w:rPr>
              <w:b/>
              <w:szCs w:val="16"/>
            </w:rPr>
          </w:pPr>
        </w:p>
      </w:tc>
    </w:tr>
    <w:tr w:rsidR="003808F6" w14:paraId="1E7C7F6F" w14:textId="77777777" w:rsidTr="008612A9">
      <w:trPr>
        <w:trHeight w:val="868"/>
        <w:jc w:val="center"/>
      </w:trPr>
      <w:tc>
        <w:tcPr>
          <w:tcW w:w="3794" w:type="dxa"/>
          <w:vMerge/>
          <w:shd w:val="clear" w:color="auto" w:fill="FFFFFF"/>
          <w:tcMar>
            <w:left w:w="108" w:type="dxa"/>
            <w:right w:w="108" w:type="dxa"/>
          </w:tcMar>
        </w:tcPr>
        <w:p w14:paraId="6F6343C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DD3BC53" w14:textId="77777777" w:rsidR="00BD2C3A" w:rsidRDefault="00BD2C3A" w:rsidP="00B801E9">
          <w:pPr>
            <w:jc w:val="right"/>
            <w:rPr>
              <w:b/>
              <w:szCs w:val="16"/>
            </w:rPr>
          </w:pPr>
          <w:bookmarkStart w:id="44" w:name="bmkSymbols"/>
          <w:r>
            <w:rPr>
              <w:b/>
              <w:szCs w:val="16"/>
            </w:rPr>
            <w:t>G/TBT/N/BDI/349, G/TBT/N/KEN/1418</w:t>
          </w:r>
        </w:p>
        <w:p w14:paraId="20FEB417" w14:textId="77777777" w:rsidR="00BD2C3A" w:rsidRDefault="00BD2C3A" w:rsidP="00B801E9">
          <w:pPr>
            <w:jc w:val="right"/>
            <w:rPr>
              <w:b/>
              <w:szCs w:val="16"/>
            </w:rPr>
          </w:pPr>
          <w:r>
            <w:rPr>
              <w:b/>
              <w:szCs w:val="16"/>
            </w:rPr>
            <w:t>G/TBT/N/RWA/856, G/TBT/N/TZA/939</w:t>
          </w:r>
        </w:p>
        <w:p w14:paraId="6B0E4BBD" w14:textId="664FA8D9" w:rsidR="003808F6" w:rsidRPr="002F6A28" w:rsidRDefault="00BD2C3A" w:rsidP="00B801E9">
          <w:pPr>
            <w:jc w:val="right"/>
            <w:rPr>
              <w:b/>
              <w:szCs w:val="16"/>
            </w:rPr>
          </w:pPr>
          <w:r>
            <w:rPr>
              <w:b/>
              <w:szCs w:val="16"/>
            </w:rPr>
            <w:t>G/TBT/N/UGA/1765</w:t>
          </w:r>
          <w:bookmarkEnd w:id="44"/>
        </w:p>
      </w:tc>
    </w:tr>
    <w:tr w:rsidR="003808F6" w14:paraId="4D787FEF" w14:textId="77777777" w:rsidTr="008612A9">
      <w:trPr>
        <w:trHeight w:val="240"/>
        <w:jc w:val="center"/>
      </w:trPr>
      <w:tc>
        <w:tcPr>
          <w:tcW w:w="3794" w:type="dxa"/>
          <w:vMerge/>
          <w:shd w:val="clear" w:color="auto" w:fill="FFFFFF"/>
          <w:tcMar>
            <w:left w:w="108" w:type="dxa"/>
            <w:right w:w="108" w:type="dxa"/>
          </w:tcMar>
          <w:vAlign w:val="center"/>
        </w:tcPr>
        <w:p w14:paraId="29318B3C" w14:textId="77777777" w:rsidR="00ED54E0" w:rsidRPr="009239F7" w:rsidRDefault="00ED54E0" w:rsidP="00B801E9"/>
      </w:tc>
      <w:tc>
        <w:tcPr>
          <w:tcW w:w="5448" w:type="dxa"/>
          <w:gridSpan w:val="2"/>
          <w:shd w:val="clear" w:color="auto" w:fill="FFFFFF"/>
          <w:tcMar>
            <w:left w:w="108" w:type="dxa"/>
            <w:right w:w="108" w:type="dxa"/>
          </w:tcMar>
          <w:vAlign w:val="center"/>
        </w:tcPr>
        <w:p w14:paraId="6CB74254" w14:textId="55E17AB4" w:rsidR="00ED54E0" w:rsidRPr="009239F7" w:rsidRDefault="00BD2C3A" w:rsidP="00B801E9">
          <w:pPr>
            <w:jc w:val="right"/>
            <w:rPr>
              <w:szCs w:val="16"/>
            </w:rPr>
          </w:pPr>
          <w:bookmarkStart w:id="45" w:name="spsDateDistribution"/>
          <w:bookmarkStart w:id="46" w:name="bmkDate"/>
          <w:bookmarkEnd w:id="45"/>
          <w:bookmarkEnd w:id="46"/>
          <w:r>
            <w:rPr>
              <w:szCs w:val="16"/>
            </w:rPr>
            <w:t>20 April 2023</w:t>
          </w:r>
        </w:p>
      </w:tc>
    </w:tr>
    <w:tr w:rsidR="003808F6" w14:paraId="7DC00BA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D0D190" w14:textId="1969FECF" w:rsidR="00ED54E0" w:rsidRPr="009239F7" w:rsidRDefault="00BD2C3A" w:rsidP="0097650D">
          <w:pPr>
            <w:jc w:val="left"/>
            <w:rPr>
              <w:b/>
            </w:rPr>
          </w:pPr>
          <w:bookmarkStart w:id="47" w:name="bmkSerial"/>
          <w:r w:rsidRPr="002F6A28">
            <w:rPr>
              <w:color w:val="FF0000"/>
              <w:szCs w:val="16"/>
            </w:rPr>
            <w:t>(</w:t>
          </w:r>
          <w:bookmarkStart w:id="48" w:name="spsSerialNumber"/>
          <w:bookmarkEnd w:id="48"/>
          <w:r>
            <w:rPr>
              <w:color w:val="FF0000"/>
              <w:szCs w:val="16"/>
            </w:rPr>
            <w:t>23-</w:t>
          </w:r>
          <w:r w:rsidR="00214516">
            <w:rPr>
              <w:color w:val="FF0000"/>
              <w:szCs w:val="16"/>
            </w:rPr>
            <w:t>2861</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40043DB4" w14:textId="77777777" w:rsidR="00ED54E0" w:rsidRPr="009239F7" w:rsidRDefault="00BD2C3A"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3808F6" w14:paraId="1804CA8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8C5A77" w14:textId="5199F2BE" w:rsidR="00ED54E0" w:rsidRPr="009239F7" w:rsidRDefault="00BD2C3A"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62775BAC" w14:textId="0637F353" w:rsidR="00ED54E0" w:rsidRPr="002F6A28" w:rsidRDefault="00BD2C3A" w:rsidP="00B801E9">
          <w:pPr>
            <w:jc w:val="right"/>
            <w:rPr>
              <w:bCs/>
              <w:szCs w:val="18"/>
            </w:rPr>
          </w:pPr>
          <w:bookmarkStart w:id="51" w:name="bmkLanguage"/>
          <w:r>
            <w:rPr>
              <w:bCs/>
              <w:szCs w:val="18"/>
            </w:rPr>
            <w:t>Original: English</w:t>
          </w:r>
          <w:bookmarkEnd w:id="51"/>
        </w:p>
      </w:tc>
    </w:tr>
  </w:tbl>
  <w:p w14:paraId="0ADA45E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7DC0482">
      <w:start w:val="1"/>
      <w:numFmt w:val="decimal"/>
      <w:pStyle w:val="SummaryText"/>
      <w:lvlText w:val="%1."/>
      <w:lvlJc w:val="left"/>
      <w:pPr>
        <w:ind w:left="360" w:hanging="360"/>
      </w:pPr>
    </w:lvl>
    <w:lvl w:ilvl="1" w:tplc="523417B4" w:tentative="1">
      <w:start w:val="1"/>
      <w:numFmt w:val="lowerLetter"/>
      <w:lvlText w:val="%2."/>
      <w:lvlJc w:val="left"/>
      <w:pPr>
        <w:ind w:left="1080" w:hanging="360"/>
      </w:pPr>
    </w:lvl>
    <w:lvl w:ilvl="2" w:tplc="D8BE8880" w:tentative="1">
      <w:start w:val="1"/>
      <w:numFmt w:val="lowerRoman"/>
      <w:lvlText w:val="%3."/>
      <w:lvlJc w:val="right"/>
      <w:pPr>
        <w:ind w:left="1800" w:hanging="180"/>
      </w:pPr>
    </w:lvl>
    <w:lvl w:ilvl="3" w:tplc="3E000952" w:tentative="1">
      <w:start w:val="1"/>
      <w:numFmt w:val="decimal"/>
      <w:lvlText w:val="%4."/>
      <w:lvlJc w:val="left"/>
      <w:pPr>
        <w:ind w:left="2520" w:hanging="360"/>
      </w:pPr>
    </w:lvl>
    <w:lvl w:ilvl="4" w:tplc="DC30B196" w:tentative="1">
      <w:start w:val="1"/>
      <w:numFmt w:val="lowerLetter"/>
      <w:lvlText w:val="%5."/>
      <w:lvlJc w:val="left"/>
      <w:pPr>
        <w:ind w:left="3240" w:hanging="360"/>
      </w:pPr>
    </w:lvl>
    <w:lvl w:ilvl="5" w:tplc="76BC8BB4" w:tentative="1">
      <w:start w:val="1"/>
      <w:numFmt w:val="lowerRoman"/>
      <w:lvlText w:val="%6."/>
      <w:lvlJc w:val="right"/>
      <w:pPr>
        <w:ind w:left="3960" w:hanging="180"/>
      </w:pPr>
    </w:lvl>
    <w:lvl w:ilvl="6" w:tplc="0598141A" w:tentative="1">
      <w:start w:val="1"/>
      <w:numFmt w:val="decimal"/>
      <w:lvlText w:val="%7."/>
      <w:lvlJc w:val="left"/>
      <w:pPr>
        <w:ind w:left="4680" w:hanging="360"/>
      </w:pPr>
    </w:lvl>
    <w:lvl w:ilvl="7" w:tplc="6CB0003A" w:tentative="1">
      <w:start w:val="1"/>
      <w:numFmt w:val="lowerLetter"/>
      <w:lvlText w:val="%8."/>
      <w:lvlJc w:val="left"/>
      <w:pPr>
        <w:ind w:left="5400" w:hanging="360"/>
      </w:pPr>
    </w:lvl>
    <w:lvl w:ilvl="8" w:tplc="1090BFD8" w:tentative="1">
      <w:start w:val="1"/>
      <w:numFmt w:val="lowerRoman"/>
      <w:lvlText w:val="%9."/>
      <w:lvlJc w:val="right"/>
      <w:pPr>
        <w:ind w:left="6120" w:hanging="180"/>
      </w:pPr>
    </w:lvl>
  </w:abstractNum>
  <w:num w:numId="1" w16cid:durableId="1648320283">
    <w:abstractNumId w:val="9"/>
  </w:num>
  <w:num w:numId="2" w16cid:durableId="561061727">
    <w:abstractNumId w:val="7"/>
  </w:num>
  <w:num w:numId="3" w16cid:durableId="230964114">
    <w:abstractNumId w:val="6"/>
  </w:num>
  <w:num w:numId="4" w16cid:durableId="522859315">
    <w:abstractNumId w:val="5"/>
  </w:num>
  <w:num w:numId="5" w16cid:durableId="889272024">
    <w:abstractNumId w:val="4"/>
  </w:num>
  <w:num w:numId="6" w16cid:durableId="867914615">
    <w:abstractNumId w:val="12"/>
  </w:num>
  <w:num w:numId="7" w16cid:durableId="460928911">
    <w:abstractNumId w:val="11"/>
  </w:num>
  <w:num w:numId="8" w16cid:durableId="1898085522">
    <w:abstractNumId w:val="10"/>
  </w:num>
  <w:num w:numId="9" w16cid:durableId="1279290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821566">
    <w:abstractNumId w:val="13"/>
  </w:num>
  <w:num w:numId="11" w16cid:durableId="414280779">
    <w:abstractNumId w:val="8"/>
  </w:num>
  <w:num w:numId="12" w16cid:durableId="2046712473">
    <w:abstractNumId w:val="3"/>
  </w:num>
  <w:num w:numId="13" w16cid:durableId="277370271">
    <w:abstractNumId w:val="2"/>
  </w:num>
  <w:num w:numId="14" w16cid:durableId="995957135">
    <w:abstractNumId w:val="1"/>
  </w:num>
  <w:num w:numId="15" w16cid:durableId="104170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516"/>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08F6"/>
    <w:rsid w:val="00381B96"/>
    <w:rsid w:val="00383F7A"/>
    <w:rsid w:val="003878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9649B"/>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D2C3A"/>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35F0"/>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918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673</Words>
  <Characters>4085</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2023-04-20T12:47:00Z</dcterms:created>
  <dcterms:modified xsi:type="dcterms:W3CDTF">2023-04-20T13:02:00Z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ed4ed1c2-475a-44f4-91f5-9f966da0b6a6</vt:lpwstr>
  </property>
  <property fmtid="{D5CDD505-2E9C-101B-9397-08002B2CF9AE}" pid="3" name="WTOCLASSIFICATION">
    <vt:lpwstr>WTO OFFICIAL</vt:lpwstr>
  </property>
  <property fmtid="{D5CDD505-2E9C-101B-9397-08002B2CF9AE}" pid="4" name="Symbol1">
    <vt:lpwstr>G/TBT/N/BDI/349</vt:lpwstr>
  </property>
  <property fmtid="{D5CDD505-2E9C-101B-9397-08002B2CF9AE}" pid="5" name="Symbol2">
    <vt:lpwstr>G/TBT/N/KEN/1418</vt:lpwstr>
  </property>
  <property fmtid="{D5CDD505-2E9C-101B-9397-08002B2CF9AE}" pid="6" name="Symbol3">
    <vt:lpwstr>G/TBT/N/RWA/856</vt:lpwstr>
  </property>
  <property fmtid="{D5CDD505-2E9C-101B-9397-08002B2CF9AE}" pid="7" name="Symbol4">
    <vt:lpwstr>G/TBT/N/TZA/939</vt:lpwstr>
  </property>
  <property fmtid="{D5CDD505-2E9C-101B-9397-08002B2CF9AE}" pid="8" name="Symbol5">
    <vt:lpwstr>G/TBT/N/UGA/1765</vt:lpwstr>
  </property>
</Properties>
</file>