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36BE6F5" w14:textId="77777777">
      <w:pPr>
        <w:pStyle w:val="Title"/>
      </w:pPr>
      <w:r w:rsidRPr="002F663C">
        <w:t>NOTIFICATION</w:t>
      </w:r>
    </w:p>
    <w:p w:rsidR="002F663C" w:rsidRPr="002F663C" w:rsidP="00DD3DD7" w14:paraId="4D880597" w14:textId="77777777">
      <w:pPr>
        <w:pStyle w:val="Title3"/>
      </w:pPr>
      <w:r w:rsidRPr="002F663C">
        <w:t>Addendum</w:t>
      </w:r>
    </w:p>
    <w:p w:rsidR="002F663C" w:rsidP="001E2E4A" w14:paraId="764B61B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4F0D750" w14:textId="77777777">
      <w:pPr>
        <w:rPr>
          <w:rFonts w:eastAsia="Calibri" w:cs="Times New Roman"/>
        </w:rPr>
      </w:pPr>
    </w:p>
    <w:p w:rsidR="002F663C" w:rsidRPr="002F663C" w:rsidP="002F663C" w14:paraId="6681017C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E22E1B0" w14:textId="77777777">
      <w:pPr>
        <w:rPr>
          <w:rFonts w:eastAsia="Calibri" w:cs="Times New Roman"/>
        </w:rPr>
      </w:pPr>
    </w:p>
    <w:p w:rsidR="00C14444" w:rsidRPr="002F663C" w:rsidP="002F663C" w14:paraId="1B390F81" w14:textId="77777777">
      <w:pPr>
        <w:rPr>
          <w:rFonts w:eastAsia="Calibri" w:cs="Times New Roman"/>
        </w:rPr>
      </w:pPr>
    </w:p>
    <w:p w:rsidR="002F663C" w:rsidRPr="002F663C" w:rsidP="002F663C" w14:paraId="7714975C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EAS 768:2026, Fortified milled maize (corn) products — Specification, Third Edition</w:t>
      </w:r>
    </w:p>
    <w:p w:rsidR="002F663C" w:rsidRPr="002F663C" w:rsidP="002F663C" w14:paraId="6BFF99E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3821C83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7C0524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CD9CD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0A859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5B4317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F9AC8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B5B4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7CD31B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May 2026</w:t>
            </w:r>
          </w:p>
        </w:tc>
      </w:tr>
      <w:tr w14:paraId="68555A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5D59F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65224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May 2026</w:t>
            </w:r>
          </w:p>
        </w:tc>
      </w:tr>
      <w:tr w14:paraId="7735871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8B803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C387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74778E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B8D6CE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B96CBA1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30EBBCD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  <w:r w:rsidRPr="002F663C" w:rsidR="000C6814">
              <w:rPr>
                <w:rFonts w:eastAsia="Calibri" w:cs="Times New Roman"/>
              </w:rPr>
              <w:t>.</w:t>
            </w:r>
          </w:p>
        </w:tc>
      </w:tr>
      <w:tr w14:paraId="6260B7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F6BA3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352D0E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B262B87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BB0514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36E90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3A7E7F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B7AA8F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61C6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62B43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4CF00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52EFAC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60251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51FC30F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FB1083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596144E" w14:textId="5CDC22E8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 Standard; EAS 768:2026, Fortified milled maize (corn) products — Specification, Third Edition notified in, </w:t>
      </w:r>
      <w:hyperlink r:id="rId8" w:history="1">
        <w:r w:rsidRPr="008554DF">
          <w:rPr>
            <w:rStyle w:val="Hyperlink"/>
            <w:rFonts w:eastAsia="Calibri" w:cs="Times New Roman"/>
            <w:szCs w:val="18"/>
          </w:rPr>
          <w:t>G/TBT/N/BDI/319</w:t>
        </w:r>
        <w:r w:rsidRPr="008554DF" w:rsidR="008554DF">
          <w:rPr>
            <w:rStyle w:val="Hyperlink"/>
            <w:rFonts w:eastAsia="Calibri" w:cs="Times New Roman"/>
            <w:szCs w:val="18"/>
          </w:rPr>
          <w:t>-</w:t>
        </w:r>
        <w:r w:rsidRPr="008554DF">
          <w:rPr>
            <w:rStyle w:val="Hyperlink"/>
            <w:rFonts w:eastAsia="Calibri" w:cs="Times New Roman"/>
            <w:szCs w:val="18"/>
          </w:rPr>
          <w:t>G/TBT/N/KEN/1381</w:t>
        </w:r>
        <w:r w:rsidRPr="008554DF" w:rsidR="008554DF">
          <w:rPr>
            <w:rStyle w:val="Hyperlink"/>
            <w:rFonts w:eastAsia="Calibri" w:cs="Times New Roman"/>
            <w:szCs w:val="18"/>
          </w:rPr>
          <w:t>-</w:t>
        </w:r>
        <w:r w:rsidRPr="008554DF">
          <w:rPr>
            <w:rStyle w:val="Hyperlink"/>
            <w:rFonts w:eastAsia="Calibri" w:cs="Times New Roman"/>
            <w:szCs w:val="18"/>
          </w:rPr>
          <w:t>G/TBT/N/RWA/822</w:t>
        </w:r>
        <w:r w:rsidRPr="008554DF" w:rsidR="008554DF">
          <w:rPr>
            <w:rStyle w:val="Hyperlink"/>
            <w:rFonts w:eastAsia="Calibri" w:cs="Times New Roman"/>
            <w:szCs w:val="18"/>
          </w:rPr>
          <w:t>-</w:t>
        </w:r>
        <w:r w:rsidRPr="008554DF">
          <w:rPr>
            <w:rStyle w:val="Hyperlink"/>
            <w:rFonts w:eastAsia="Calibri" w:cs="Times New Roman"/>
            <w:szCs w:val="18"/>
          </w:rPr>
          <w:t>G/TBT/N/TZA/893</w:t>
        </w:r>
        <w:r w:rsidRPr="008554DF" w:rsidR="008554DF">
          <w:rPr>
            <w:rStyle w:val="Hyperlink"/>
            <w:rFonts w:eastAsia="Calibri" w:cs="Times New Roman"/>
            <w:szCs w:val="18"/>
          </w:rPr>
          <w:t>-</w:t>
        </w:r>
        <w:r w:rsidRPr="008554DF">
          <w:rPr>
            <w:rStyle w:val="Hyperlink"/>
            <w:rFonts w:eastAsia="Calibri" w:cs="Times New Roman"/>
            <w:szCs w:val="18"/>
          </w:rPr>
          <w:t>G/TBT/N/UGA/1733</w:t>
        </w:r>
      </w:hyperlink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768:2026, Fortified milled maize (corn) products — Specification, Third Edition on 29th May 2026 via Kenya Gazette, No. 8210 dated 29th May 2026.</w:t>
      </w:r>
    </w:p>
    <w:p w:rsidR="007E296A" w:rsidRPr="002F663C" w:rsidP="00B16ACF" w14:paraId="7995CFB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</w:p>
    <w:p w:rsidR="006C5A96" w:rsidP="006C5A96" w14:paraId="034FC34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60456FD" w14:textId="77777777">
      <w:pPr>
        <w:jc w:val="center"/>
        <w:rPr>
          <w:b/>
        </w:rPr>
      </w:pPr>
    </w:p>
    <w:p w:rsidR="00A1565D" w:rsidP="003971FF" w14:paraId="0F89DE9D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81E9C3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F12B89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6D087C" w:rsidP="00ED54E0" w14:paraId="39D93B8C" w14:textId="77777777">
      <w:r>
        <w:separator/>
      </w:r>
    </w:p>
  </w:footnote>
  <w:footnote w:type="continuationSeparator" w:id="1">
    <w:p w:rsidR="006D087C" w:rsidP="00ED54E0" w14:paraId="4BF9C7DB" w14:textId="77777777">
      <w:r>
        <w:continuationSeparator/>
      </w:r>
    </w:p>
  </w:footnote>
  <w:footnote w:id="2">
    <w:p w:rsidR="007F6EA2" w14:paraId="628FE8F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B97C8E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9037A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58D89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EFB16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467F1" w:rsidRPr="00DD3DD7" w:rsidP="00DD3DD7" w14:paraId="0F741E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G/TBT/N/BDI/319/Add.1, G/TBT/N/KEN/1381/Add.1</w:t>
    </w:r>
  </w:p>
  <w:p w:rsidR="008467F1" w:rsidRPr="00DD3DD7" w:rsidP="00DD3DD7" w14:paraId="74CB01F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G/TBT/N/RWA/822/Add.1, G/TBT/N/</w:t>
    </w:r>
    <w:r w:rsidRPr="00DD3DD7">
      <w:t>TZA</w:t>
    </w:r>
    <w:r w:rsidRPr="00DD3DD7">
      <w:t>/893/Add.1</w:t>
    </w:r>
  </w:p>
  <w:p w:rsidR="00DD3DD7" w:rsidRPr="00DD3DD7" w:rsidP="00DD3DD7" w14:paraId="2B18008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G/TBT/N/UGA/1733/Add.1</w:t>
    </w:r>
    <w:bookmarkEnd w:id="3"/>
  </w:p>
  <w:p w:rsidR="00DD3DD7" w:rsidRPr="00DD3DD7" w:rsidP="00DD3DD7" w14:paraId="52D92F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0F106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993920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DF87E5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2A06B4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95005B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5B6870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113E4A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33725EA" w14:textId="77777777">
          <w:pPr>
            <w:jc w:val="right"/>
            <w:rPr>
              <w:b/>
              <w:szCs w:val="16"/>
            </w:rPr>
          </w:pPr>
        </w:p>
      </w:tc>
    </w:tr>
    <w:tr w14:paraId="5BE095F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66626A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8467F1" w:rsidRPr="002F663C" w:rsidP="00DD3DD7" w14:paraId="77E4AC3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G/TBT/N/BDI/319/Add.1, G/TBT/N/KEN/1381/Add.1</w:t>
          </w:r>
        </w:p>
        <w:p w:rsidR="008467F1" w:rsidRPr="002F663C" w:rsidP="00DD3DD7" w14:paraId="1AB020B0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G/TBT/N/RWA/822/Add.1, G/TBT/N/</w:t>
          </w:r>
          <w:r w:rsidRPr="002F663C">
            <w:rPr>
              <w:rFonts w:eastAsia="Calibri" w:cs="Times New Roman"/>
              <w:b/>
              <w:szCs w:val="16"/>
            </w:rPr>
            <w:t>TZA</w:t>
          </w:r>
          <w:r w:rsidRPr="002F663C">
            <w:rPr>
              <w:rFonts w:eastAsia="Calibri" w:cs="Times New Roman"/>
              <w:b/>
              <w:szCs w:val="16"/>
            </w:rPr>
            <w:t>/893/Add.1</w:t>
          </w:r>
        </w:p>
        <w:p w:rsidR="00DD3DD7" w:rsidRPr="002F663C" w:rsidP="00DD3DD7" w14:paraId="71E2BDE7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G/TBT/N/UGA/1733/Add.1</w:t>
          </w:r>
          <w:bookmarkEnd w:id="4"/>
        </w:p>
        <w:p w:rsidR="00C14444" w:rsidRPr="00C14444" w:rsidP="00C14444" w14:paraId="229C2913" w14:textId="77777777">
          <w:pPr>
            <w:jc w:val="center"/>
            <w:rPr>
              <w:szCs w:val="16"/>
            </w:rPr>
          </w:pPr>
        </w:p>
      </w:tc>
    </w:tr>
    <w:tr w14:paraId="428F1D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E528CC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F5B09A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July 2026</w:t>
          </w:r>
          <w:bookmarkEnd w:id="5"/>
        </w:p>
      </w:tc>
    </w:tr>
    <w:tr w14:paraId="53D0361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76971F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(26-5189)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45B225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8367AE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5B80BE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ADD7A4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D16D9D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4893353">
    <w:abstractNumId w:val="9"/>
  </w:num>
  <w:num w:numId="2" w16cid:durableId="1288507725">
    <w:abstractNumId w:val="7"/>
  </w:num>
  <w:num w:numId="3" w16cid:durableId="1199313822">
    <w:abstractNumId w:val="6"/>
  </w:num>
  <w:num w:numId="4" w16cid:durableId="1873178630">
    <w:abstractNumId w:val="5"/>
  </w:num>
  <w:num w:numId="5" w16cid:durableId="1037511325">
    <w:abstractNumId w:val="4"/>
  </w:num>
  <w:num w:numId="6" w16cid:durableId="976766462">
    <w:abstractNumId w:val="12"/>
  </w:num>
  <w:num w:numId="7" w16cid:durableId="333924618">
    <w:abstractNumId w:val="11"/>
  </w:num>
  <w:num w:numId="8" w16cid:durableId="1765568965">
    <w:abstractNumId w:val="10"/>
  </w:num>
  <w:num w:numId="9" w16cid:durableId="6357667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5539285">
    <w:abstractNumId w:val="13"/>
  </w:num>
  <w:num w:numId="11" w16cid:durableId="1381397126">
    <w:abstractNumId w:val="8"/>
  </w:num>
  <w:num w:numId="12" w16cid:durableId="916014975">
    <w:abstractNumId w:val="3"/>
  </w:num>
  <w:num w:numId="13" w16cid:durableId="556281369">
    <w:abstractNumId w:val="2"/>
  </w:num>
  <w:num w:numId="14" w16cid:durableId="668290327">
    <w:abstractNumId w:val="1"/>
  </w:num>
  <w:num w:numId="15" w16cid:durableId="1617446789">
    <w:abstractNumId w:val="0"/>
  </w:num>
  <w:num w:numId="16" w16cid:durableId="204374269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C68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D087C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5370"/>
    <w:rsid w:val="00771C40"/>
    <w:rsid w:val="007755FC"/>
    <w:rsid w:val="00782B32"/>
    <w:rsid w:val="00782EF4"/>
    <w:rsid w:val="00787DBC"/>
    <w:rsid w:val="007A1BFD"/>
    <w:rsid w:val="007B3D3F"/>
    <w:rsid w:val="007E296A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467F1"/>
    <w:rsid w:val="008554DF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82BAC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564E5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514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E86B668"/>
  <w15:docId w15:val="{336ED736-3597-4F34-8DD7-A13DC979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8554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org" TargetMode="External" /><Relationship Id="rId8" Type="http://schemas.openxmlformats.org/officeDocument/2006/relationships/hyperlink" Target="https://docs.wto.org/dol2fe/Pages/FE_Search/FE_S_S006.aspx?DataSource=Cat&amp;query=@Symbol=%22G/TBT/N/BDI/319%22%20OR%20@Symbol=%22G/TBT/N/BDI/319/*%22&amp;Language=English&amp;Context=ScriptedSearches&amp;languageUIChanged=true" TargetMode="External" /><Relationship Id="rId9" Type="http://schemas.openxmlformats.org/officeDocument/2006/relationships/hyperlink" Target="https://webstore.kebs.or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5226e1da-2855-474b-963a-1f20f39094a4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E9CF9-90D0-46DE-8C70-F3A47B7640A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2026-07-17T09:13:00Z</dcterms:created>
  <dcterms:modified xsi:type="dcterms:W3CDTF">2026-07-17T09:52:00Z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5226e1da-2855-474b-963a-1f20f39094a4</vt:lpwstr>
  </property>
  <property fmtid="{D5CDD505-2E9C-101B-9397-08002B2CF9AE}" pid="4" name="WTOCLASSIFICATION">
    <vt:lpwstr>WTO OFFICIAL</vt:lpwstr>
  </property>
</Properties>
</file>