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1B292" w14:textId="77777777" w:rsidR="009239F7" w:rsidRPr="002F6A28" w:rsidRDefault="003045C4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650C6121" w14:textId="77777777" w:rsidR="009239F7" w:rsidRPr="002F6A28" w:rsidRDefault="003045C4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26F723E1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683E1E" w14:paraId="11E543BA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72283000" w14:textId="77777777" w:rsidR="00F85C99" w:rsidRPr="002F6A28" w:rsidRDefault="003045C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AC651DC" w14:textId="77777777" w:rsidR="00F85C99" w:rsidRPr="002F6A28" w:rsidRDefault="003045C4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753F2116" w14:textId="77777777" w:rsidR="00F85C99" w:rsidRPr="002F6A28" w:rsidRDefault="003045C4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683E1E" w14:paraId="786C316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63FE6E" w14:textId="77777777" w:rsidR="00F85C99" w:rsidRPr="002F6A28" w:rsidRDefault="003045C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247CDB" w14:textId="77777777" w:rsidR="00F85C99" w:rsidRPr="002F6A28" w:rsidRDefault="003045C4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68D6AE8E" w14:textId="77777777" w:rsidR="00EE3A11" w:rsidRPr="00C379C8" w:rsidRDefault="003045C4" w:rsidP="00155128">
            <w:r xmlns:w="http://schemas.openxmlformats.org/wordprocessingml/2006/main" w:rsidRPr="00C379C8">
              <w:t xml:space="preserve">乌干达国家标准局</w:t>
            </w:r>
          </w:p>
          <w:p w14:paraId="0EF364FE" w14:textId="77777777" w:rsidR="00EE3A11" w:rsidRPr="00C379C8" w:rsidRDefault="003045C4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2A760ADD" w14:textId="77777777" w:rsidR="00EE3A11" w:rsidRPr="00867145" w:rsidRDefault="003045C4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67145">
              <w:rPr>
                <w:lang w:val="es-ES"/>
              </w:rPr>
              <w:t xml:space="preserve">邮政信箱 6329</w:t>
            </w:r>
          </w:p>
          <w:p w14:paraId="0D8B88AB" w14:textId="77777777" w:rsidR="00EE3A11" w:rsidRPr="00867145" w:rsidRDefault="003045C4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67145">
              <w:rPr>
                <w:lang w:val="es-ES"/>
              </w:rPr>
              <w:t xml:space="preserve">乌干达坎帕拉</w:t>
            </w:r>
          </w:p>
          <w:p w14:paraId="3D06CD6E" w14:textId="77777777" w:rsidR="00EE3A11" w:rsidRPr="00867145" w:rsidRDefault="003045C4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867145">
              <w:rPr>
                <w:lang w:val="es-ES"/>
              </w:rPr>
              <w:t xml:space="preserve">电话：+(256) 4 1733 3250/1/2</w:t>
            </w:r>
          </w:p>
          <w:p w14:paraId="4903CF79" w14:textId="77777777" w:rsidR="00EE3A11" w:rsidRPr="00867145" w:rsidRDefault="003045C4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867145">
              <w:rPr>
                <w:lang w:val="fr-CH"/>
              </w:rPr>
              <w:t xml:space="preserve">传真：+(256) 4 1428 6123</w:t>
            </w:r>
          </w:p>
          <w:p w14:paraId="323B3EFB" w14:textId="77777777" w:rsidR="00EE3A11" w:rsidRPr="00867145" w:rsidRDefault="003045C4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867145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867145">
              <w:rPr>
                <w:lang w:val="fr-CH"/>
              </w:rPr>
              <w:t xml:space="preserve"> </w:t>
            </w:r>
            <w:r xmlns:w="http://schemas.openxmlformats.org/wordprocessingml/2006/main" w:rsidR="00867145">
              <w:fldChar xmlns:w="http://schemas.openxmlformats.org/wordprocessingml/2006/main" w:fldCharType="begin"/>
            </w:r>
            <w:r xmlns:w="http://schemas.openxmlformats.org/wordprocessingml/2006/main" w:rsidR="00867145" w:rsidRPr="00867145">
              <w:rPr>
                <w:lang w:val="fr-CH"/>
              </w:rPr>
              <w:instrText xmlns:w="http://schemas.openxmlformats.org/wordprocessingml/2006/main" xml:space="preserve"> HYPERLINK "mailto:info@unbs.go.ug" </w:instrText>
            </w:r>
            <w:r xmlns:w="http://schemas.openxmlformats.org/wordprocessingml/2006/main" w:rsidR="00867145">
              <w:fldChar xmlns:w="http://schemas.openxmlformats.org/wordprocessingml/2006/main" w:fldCharType="separate"/>
            </w:r>
            <w:r xmlns:w="http://schemas.openxmlformats.org/wordprocessingml/2006/main" w:rsidRPr="00867145">
              <w:rPr>
                <w:color w:val="0000FF"/>
                <w:u w:val="single"/>
                <w:lang w:val="fr-CH"/>
              </w:rPr>
              <w:t xml:space="preserve">info@unbs.go.ug</w:t>
            </w:r>
            <w:r xmlns:w="http://schemas.openxmlformats.org/wordprocessingml/2006/main" w:rsidR="00867145">
              <w:rPr>
                <w:color w:val="0000FF"/>
                <w:u w:val="single"/>
              </w:rPr>
              <w:fldChar xmlns:w="http://schemas.openxmlformats.org/wordprocessingml/2006/main" w:fldCharType="end"/>
            </w:r>
          </w:p>
          <w:p w14:paraId="25EBFDD9" w14:textId="77777777" w:rsidR="00EE3A11" w:rsidRPr="00C379C8" w:rsidRDefault="003045C4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69763F6D" w14:textId="77777777" w:rsidR="00F85C99" w:rsidRPr="002F6A28" w:rsidRDefault="003045C4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683E1E" w14:paraId="63215B6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AF4EF2" w14:textId="77777777" w:rsidR="00F85C99" w:rsidRPr="002F6A28" w:rsidRDefault="003045C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748BBC" w14:textId="77777777" w:rsidR="00F85C99" w:rsidRPr="0058336F" w:rsidRDefault="003045C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2.10.1条通知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,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683E1E" w14:paraId="28A6AC5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BC496D" w14:textId="77777777" w:rsidR="00F85C99" w:rsidRPr="002F6A28" w:rsidRDefault="003045C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598740" w14:textId="77777777" w:rsidR="00F85C99" w:rsidRPr="002F6A28" w:rsidRDefault="003045C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-- 其他（HS 编码：040899）；家禽和鸡蛋（ICS 代码：67.120.20）</w:t>
            </w:r>
            <w:bookmarkEnd xmlns:w="http://schemas.openxmlformats.org/wordprocessingml/2006/main" w:id="22"/>
          </w:p>
        </w:tc>
      </w:tr>
      <w:tr w:rsidR="00683E1E" w14:paraId="4794CC8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2E7CD2" w14:textId="77777777" w:rsidR="00F85C99" w:rsidRPr="002F6A28" w:rsidRDefault="003045C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B773765" w14:textId="77777777" w:rsidR="00F85C99" w:rsidRPr="002F6A28" w:rsidRDefault="003045C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DUS 2664: 2022，家禽和家禽产品 — 腌鸡蛋 — 规范，第一版； （26 页，英文）</w:t>
            </w:r>
            <w:bookmarkEnd xmlns:w="http://schemas.openxmlformats.org/wordprocessingml/2006/main" w:id="24"/>
          </w:p>
        </w:tc>
      </w:tr>
      <w:tr w:rsidR="00683E1E" w14:paraId="7065B9C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76F850" w14:textId="77777777" w:rsidR="00F85C99" w:rsidRPr="002F6A28" w:rsidRDefault="003045C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920E16B" w14:textId="77777777" w:rsidR="00F85C99" w:rsidRPr="002F6A28" w:rsidRDefault="003045C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本乌干达标准草案规定了直接供人类食用的腌蛋的要求、</w:t>
            </w:r>
            <w:proofErr xmlns:w="http://schemas.openxmlformats.org/wordprocessingml/2006/main" w:type="gramStart"/>
            <w:r xmlns:w="http://schemas.openxmlformats.org/wordprocessingml/2006/main" w:rsidR="00FE448B" w:rsidRPr="00C379C8">
              <w:t xml:space="preserve">取样</w:t>
            </w:r>
            <w:proofErr xmlns:w="http://schemas.openxmlformats.org/wordprocessingml/2006/main" w:type="gramEnd"/>
            <w:r xmlns:w="http://schemas.openxmlformats.org/wordprocessingml/2006/main" w:rsidR="00FE448B" w:rsidRPr="00C379C8">
              <w:t xml:space="preserve">和测试方法，包括用于餐饮目的或在需要时用于重新包装。</w:t>
            </w:r>
          </w:p>
          <w:p w14:paraId="1D747CDF" w14:textId="77777777" w:rsidR="00FE448B" w:rsidRPr="00C379C8" w:rsidRDefault="003045C4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酸洗是一种将易腐烂食品保存在醋和/或油中的过程，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并以即食产品的形式添加香料、</w:t>
            </w:r>
            <w:r xmlns:w="http://schemas.openxmlformats.org/wordprocessingml/2006/main" w:rsidRPr="00C379C8">
              <w:t xml:space="preserve">盐和调味品。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鸡蛋泡菜是一种比较新的产品。鸡蛋泡菜可以用鸡蛋、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鸭蛋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或鹌鹑蛋制作，具体取决于它们的可用性和可接受性。鸡蛋泡菜是一种新型食品，在环境温度下具有相对较长的保质期。</w:t>
            </w:r>
          </w:p>
          <w:p w14:paraId="18E736EE" w14:textId="77777777" w:rsidR="00FE448B" w:rsidRPr="00C379C8" w:rsidRDefault="003045C4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鸡蛋腌制是将熟鸡蛋保存在醋和/油中的过程，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并以即食产品的形式添加香料、</w:t>
            </w:r>
            <w:r xmlns:w="http://schemas.openxmlformats.org/wordprocessingml/2006/main" w:rsidRPr="00C379C8">
              <w:t xml:space="preserve">盐和调味品。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与其他鸡蛋保存方法相比，鸡蛋泡菜具有优势，因为它在储存过程中不需要冷藏或冷冻条件，并且其辛辣的感官特性使其成为消费者的理想选择。</w:t>
            </w:r>
          </w:p>
          <w:p w14:paraId="7932F99C" w14:textId="77777777" w:rsidR="00FE448B" w:rsidRPr="00C379C8" w:rsidRDefault="003045C4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多个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国家</w:t>
            </w:r>
            <w:r xmlns:w="http://schemas.openxmlformats.org/wordprocessingml/2006/main" w:rsidRPr="00C379C8">
              <w:t xml:space="preserve">加工的传统食品中占有重要地位。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随着鸡蛋和蛋制品的日益普及，鸡蛋以咸菜的形式有很好的利用空间。</w:t>
            </w:r>
          </w:p>
          <w:p w14:paraId="339EDBDF" w14:textId="77777777" w:rsidR="00FE448B" w:rsidRPr="00C379C8" w:rsidRDefault="003045C4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lastRenderedPageBreak xmlns:w="http://schemas.openxmlformats.org/wordprocessingml/2006/main"/>
            </w:r>
            <w:r xmlns:w="http://schemas.openxmlformats.org/wordprocessingml/2006/main" w:rsidRPr="00C379C8">
              <w:t xml:space="preserve">为了向消费者提供这种营养丰富的即食产品，我们制定了有关腌制鸡蛋工艺的技术细节。</w:t>
            </w:r>
            <w:bookmarkEnd xmlns:w="http://schemas.openxmlformats.org/wordprocessingml/2006/main" w:id="26"/>
          </w:p>
        </w:tc>
      </w:tr>
      <w:tr w:rsidR="00683E1E" w14:paraId="6EA3680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94D0E0" w14:textId="77777777" w:rsidR="00F85C99" w:rsidRPr="002F6A28" w:rsidRDefault="003045C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D1DE33D" w14:textId="77777777" w:rsidR="00F85C99" w:rsidRPr="002F6A28" w:rsidRDefault="003045C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该标准目前正在制定中，以确保生产出消费者可接受且可生产的优质腌蛋。消费者信息、标签；防止欺诈行为和消费者保护；保护人类健康或安全；保护动物或植物的生命或健康；质量要求；减少贸易壁垒，促进贸易；节省成本和提高生产力</w:t>
            </w:r>
            <w:bookmarkEnd xmlns:w="http://schemas.openxmlformats.org/wordprocessingml/2006/main" w:id="28"/>
          </w:p>
        </w:tc>
      </w:tr>
      <w:tr w:rsidR="00683E1E" w14:paraId="3B7367E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DB090C" w14:textId="77777777" w:rsidR="00F85C99" w:rsidRPr="002F6A28" w:rsidRDefault="003045C4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F6DADE" w14:textId="77777777" w:rsidR="00072B36" w:rsidRPr="002F6A28" w:rsidRDefault="003045C4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7373164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942.17，</w:t>
            </w:r>
            <w:r xmlns:w="http://schemas.openxmlformats.org/wordprocessingml/2006/main" w:rsidRPr="002F6A28">
              <w:rPr>
                <w:i/>
                <w:iCs/>
              </w:rPr>
              <w:t xml:space="preserve">食品中的砷。钼蓝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法；</w:t>
            </w:r>
            <w:proofErr xmlns:w="http://schemas.openxmlformats.org/wordprocessingml/2006/main" w:type="gramEnd"/>
          </w:p>
          <w:p w14:paraId="4B6EB2C0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999.11，</w:t>
            </w:r>
            <w:r xmlns:w="http://schemas.openxmlformats.org/wordprocessingml/2006/main" w:rsidRPr="002F6A28">
              <w:rPr>
                <w:i/>
                <w:iCs/>
              </w:rPr>
              <w:t xml:space="preserve">食品中的铅、镉、铜、铁和锌。干</w:t>
            </w:r>
            <w:r xmlns:w="http://schemas.openxmlformats.org/wordprocessingml/2006/main" w:rsidRPr="002F6A28">
              <w:rPr>
                <w:i/>
                <w:iCs/>
              </w:rPr>
              <w:t xml:space="preserve">灰化</w:t>
            </w:r>
            <w:proofErr xmlns:w="http://schemas.openxmlformats.org/wordprocessingml/2006/main" w:type="spellEnd"/>
            <w:r xmlns:w="http://schemas.openxmlformats.org/wordprocessingml/2006/main" w:rsidRPr="002F6A28">
              <w:rPr>
                <w:i/>
                <w:iCs/>
              </w:rPr>
              <w:t xml:space="preserve">后原子吸收分光光度法</w:t>
            </w:r>
            <w:proofErr xmlns:w="http://schemas.openxmlformats.org/wordprocessingml/2006/main" w:type="spellStart"/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；</w:t>
            </w:r>
            <w:proofErr xmlns:w="http://schemas.openxmlformats.org/wordprocessingml/2006/main" w:type="gramEnd"/>
          </w:p>
          <w:p w14:paraId="70CC5F64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28 EAS 39，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食品和饮料制造业卫生操作规范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；</w:t>
            </w:r>
            <w:proofErr xmlns:w="http://schemas.openxmlformats.org/wordprocessingml/2006/main" w:type="gramEnd"/>
          </w:p>
          <w:p w14:paraId="6B7471E4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45，食品</w:t>
            </w:r>
            <w:r xmlns:w="http://schemas.openxmlformats.org/wordprocessingml/2006/main" w:rsidRPr="002F6A28">
              <w:rPr>
                <w:i/>
                <w:iCs/>
              </w:rPr>
              <w:t xml:space="preserve">添加剂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i/>
                <w:iCs/>
              </w:rPr>
              <w:t xml:space="preserve">通用标准；</w:t>
            </w:r>
            <w:proofErr xmlns:w="http://schemas.openxmlformats.org/wordprocessingml/2006/main" w:type="gramStart"/>
          </w:p>
          <w:p w14:paraId="6D422DB0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738，食品和</w:t>
            </w:r>
            <w:r xmlns:w="http://schemas.openxmlformats.org/wordprocessingml/2006/main" w:rsidRPr="002F6A28">
              <w:rPr>
                <w:i/>
                <w:iCs/>
              </w:rPr>
              <w:t xml:space="preserve">饲料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i/>
                <w:iCs/>
              </w:rPr>
              <w:t xml:space="preserve">中污染物和毒素的通用标准；</w:t>
            </w:r>
            <w:proofErr xmlns:w="http://schemas.openxmlformats.org/wordprocessingml/2006/main" w:type="gramStart"/>
          </w:p>
          <w:p w14:paraId="1EDFAE81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1659，</w:t>
            </w:r>
            <w:r xmlns:w="http://schemas.openxmlformats.org/wordprocessingml/2006/main" w:rsidRPr="002F6A28">
              <w:rPr>
                <w:i/>
                <w:iCs/>
              </w:rPr>
              <w:t xml:space="preserve">与食品接触的材料——包装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材料的要求；</w:t>
            </w:r>
            <w:proofErr xmlns:w="http://schemas.openxmlformats.org/wordprocessingml/2006/main" w:type="gramEnd"/>
          </w:p>
          <w:p w14:paraId="06363E31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1682，</w:t>
            </w:r>
            <w:r xmlns:w="http://schemas.openxmlformats.org/wordprocessingml/2006/main" w:rsidRPr="002F6A28">
              <w:rPr>
                <w:i/>
                <w:iCs/>
              </w:rPr>
              <w:t xml:space="preserve">带壳食用鸡蛋 –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规范；</w:t>
            </w:r>
            <w:proofErr xmlns:w="http://schemas.openxmlformats.org/wordprocessingml/2006/main" w:type="gramEnd"/>
          </w:p>
          <w:p w14:paraId="69FCA189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CAC/MRL-2，食品</w:t>
            </w:r>
            <w:r xmlns:w="http://schemas.openxmlformats.org/wordprocessingml/2006/main" w:rsidRPr="002F6A28">
              <w:rPr>
                <w:i/>
                <w:iCs/>
              </w:rPr>
              <w:t xml:space="preserve">中兽药残留的最大残留限量 (MRL) 和风险管理建议 (RMR)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；</w:t>
            </w:r>
            <w:proofErr xmlns:w="http://schemas.openxmlformats.org/wordprocessingml/2006/main" w:type="gramEnd"/>
          </w:p>
          <w:p w14:paraId="1BCDE667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CAC/RCP 15，鸡蛋和</w:t>
            </w:r>
            <w:r xmlns:w="http://schemas.openxmlformats.org/wordprocessingml/2006/main" w:rsidRPr="002F6A28">
              <w:rPr>
                <w:i/>
                <w:iCs/>
              </w:rPr>
              <w:t xml:space="preserve">蛋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i/>
                <w:iCs/>
              </w:rPr>
              <w:t xml:space="preserve">制品</w:t>
            </w:r>
            <w:r xmlns:w="http://schemas.openxmlformats.org/wordprocessingml/2006/main" w:rsidRPr="002F6A28">
              <w:rPr>
                <w:i/>
                <w:iCs/>
              </w:rPr>
              <w:t xml:space="preserve">卫生操作规范；</w:t>
            </w:r>
            <w:proofErr xmlns:w="http://schemas.openxmlformats.org/wordprocessingml/2006/main" w:type="gramStart"/>
          </w:p>
          <w:p w14:paraId="450CCAE5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12，</w:t>
            </w:r>
            <w:r xmlns:w="http://schemas.openxmlformats.org/wordprocessingml/2006/main" w:rsidRPr="002F6A28">
              <w:rPr>
                <w:i/>
                <w:iCs/>
              </w:rPr>
              <w:t xml:space="preserve">饮用水——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规范；</w:t>
            </w:r>
            <w:proofErr xmlns:w="http://schemas.openxmlformats.org/wordprocessingml/2006/main" w:type="gramEnd"/>
          </w:p>
          <w:p w14:paraId="16D085FD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35，</w:t>
            </w:r>
            <w:r xmlns:w="http://schemas.openxmlformats.org/wordprocessingml/2006/main" w:rsidRPr="002F6A28">
              <w:rPr>
                <w:i/>
                <w:iCs/>
              </w:rPr>
              <w:t xml:space="preserve">强化食品级盐 —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规范；</w:t>
            </w:r>
            <w:proofErr xmlns:w="http://schemas.openxmlformats.org/wordprocessingml/2006/main" w:type="gramEnd"/>
          </w:p>
          <w:p w14:paraId="58B109BC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38，</w:t>
            </w:r>
            <w:r xmlns:w="http://schemas.openxmlformats.org/wordprocessingml/2006/main" w:rsidRPr="002F6A28">
              <w:rPr>
                <w:i/>
                <w:iCs/>
              </w:rPr>
              <w:t xml:space="preserve">预包装食品标签 — 一般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要求；</w:t>
            </w:r>
            <w:proofErr xmlns:w="http://schemas.openxmlformats.org/wordprocessingml/2006/main" w:type="gramEnd"/>
          </w:p>
          <w:p w14:paraId="1ACF4E6F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123，</w:t>
            </w:r>
            <w:r xmlns:w="http://schemas.openxmlformats.org/wordprocessingml/2006/main" w:rsidRPr="002F6A28">
              <w:rPr>
                <w:i/>
                <w:iCs/>
              </w:rPr>
              <w:t xml:space="preserve">蒸馏水 — 规范（第 2 版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）；</w:t>
            </w:r>
            <w:proofErr xmlns:w="http://schemas.openxmlformats.org/wordprocessingml/2006/main" w:type="gramEnd"/>
          </w:p>
          <w:p w14:paraId="1E00C9B3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147-1，</w:t>
            </w:r>
            <w:r xmlns:w="http://schemas.openxmlformats.org/wordprocessingml/2006/main" w:rsidRPr="002F6A28">
              <w:rPr>
                <w:i/>
                <w:iCs/>
              </w:rPr>
              <w:t xml:space="preserve">醋 - 规范第 1 部分：天然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来源的醋；</w:t>
            </w:r>
            <w:proofErr xmlns:w="http://schemas.openxmlformats.org/wordprocessingml/2006/main" w:type="gramEnd"/>
          </w:p>
          <w:p w14:paraId="1F46958C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147-2，</w:t>
            </w:r>
            <w:r xmlns:w="http://schemas.openxmlformats.org/wordprocessingml/2006/main" w:rsidRPr="002F6A28">
              <w:rPr>
                <w:i/>
                <w:iCs/>
              </w:rPr>
              <w:t xml:space="preserve">醋 - 规范第 2 部分：人造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来源的醋；</w:t>
            </w:r>
            <w:proofErr xmlns:w="http://schemas.openxmlformats.org/wordprocessingml/2006/main" w:type="gramEnd"/>
          </w:p>
          <w:p w14:paraId="71E3D434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321，</w:t>
            </w:r>
            <w:r xmlns:w="http://schemas.openxmlformats.org/wordprocessingml/2006/main" w:rsidRPr="002F6A28">
              <w:rPr>
                <w:i/>
                <w:iCs/>
              </w:rPr>
              <w:t xml:space="preserve">食用油脂 -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规范；</w:t>
            </w:r>
            <w:proofErr xmlns:w="http://schemas.openxmlformats.org/wordprocessingml/2006/main" w:type="gramEnd"/>
          </w:p>
          <w:p w14:paraId="4C50BF82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803，</w:t>
            </w:r>
            <w:r xmlns:w="http://schemas.openxmlformats.org/wordprocessingml/2006/main" w:rsidRPr="002F6A28">
              <w:rPr>
                <w:i/>
                <w:iCs/>
              </w:rPr>
              <w:t xml:space="preserve">营养标签——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要求；</w:t>
            </w:r>
            <w:proofErr xmlns:w="http://schemas.openxmlformats.org/wordprocessingml/2006/main" w:type="gramEnd"/>
          </w:p>
          <w:p w14:paraId="50CFB85D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EAS 805，</w:t>
            </w:r>
            <w:r xmlns:w="http://schemas.openxmlformats.org/wordprocessingml/2006/main" w:rsidRPr="002F6A28">
              <w:rPr>
                <w:i/>
                <w:iCs/>
              </w:rPr>
              <w:t xml:space="preserve">营养和健康声明的使用——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要求；</w:t>
            </w:r>
            <w:proofErr xmlns:w="http://schemas.openxmlformats.org/wordprocessingml/2006/main" w:type="gramEnd"/>
          </w:p>
          <w:p w14:paraId="4BE0B554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948，</w:t>
            </w:r>
            <w:r xmlns:w="http://schemas.openxmlformats.org/wordprocessingml/2006/main" w:rsidRPr="002F6A28">
              <w:rPr>
                <w:i/>
                <w:iCs/>
              </w:rPr>
              <w:t xml:space="preserve">香料和调味品——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取样；</w:t>
            </w:r>
            <w:proofErr xmlns:w="http://schemas.openxmlformats.org/wordprocessingml/2006/main" w:type="gramEnd"/>
          </w:p>
          <w:p w14:paraId="069946CA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ISO 4833-1，</w:t>
            </w:r>
            <w:r xmlns:w="http://schemas.openxmlformats.org/wordprocessingml/2006/main" w:rsidRPr="002F6A28">
              <w:rPr>
                <w:i/>
                <w:iCs/>
              </w:rPr>
              <w:t xml:space="preserve">食物链的微生物学——微生物计数的水平方法——第 1 部分：通过倾倒板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技术在 30°C 下的菌落计数；</w:t>
            </w:r>
            <w:proofErr xmlns:w="http://schemas.openxmlformats.org/wordprocessingml/2006/main" w:type="gramEnd"/>
          </w:p>
          <w:p w14:paraId="413D5CBE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ISO 6579-1，</w:t>
            </w:r>
            <w:r xmlns:w="http://schemas.openxmlformats.org/wordprocessingml/2006/main" w:rsidRPr="002F6A28">
              <w:rPr>
                <w:i/>
                <w:iCs/>
              </w:rPr>
              <w:t xml:space="preserve">食物链微生物学——沙门氏菌检测、计数和血清分型的水平方法——第 1 部分：沙门氏菌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属的检测</w:t>
            </w:r>
            <w:r xmlns:w="http://schemas.openxmlformats.org/wordprocessingml/2006/main" w:rsidRPr="002F6A28">
              <w:t xml:space="preserve">；</w:t>
            </w:r>
            <w:proofErr xmlns:w="http://schemas.openxmlformats.org/wordprocessingml/2006/main" w:type="gramEnd"/>
          </w:p>
          <w:p w14:paraId="6A1BC90D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6888-1，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食品和动物饲料的微生物学——凝固酶阳性葡萄球菌（金黄色葡萄球菌和其他物种）计数的水平方法——第 1 部分：使用 Baird-Parker 琼脂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培养基的技术；</w:t>
            </w:r>
            <w:proofErr xmlns:w="http://schemas.openxmlformats.org/wordprocessingml/2006/main" w:type="gramEnd"/>
          </w:p>
          <w:p w14:paraId="46FCE45E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7937，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 - 产气荚膜梭菌计数的水平方法 - 菌落计数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技术；</w:t>
            </w:r>
            <w:proofErr xmlns:w="http://schemas.openxmlformats.org/wordprocessingml/2006/main" w:type="gramEnd"/>
          </w:p>
          <w:p w14:paraId="6ED1D285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美国 ISO 11290-2，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 - 单核细胞增生李斯特菌检测和计数的水平方法 - 第 2 部分：计数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方法；</w:t>
            </w:r>
            <w:proofErr xmlns:w="http://schemas.openxmlformats.org/wordprocessingml/2006/main" w:type="gramEnd"/>
          </w:p>
          <w:p w14:paraId="0286397F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16649-1，</w:t>
            </w:r>
            <w:r xmlns:w="http://schemas.openxmlformats.org/wordprocessingml/2006/main" w:rsidRPr="002F6A28">
              <w:rPr>
                <w:i/>
                <w:iCs/>
              </w:rPr>
              <w:t xml:space="preserve">食物链微生物学 - 计数 β-葡萄糖醛酸酶阳性大肠杆菌的水平方法 - 第 1 部分：使用膜和 5-bromo-4-chloro-3-indolyl 在 44°C 下的菌落计数技术β-D-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葡糖苷酸；</w:t>
            </w:r>
            <w:proofErr xmlns:w="http://schemas.openxmlformats.org/wordprocessingml/2006/main" w:type="gramEnd"/>
          </w:p>
          <w:p w14:paraId="7258764E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ISO 21527-1，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 - 酵母和霉菌计数的水平方法 - 第 1 部分：水分活度大于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i/>
                <w:iCs/>
              </w:rPr>
              <w:t xml:space="preserve">0.95 的产品中的菌落计数技术；</w:t>
            </w:r>
            <w:proofErr xmlns:w="http://schemas.openxmlformats.org/wordprocessingml/2006/main" w:type="gramEnd"/>
          </w:p>
          <w:p w14:paraId="46BF7EE1" w14:textId="77777777" w:rsidR="00F85C99" w:rsidRPr="002F6A28" w:rsidRDefault="003045C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US ISO 21527-2，</w:t>
            </w:r>
            <w:r xmlns:w="http://schemas.openxmlformats.org/wordprocessingml/2006/main" w:rsidRPr="002F6A28">
              <w:rPr>
                <w:i/>
                <w:iCs/>
              </w:rPr>
              <w:t xml:space="preserve">食品和动物饲料的微生物学 - 酵母和霉菌计数的水平方法 - 第 2 部分：水分活度小于或等于 0.95 的产品中的菌落计数技术；</w:t>
            </w:r>
            <w:bookmarkEnd xmlns:w="http://schemas.openxmlformats.org/wordprocessingml/2006/main" w:id="30"/>
          </w:p>
        </w:tc>
      </w:tr>
      <w:tr w:rsidR="00683E1E" w14:paraId="5332C0F7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663E3E" w14:textId="77777777" w:rsidR="00EE3A11" w:rsidRPr="002F6A28" w:rsidRDefault="003045C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6EC03E" w14:textId="77777777" w:rsidR="00EE3A11" w:rsidRPr="002F6A28" w:rsidRDefault="003045C4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09D1DDB3" w14:textId="77777777" w:rsidR="00EE3A11" w:rsidRPr="002F6A28" w:rsidRDefault="003045C4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683E1E" w14:paraId="3BC649C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21B29F" w14:textId="77777777" w:rsidR="00F85C99" w:rsidRPr="002F6A28" w:rsidRDefault="003045C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CE775E" w14:textId="77777777" w:rsidR="00F85C99" w:rsidRPr="002F6A28" w:rsidRDefault="003045C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683E1E" w14:paraId="3BBD602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1096894" w14:textId="77777777" w:rsidR="00F85C99" w:rsidRPr="002F6A28" w:rsidRDefault="003045C4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0FDD753" w14:textId="77777777" w:rsidR="00F85C99" w:rsidRPr="002F6A28" w:rsidRDefault="003045C4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53A51A9" w14:textId="77777777" w:rsidR="00EE3A11" w:rsidRPr="00A12DDE" w:rsidRDefault="003045C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695B974F" w14:textId="77777777" w:rsidR="00EE3A11" w:rsidRPr="00A12DDE" w:rsidRDefault="003045C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79C8A682" w14:textId="77777777" w:rsidR="00EE3A11" w:rsidRPr="00867145" w:rsidRDefault="003045C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867145">
              <w:rPr>
                <w:bCs/>
                <w:lang w:val="es-ES"/>
              </w:rPr>
              <w:t xml:space="preserve">邮政信箱 6329</w:t>
            </w:r>
          </w:p>
          <w:p w14:paraId="21A8D040" w14:textId="77777777" w:rsidR="00EE3A11" w:rsidRPr="00867145" w:rsidRDefault="003045C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867145">
              <w:rPr>
                <w:bCs/>
                <w:lang w:val="es-ES"/>
              </w:rPr>
              <w:t xml:space="preserve">乌干达坎帕拉</w:t>
            </w:r>
          </w:p>
          <w:p w14:paraId="6449E703" w14:textId="77777777" w:rsidR="00EE3A11" w:rsidRPr="00867145" w:rsidRDefault="003045C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867145">
              <w:rPr>
                <w:bCs/>
                <w:lang w:val="es-ES"/>
              </w:rPr>
              <w:t xml:space="preserve">电话：+(256) 4 1733 3250/1/2</w:t>
            </w:r>
          </w:p>
          <w:p w14:paraId="02304E09" w14:textId="77777777" w:rsidR="00EE3A11" w:rsidRPr="00867145" w:rsidRDefault="003045C4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867145">
              <w:rPr>
                <w:bCs/>
                <w:lang w:val="fr-CH"/>
              </w:rPr>
              <w:t xml:space="preserve">传真：+(256) 4 1428 6123</w:t>
            </w:r>
          </w:p>
          <w:p w14:paraId="122E70FC" w14:textId="77777777" w:rsidR="00EE3A11" w:rsidRPr="00867145" w:rsidRDefault="003045C4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867145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867145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867145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AB1327E" w14:textId="77777777" w:rsidR="00EE3A11" w:rsidRPr="00A12DDE" w:rsidRDefault="003045C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1AEAC612" w14:textId="77777777" w:rsidR="00EE3A11" w:rsidRPr="00A12DDE" w:rsidRDefault="00867145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="003045C4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https://members.wto.org/crnattachments/2022/TBT/UGA/22_4843_00_e.pdf</w:t>
              </w:r>
            </w:hyperlink>
            <w:bookmarkEnd xmlns:w="http://schemas.openxmlformats.org/wordprocessingml/2006/main" w:id="42"/>
          </w:p>
        </w:tc>
      </w:tr>
    </w:tbl>
    <w:p w14:paraId="6B1E9A2C" w14:textId="77777777" w:rsidR="00EE3A11" w:rsidRPr="002F6A28" w:rsidRDefault="00EE3A11" w:rsidP="002F6A28"/>
    <w:sectPr w:rsidR="00EE3A11" w:rsidRPr="002F6A28" w:rsidSect="00760D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B259B" w14:textId="77777777" w:rsidR="001F2868" w:rsidRDefault="003045C4">
      <w:r>
        <w:separator/>
      </w:r>
    </w:p>
  </w:endnote>
  <w:endnote w:type="continuationSeparator" w:id="0">
    <w:p w14:paraId="2A2C4980" w14:textId="77777777" w:rsidR="001F2868" w:rsidRDefault="00304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C2050" w14:textId="77777777" w:rsidR="009239F7" w:rsidRPr="002F6A28" w:rsidRDefault="003045C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D2952" w14:textId="77777777" w:rsidR="009239F7" w:rsidRPr="002F6A28" w:rsidRDefault="003045C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E5757" w14:textId="77777777" w:rsidR="00EE3A11" w:rsidRPr="002F6A28" w:rsidRDefault="003045C4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D7A4E" w14:textId="77777777" w:rsidR="001F2868" w:rsidRDefault="003045C4">
      <w:r>
        <w:separator/>
      </w:r>
    </w:p>
  </w:footnote>
  <w:footnote w:type="continuationSeparator" w:id="0">
    <w:p w14:paraId="26FEAB9D" w14:textId="77777777" w:rsidR="001F2868" w:rsidRDefault="00304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51234" w14:textId="77777777" w:rsidR="009239F7" w:rsidRPr="002F6A28" w:rsidRDefault="003045C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2F585F70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C520741" w14:textId="77777777" w:rsidR="009239F7" w:rsidRPr="002F6A28" w:rsidRDefault="003045C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1ED31F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59D10" w14:textId="77777777" w:rsidR="009239F7" w:rsidRPr="002F6A28" w:rsidRDefault="003045C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G/TBT/N/UGA/1655</w:t>
    </w:r>
    <w:bookmarkEnd xmlns:w="http://schemas.openxmlformats.org/wordprocessingml/2006/main" w:id="43"/>
  </w:p>
  <w:p w14:paraId="1F97359F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6F0E131" w14:textId="77777777" w:rsidR="009239F7" w:rsidRPr="002F6A28" w:rsidRDefault="003045C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61FBD2C4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83E1E" w14:paraId="0ADC4CC7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05F5CCE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5781577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683E1E" w14:paraId="70C11307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07A19E7" w14:textId="77777777" w:rsidR="00ED54E0" w:rsidRPr="009239F7" w:rsidRDefault="003045C4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6CC5A5A" wp14:editId="78B30DDA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045541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74081D2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683E1E" w14:paraId="06315315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A03E728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2C7CDDC" w14:textId="77777777" w:rsidR="009239F7" w:rsidRPr="002F6A28" w:rsidRDefault="003045C4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G/TBT/N/UGA/1655</w:t>
          </w:r>
          <w:bookmarkEnd xmlns:w="http://schemas.openxmlformats.org/wordprocessingml/2006/main" w:id="45"/>
        </w:p>
      </w:tc>
    </w:tr>
    <w:tr w:rsidR="00683E1E" w14:paraId="285BCFEB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4CFE28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DBF20D7" w14:textId="65B441B3" w:rsidR="00ED54E0" w:rsidRPr="009239F7" w:rsidRDefault="003045C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21 日</w:t>
          </w:r>
        </w:p>
      </w:tc>
    </w:tr>
    <w:tr w:rsidR="00683E1E" w14:paraId="5AF68053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5442EEE" w14:textId="219564A7" w:rsidR="00ED54E0" w:rsidRPr="009239F7" w:rsidRDefault="003045C4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22-5544)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3C94206" w14:textId="77777777" w:rsidR="00ED54E0" w:rsidRPr="009239F7" w:rsidRDefault="003045C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683E1E" w14:paraId="00E88992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DA5C712" w14:textId="77777777" w:rsidR="00ED54E0" w:rsidRPr="009239F7" w:rsidRDefault="003045C4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BD2CBFE" w14:textId="77777777" w:rsidR="00ED54E0" w:rsidRPr="002F6A28" w:rsidRDefault="003045C4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73F265A6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64CFBA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83EBA60" w:tentative="1">
      <w:start w:val="1"/>
      <w:numFmt w:val="lowerLetter"/>
      <w:lvlText w:val="%2."/>
      <w:lvlJc w:val="left"/>
      <w:pPr>
        <w:ind w:left="1080" w:hanging="360"/>
      </w:pPr>
    </w:lvl>
    <w:lvl w:ilvl="2" w:tplc="81FE703C" w:tentative="1">
      <w:start w:val="1"/>
      <w:numFmt w:val="lowerRoman"/>
      <w:lvlText w:val="%3."/>
      <w:lvlJc w:val="right"/>
      <w:pPr>
        <w:ind w:left="1800" w:hanging="180"/>
      </w:pPr>
    </w:lvl>
    <w:lvl w:ilvl="3" w:tplc="4D3A1226" w:tentative="1">
      <w:start w:val="1"/>
      <w:numFmt w:val="decimal"/>
      <w:lvlText w:val="%4."/>
      <w:lvlJc w:val="left"/>
      <w:pPr>
        <w:ind w:left="2520" w:hanging="360"/>
      </w:pPr>
    </w:lvl>
    <w:lvl w:ilvl="4" w:tplc="BE36B01A" w:tentative="1">
      <w:start w:val="1"/>
      <w:numFmt w:val="lowerLetter"/>
      <w:lvlText w:val="%5."/>
      <w:lvlJc w:val="left"/>
      <w:pPr>
        <w:ind w:left="3240" w:hanging="360"/>
      </w:pPr>
    </w:lvl>
    <w:lvl w:ilvl="5" w:tplc="4DC84C72" w:tentative="1">
      <w:start w:val="1"/>
      <w:numFmt w:val="lowerRoman"/>
      <w:lvlText w:val="%6."/>
      <w:lvlJc w:val="right"/>
      <w:pPr>
        <w:ind w:left="3960" w:hanging="180"/>
      </w:pPr>
    </w:lvl>
    <w:lvl w:ilvl="6" w:tplc="1B3E5D10" w:tentative="1">
      <w:start w:val="1"/>
      <w:numFmt w:val="decimal"/>
      <w:lvlText w:val="%7."/>
      <w:lvlJc w:val="left"/>
      <w:pPr>
        <w:ind w:left="4680" w:hanging="360"/>
      </w:pPr>
    </w:lvl>
    <w:lvl w:ilvl="7" w:tplc="BADE907E" w:tentative="1">
      <w:start w:val="1"/>
      <w:numFmt w:val="lowerLetter"/>
      <w:lvlText w:val="%8."/>
      <w:lvlJc w:val="left"/>
      <w:pPr>
        <w:ind w:left="5400" w:hanging="360"/>
      </w:pPr>
    </w:lvl>
    <w:lvl w:ilvl="8" w:tplc="97B81CF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1F2868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5C4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3E1E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67145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0632B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1889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71C3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members.wto.org/crnattachments/2022/TBT/UGA/22_4843_00_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3</Pages>
  <Words>1004</Words>
  <Characters>5651</Characters>
  <Application>Microsoft Office Word</Application>
  <DocSecurity>0</DocSecurity>
  <Lines>122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2022-07-21T11:58:00Z</dcterms:created>
  <dcterms:modified xsi:type="dcterms:W3CDTF">2022-07-21T12:10:00Z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