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38467" w14:textId="77777777" w:rsidR="009239F7" w:rsidRPr="002F6A28" w:rsidRDefault="00073216" w:rsidP="002F6A28">
      <w:pPr>
        <w:pStyle w:val="Titre"/>
        <w:rPr>
          <w:caps w:val="0"/>
          <w:kern w:val="0"/>
        </w:rPr>
      </w:pPr>
      <w:r w:rsidRPr="002F6A28">
        <w:rPr>
          <w:caps w:val="0"/>
          <w:kern w:val="0"/>
        </w:rPr>
        <w:t>NOTIFICATION</w:t>
      </w:r>
    </w:p>
    <w:p w14:paraId="35CB0523" w14:textId="77777777" w:rsidR="009239F7" w:rsidRPr="002F6A28" w:rsidRDefault="00073216" w:rsidP="002F6A28">
      <w:pPr>
        <w:jc w:val="center"/>
      </w:pPr>
      <w:r w:rsidRPr="002F6A28">
        <w:t>The following notification is being circulated in accordance with Article 10.6</w:t>
      </w:r>
    </w:p>
    <w:p w14:paraId="4890DF83"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E94A56" w14:paraId="7D2D420D" w14:textId="77777777" w:rsidTr="0069259F">
        <w:tc>
          <w:tcPr>
            <w:tcW w:w="713" w:type="dxa"/>
            <w:tcBorders>
              <w:bottom w:val="single" w:sz="6" w:space="0" w:color="auto"/>
            </w:tcBorders>
            <w:shd w:val="clear" w:color="auto" w:fill="auto"/>
          </w:tcPr>
          <w:p w14:paraId="78DB8F96" w14:textId="77777777" w:rsidR="00F85C99" w:rsidRPr="002F6A28" w:rsidRDefault="00073216" w:rsidP="002F6A28">
            <w:pPr>
              <w:spacing w:before="120" w:after="120"/>
              <w:jc w:val="left"/>
            </w:pPr>
            <w:r w:rsidRPr="002F6A28">
              <w:rPr>
                <w:b/>
              </w:rPr>
              <w:t>1.</w:t>
            </w:r>
          </w:p>
        </w:tc>
        <w:tc>
          <w:tcPr>
            <w:tcW w:w="8546" w:type="dxa"/>
            <w:tcBorders>
              <w:bottom w:val="single" w:sz="6" w:space="0" w:color="auto"/>
            </w:tcBorders>
            <w:shd w:val="clear" w:color="auto" w:fill="auto"/>
          </w:tcPr>
          <w:p w14:paraId="1A205605" w14:textId="77777777" w:rsidR="00F85C99" w:rsidRPr="002F6A28" w:rsidRDefault="00073216"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6590C047" w14:textId="77777777" w:rsidR="00F85C99" w:rsidRPr="002F6A28" w:rsidRDefault="00073216"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E94A56" w14:paraId="09F4BD1F" w14:textId="77777777" w:rsidTr="0069259F">
        <w:tc>
          <w:tcPr>
            <w:tcW w:w="713" w:type="dxa"/>
            <w:tcBorders>
              <w:top w:val="single" w:sz="6" w:space="0" w:color="auto"/>
              <w:bottom w:val="single" w:sz="6" w:space="0" w:color="auto"/>
            </w:tcBorders>
            <w:shd w:val="clear" w:color="auto" w:fill="auto"/>
          </w:tcPr>
          <w:p w14:paraId="4C4BD9E5" w14:textId="77777777" w:rsidR="00F85C99" w:rsidRPr="002F6A28" w:rsidRDefault="0007321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4F2F2B2" w14:textId="77777777" w:rsidR="00F85C99" w:rsidRPr="002F6A28" w:rsidRDefault="00073216"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7555B99" w14:textId="77777777" w:rsidR="00EE3A11" w:rsidRPr="00C379C8" w:rsidRDefault="00073216" w:rsidP="00155128">
            <w:r w:rsidRPr="00C379C8">
              <w:t>Uganda National Bureau of Standards</w:t>
            </w:r>
          </w:p>
          <w:p w14:paraId="30A7DA9E" w14:textId="77777777" w:rsidR="00EE3A11" w:rsidRPr="00C379C8" w:rsidRDefault="00073216" w:rsidP="00155128">
            <w:r w:rsidRPr="00C379C8">
              <w:t>Plot 2-12 ByPass Link, Bweyogerere Industrial and Business Park</w:t>
            </w:r>
          </w:p>
          <w:p w14:paraId="327AB7AA" w14:textId="77777777" w:rsidR="00EE3A11" w:rsidRPr="00073216" w:rsidRDefault="00073216" w:rsidP="00155128">
            <w:pPr>
              <w:rPr>
                <w:lang w:val="es-ES"/>
              </w:rPr>
            </w:pPr>
            <w:r w:rsidRPr="00073216">
              <w:rPr>
                <w:lang w:val="es-ES"/>
              </w:rPr>
              <w:t>P.O. Box 6329</w:t>
            </w:r>
          </w:p>
          <w:p w14:paraId="28E4CD8D" w14:textId="77777777" w:rsidR="00EE3A11" w:rsidRPr="00073216" w:rsidRDefault="00073216" w:rsidP="00155128">
            <w:pPr>
              <w:rPr>
                <w:lang w:val="es-ES"/>
              </w:rPr>
            </w:pPr>
            <w:r w:rsidRPr="00073216">
              <w:rPr>
                <w:lang w:val="es-ES"/>
              </w:rPr>
              <w:t>Kampala, Uganda</w:t>
            </w:r>
          </w:p>
          <w:p w14:paraId="6CAE5710" w14:textId="77777777" w:rsidR="00EE3A11" w:rsidRPr="00073216" w:rsidRDefault="00073216" w:rsidP="00155128">
            <w:pPr>
              <w:rPr>
                <w:lang w:val="es-ES"/>
              </w:rPr>
            </w:pPr>
            <w:r w:rsidRPr="00073216">
              <w:rPr>
                <w:lang w:val="es-ES"/>
              </w:rPr>
              <w:t>Tel: +(256) 4 1733 3250/1/2</w:t>
            </w:r>
          </w:p>
          <w:p w14:paraId="774EED88" w14:textId="77777777" w:rsidR="00EE3A11" w:rsidRPr="00073216" w:rsidRDefault="00073216" w:rsidP="00155128">
            <w:pPr>
              <w:rPr>
                <w:lang w:val="fr-FR"/>
              </w:rPr>
            </w:pPr>
            <w:r w:rsidRPr="00073216">
              <w:rPr>
                <w:lang w:val="fr-FR"/>
              </w:rPr>
              <w:t>Fax: +(256) 4 1428 6123</w:t>
            </w:r>
          </w:p>
          <w:p w14:paraId="29FB69D4" w14:textId="77777777" w:rsidR="00EE3A11" w:rsidRPr="00073216" w:rsidRDefault="00073216" w:rsidP="00155128">
            <w:pPr>
              <w:rPr>
                <w:lang w:val="fr-FR"/>
              </w:rPr>
            </w:pPr>
            <w:r w:rsidRPr="00073216">
              <w:rPr>
                <w:lang w:val="fr-FR"/>
              </w:rPr>
              <w:t xml:space="preserve">E-mail: </w:t>
            </w:r>
            <w:hyperlink r:id="rId7" w:history="1">
              <w:r w:rsidRPr="00073216">
                <w:rPr>
                  <w:color w:val="0000FF"/>
                  <w:u w:val="single"/>
                  <w:lang w:val="fr-FR"/>
                </w:rPr>
                <w:t>info@unbs.go.ug</w:t>
              </w:r>
            </w:hyperlink>
          </w:p>
          <w:p w14:paraId="2D17A164" w14:textId="77777777" w:rsidR="00EE3A11" w:rsidRPr="00C379C8" w:rsidRDefault="00073216" w:rsidP="00155128">
            <w:pPr>
              <w:spacing w:after="120"/>
            </w:pPr>
            <w:r w:rsidRPr="00C379C8">
              <w:t xml:space="preserve">Website: </w:t>
            </w:r>
            <w:hyperlink r:id="rId8" w:tgtFrame="_blank" w:history="1">
              <w:r w:rsidRPr="00C379C8">
                <w:rPr>
                  <w:color w:val="0000FF"/>
                  <w:u w:val="single"/>
                </w:rPr>
                <w:t>https://www.unbs.go.ug</w:t>
              </w:r>
            </w:hyperlink>
            <w:bookmarkEnd w:id="5"/>
          </w:p>
          <w:p w14:paraId="7E9735B8" w14:textId="77777777" w:rsidR="00F85C99" w:rsidRPr="002F6A28" w:rsidRDefault="00073216"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E94A56" w14:paraId="20914BAE" w14:textId="77777777" w:rsidTr="0069259F">
        <w:tc>
          <w:tcPr>
            <w:tcW w:w="713" w:type="dxa"/>
            <w:tcBorders>
              <w:top w:val="single" w:sz="6" w:space="0" w:color="auto"/>
              <w:bottom w:val="single" w:sz="6" w:space="0" w:color="auto"/>
            </w:tcBorders>
            <w:shd w:val="clear" w:color="auto" w:fill="auto"/>
          </w:tcPr>
          <w:p w14:paraId="0D0809AF" w14:textId="77777777" w:rsidR="00F85C99" w:rsidRPr="002F6A28" w:rsidRDefault="0007321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86833A1" w14:textId="77777777" w:rsidR="00F85C99" w:rsidRPr="0058336F" w:rsidRDefault="00073216"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E94A56" w14:paraId="74DA110F" w14:textId="77777777" w:rsidTr="0069259F">
        <w:tc>
          <w:tcPr>
            <w:tcW w:w="713" w:type="dxa"/>
            <w:tcBorders>
              <w:top w:val="single" w:sz="6" w:space="0" w:color="auto"/>
              <w:bottom w:val="single" w:sz="6" w:space="0" w:color="auto"/>
            </w:tcBorders>
            <w:shd w:val="clear" w:color="auto" w:fill="auto"/>
          </w:tcPr>
          <w:p w14:paraId="011121CA" w14:textId="77777777" w:rsidR="00F85C99" w:rsidRPr="002F6A28" w:rsidRDefault="0007321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949F21E" w14:textId="77777777" w:rsidR="00F85C99" w:rsidRPr="002F6A28" w:rsidRDefault="00073216"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xml:space="preserve">Petroleum gases and other gaseous hydrocarbons. (HS code(s): 2711); Fuels (ICS code(s): 75.160), Gaseous Fuels </w:t>
            </w:r>
            <w:bookmarkEnd w:id="22"/>
          </w:p>
        </w:tc>
      </w:tr>
      <w:tr w:rsidR="00E94A56" w14:paraId="14F448F5" w14:textId="77777777" w:rsidTr="0069259F">
        <w:tc>
          <w:tcPr>
            <w:tcW w:w="713" w:type="dxa"/>
            <w:tcBorders>
              <w:top w:val="single" w:sz="6" w:space="0" w:color="auto"/>
              <w:bottom w:val="single" w:sz="6" w:space="0" w:color="auto"/>
            </w:tcBorders>
            <w:shd w:val="clear" w:color="auto" w:fill="auto"/>
          </w:tcPr>
          <w:p w14:paraId="6CCD5F93" w14:textId="77777777" w:rsidR="00F85C99" w:rsidRPr="002F6A28" w:rsidRDefault="0007321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DD87B06" w14:textId="77777777" w:rsidR="00F85C99" w:rsidRPr="002F6A28" w:rsidRDefault="00073216"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rPr>
                <w:b/>
                <w:bCs/>
              </w:rPr>
              <w:t>DUS 2526:2022, Standard Test Method for Analysis of Oxygen in Gaseous Fuels (Electrochemical Sensor Method), First Edition</w:t>
            </w:r>
            <w:r w:rsidR="00EE3A11" w:rsidRPr="00C379C8">
              <w:t>; (11 page(s), in English)</w:t>
            </w:r>
            <w:bookmarkEnd w:id="24"/>
          </w:p>
        </w:tc>
      </w:tr>
      <w:tr w:rsidR="00E94A56" w14:paraId="675F27C4" w14:textId="77777777" w:rsidTr="0069259F">
        <w:tc>
          <w:tcPr>
            <w:tcW w:w="713" w:type="dxa"/>
            <w:tcBorders>
              <w:top w:val="single" w:sz="6" w:space="0" w:color="auto"/>
              <w:bottom w:val="single" w:sz="6" w:space="0" w:color="auto"/>
            </w:tcBorders>
            <w:shd w:val="clear" w:color="auto" w:fill="auto"/>
          </w:tcPr>
          <w:p w14:paraId="7A9FA62F" w14:textId="77777777" w:rsidR="00F85C99" w:rsidRPr="002F6A28" w:rsidRDefault="0007321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9B74857" w14:textId="77777777" w:rsidR="00F85C99" w:rsidRPr="002F6A28" w:rsidRDefault="00073216"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Uganda Standard is for the determination of oxygen (O</w:t>
            </w:r>
            <w:r w:rsidR="00FE448B" w:rsidRPr="00C379C8">
              <w:rPr>
                <w:vertAlign w:val="subscript"/>
              </w:rPr>
              <w:t>2</w:t>
            </w:r>
            <w:r w:rsidR="00FE448B" w:rsidRPr="00C379C8">
              <w:t>) in gaseous fuels and fuel type gases. It is applicable to the measurement of oxygen in natural gas and other gaseous fuels. This method can be used to measure oxygen in helium, hydrogen, nitrogen, argon, carbon dioxide, mixed gases, process gases, and ambient air. The applicable range is 0.1 ppm(v) to 25</w:t>
            </w:r>
            <w:r w:rsidR="00FE448B" w:rsidRPr="00C379C8">
              <w:rPr>
                <w:rFonts w:ascii="Arial" w:eastAsia="Arial" w:hAnsi="Arial" w:cs="Arial"/>
              </w:rPr>
              <w:t> </w:t>
            </w:r>
            <w:r w:rsidR="00FE448B" w:rsidRPr="00C379C8">
              <w:t>% by volume.</w:t>
            </w:r>
            <w:bookmarkEnd w:id="26"/>
          </w:p>
        </w:tc>
      </w:tr>
      <w:tr w:rsidR="00E94A56" w14:paraId="419DF179" w14:textId="77777777" w:rsidTr="0069259F">
        <w:tc>
          <w:tcPr>
            <w:tcW w:w="713" w:type="dxa"/>
            <w:tcBorders>
              <w:top w:val="single" w:sz="6" w:space="0" w:color="auto"/>
              <w:bottom w:val="single" w:sz="6" w:space="0" w:color="auto"/>
            </w:tcBorders>
            <w:shd w:val="clear" w:color="auto" w:fill="auto"/>
          </w:tcPr>
          <w:p w14:paraId="48857533" w14:textId="77777777" w:rsidR="00F85C99" w:rsidRPr="002F6A28" w:rsidRDefault="00073216"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2EE0E0D" w14:textId="77777777" w:rsidR="00F85C99" w:rsidRPr="002F6A28" w:rsidRDefault="00073216"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Prevention of deceptive practices and consumer protection; Quality requirements</w:t>
            </w:r>
            <w:bookmarkEnd w:id="28"/>
          </w:p>
        </w:tc>
      </w:tr>
      <w:tr w:rsidR="00E94A56" w14:paraId="6C8AF115" w14:textId="77777777" w:rsidTr="0069259F">
        <w:tc>
          <w:tcPr>
            <w:tcW w:w="713" w:type="dxa"/>
            <w:tcBorders>
              <w:top w:val="single" w:sz="6" w:space="0" w:color="auto"/>
              <w:bottom w:val="single" w:sz="6" w:space="0" w:color="auto"/>
            </w:tcBorders>
            <w:shd w:val="clear" w:color="auto" w:fill="auto"/>
          </w:tcPr>
          <w:p w14:paraId="6345863F" w14:textId="77777777" w:rsidR="00F85C99" w:rsidRPr="002F6A28" w:rsidRDefault="00073216"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D3C102D" w14:textId="77777777" w:rsidR="00072B36" w:rsidRPr="002F6A28" w:rsidRDefault="00073216"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044580C4" w14:textId="77777777" w:rsidR="00F85C99" w:rsidRPr="002F6A28" w:rsidRDefault="00073216" w:rsidP="009E75ED">
            <w:pPr>
              <w:numPr>
                <w:ilvl w:val="0"/>
                <w:numId w:val="16"/>
              </w:numPr>
              <w:spacing w:before="120" w:after="120"/>
            </w:pPr>
            <w:bookmarkStart w:id="30" w:name="sps9a"/>
            <w:r w:rsidRPr="002F6A28">
              <w:t>ASTM D4150</w:t>
            </w:r>
          </w:p>
          <w:p w14:paraId="7969A0C3" w14:textId="77777777" w:rsidR="00F85C99" w:rsidRPr="002F6A28" w:rsidRDefault="00073216" w:rsidP="009E75ED">
            <w:pPr>
              <w:numPr>
                <w:ilvl w:val="0"/>
                <w:numId w:val="16"/>
              </w:numPr>
              <w:spacing w:before="120" w:after="120"/>
            </w:pPr>
            <w:r w:rsidRPr="002F6A28">
              <w:t>ASTM E177</w:t>
            </w:r>
          </w:p>
          <w:p w14:paraId="64495691" w14:textId="77777777" w:rsidR="00F85C99" w:rsidRPr="002F6A28" w:rsidRDefault="00073216" w:rsidP="009E75ED">
            <w:pPr>
              <w:numPr>
                <w:ilvl w:val="0"/>
                <w:numId w:val="16"/>
              </w:numPr>
              <w:spacing w:before="120" w:after="120"/>
            </w:pPr>
            <w:r w:rsidRPr="002F6A28">
              <w:t>ASTM E691</w:t>
            </w:r>
            <w:bookmarkEnd w:id="30"/>
          </w:p>
        </w:tc>
      </w:tr>
      <w:tr w:rsidR="00E94A56" w14:paraId="77C15AF1" w14:textId="77777777" w:rsidTr="00AE6CC8">
        <w:trPr>
          <w:cantSplit/>
        </w:trPr>
        <w:tc>
          <w:tcPr>
            <w:tcW w:w="713" w:type="dxa"/>
            <w:tcBorders>
              <w:top w:val="single" w:sz="6" w:space="0" w:color="auto"/>
              <w:bottom w:val="single" w:sz="6" w:space="0" w:color="auto"/>
            </w:tcBorders>
            <w:shd w:val="clear" w:color="auto" w:fill="auto"/>
          </w:tcPr>
          <w:p w14:paraId="294FAEDD" w14:textId="77777777" w:rsidR="00EE3A11" w:rsidRPr="002F6A28" w:rsidRDefault="00073216"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70F40E0D" w14:textId="77777777" w:rsidR="00EE3A11" w:rsidRPr="002F6A28" w:rsidRDefault="00073216"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DCC0AA6" w14:textId="77777777" w:rsidR="00EE3A11" w:rsidRPr="002F6A28" w:rsidRDefault="00073216"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Not applicable.</w:t>
            </w:r>
            <w:bookmarkEnd w:id="36"/>
          </w:p>
        </w:tc>
      </w:tr>
      <w:tr w:rsidR="00E94A56" w14:paraId="36B0ACD2" w14:textId="77777777" w:rsidTr="0069259F">
        <w:tc>
          <w:tcPr>
            <w:tcW w:w="713" w:type="dxa"/>
            <w:tcBorders>
              <w:top w:val="single" w:sz="6" w:space="0" w:color="auto"/>
              <w:bottom w:val="single" w:sz="6" w:space="0" w:color="auto"/>
            </w:tcBorders>
            <w:shd w:val="clear" w:color="auto" w:fill="auto"/>
          </w:tcPr>
          <w:p w14:paraId="4FCACB2F" w14:textId="77777777" w:rsidR="00F85C99" w:rsidRPr="002F6A28" w:rsidRDefault="00073216"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1E198D3" w14:textId="77777777" w:rsidR="00F85C99" w:rsidRPr="002F6A28" w:rsidRDefault="00073216"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E94A56" w14:paraId="7AD5D2F2" w14:textId="77777777" w:rsidTr="0069259F">
        <w:tc>
          <w:tcPr>
            <w:tcW w:w="713" w:type="dxa"/>
            <w:tcBorders>
              <w:top w:val="single" w:sz="6" w:space="0" w:color="auto"/>
            </w:tcBorders>
            <w:shd w:val="clear" w:color="auto" w:fill="auto"/>
          </w:tcPr>
          <w:p w14:paraId="32E2C9C9" w14:textId="77777777" w:rsidR="00F85C99" w:rsidRPr="002F6A28" w:rsidRDefault="0007321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163E129" w14:textId="77777777" w:rsidR="00F85C99" w:rsidRPr="002F6A28" w:rsidRDefault="00073216"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FC1C420" w14:textId="77777777" w:rsidR="00EE3A11" w:rsidRPr="00A12DDE" w:rsidRDefault="00073216" w:rsidP="00B16145">
            <w:pPr>
              <w:keepNext/>
              <w:keepLines/>
              <w:rPr>
                <w:bCs/>
              </w:rPr>
            </w:pPr>
            <w:r w:rsidRPr="00A12DDE">
              <w:rPr>
                <w:bCs/>
              </w:rPr>
              <w:t>Uganda National Bureau of Standards</w:t>
            </w:r>
          </w:p>
          <w:p w14:paraId="378DDE7C" w14:textId="77777777" w:rsidR="00EE3A11" w:rsidRPr="00A12DDE" w:rsidRDefault="00073216" w:rsidP="00B16145">
            <w:pPr>
              <w:keepNext/>
              <w:keepLines/>
              <w:rPr>
                <w:bCs/>
              </w:rPr>
            </w:pPr>
            <w:r w:rsidRPr="00A12DDE">
              <w:rPr>
                <w:bCs/>
              </w:rPr>
              <w:t>Plot 2-12 ByPass Link, Bweyogerere Industrial and Business Park</w:t>
            </w:r>
          </w:p>
          <w:p w14:paraId="589D133C" w14:textId="77777777" w:rsidR="00EE3A11" w:rsidRPr="00073216" w:rsidRDefault="00073216" w:rsidP="00B16145">
            <w:pPr>
              <w:keepNext/>
              <w:keepLines/>
              <w:rPr>
                <w:bCs/>
                <w:lang w:val="es-ES"/>
              </w:rPr>
            </w:pPr>
            <w:r w:rsidRPr="00073216">
              <w:rPr>
                <w:bCs/>
                <w:lang w:val="es-ES"/>
              </w:rPr>
              <w:t>P.O. Box 6329</w:t>
            </w:r>
          </w:p>
          <w:p w14:paraId="1CF7DCFC" w14:textId="77777777" w:rsidR="00EE3A11" w:rsidRPr="00073216" w:rsidRDefault="00073216" w:rsidP="00B16145">
            <w:pPr>
              <w:keepNext/>
              <w:keepLines/>
              <w:rPr>
                <w:bCs/>
                <w:lang w:val="es-ES"/>
              </w:rPr>
            </w:pPr>
            <w:r w:rsidRPr="00073216">
              <w:rPr>
                <w:bCs/>
                <w:lang w:val="es-ES"/>
              </w:rPr>
              <w:t>Kampala, Uganda</w:t>
            </w:r>
          </w:p>
          <w:p w14:paraId="6BE57082" w14:textId="77777777" w:rsidR="00EE3A11" w:rsidRPr="00073216" w:rsidRDefault="00073216" w:rsidP="00B16145">
            <w:pPr>
              <w:keepNext/>
              <w:keepLines/>
              <w:rPr>
                <w:bCs/>
                <w:lang w:val="es-ES"/>
              </w:rPr>
            </w:pPr>
            <w:r w:rsidRPr="00073216">
              <w:rPr>
                <w:bCs/>
                <w:lang w:val="es-ES"/>
              </w:rPr>
              <w:t>Tel: +(256) 4 1733 3250/1/2</w:t>
            </w:r>
          </w:p>
          <w:p w14:paraId="5C1A1792" w14:textId="77777777" w:rsidR="00EE3A11" w:rsidRPr="00073216" w:rsidRDefault="00073216" w:rsidP="00B16145">
            <w:pPr>
              <w:keepNext/>
              <w:keepLines/>
              <w:rPr>
                <w:bCs/>
                <w:lang w:val="fr-FR"/>
              </w:rPr>
            </w:pPr>
            <w:r w:rsidRPr="00073216">
              <w:rPr>
                <w:bCs/>
                <w:lang w:val="fr-FR"/>
              </w:rPr>
              <w:t>Fax: +(256) 4 1428 6123</w:t>
            </w:r>
          </w:p>
          <w:p w14:paraId="70072F0D" w14:textId="77777777" w:rsidR="00EE3A11" w:rsidRPr="00073216" w:rsidRDefault="00073216" w:rsidP="00B16145">
            <w:pPr>
              <w:keepNext/>
              <w:keepLines/>
              <w:rPr>
                <w:bCs/>
                <w:lang w:val="fr-FR"/>
              </w:rPr>
            </w:pPr>
            <w:r w:rsidRPr="00073216">
              <w:rPr>
                <w:bCs/>
                <w:lang w:val="fr-FR"/>
              </w:rPr>
              <w:t xml:space="preserve">E-mail: </w:t>
            </w:r>
            <w:hyperlink r:id="rId9" w:history="1">
              <w:r w:rsidRPr="00073216">
                <w:rPr>
                  <w:bCs/>
                  <w:color w:val="0000FF"/>
                  <w:u w:val="single"/>
                  <w:lang w:val="fr-FR"/>
                </w:rPr>
                <w:t>info@unbs.go.ug</w:t>
              </w:r>
            </w:hyperlink>
          </w:p>
          <w:p w14:paraId="5EA4FEF5" w14:textId="77777777" w:rsidR="00EE3A11" w:rsidRPr="00A12DDE" w:rsidRDefault="00073216" w:rsidP="00B16145">
            <w:pPr>
              <w:keepNext/>
              <w:keepLines/>
              <w:spacing w:after="120"/>
              <w:rPr>
                <w:bCs/>
              </w:rPr>
            </w:pPr>
            <w:r w:rsidRPr="00A12DDE">
              <w:rPr>
                <w:bCs/>
              </w:rPr>
              <w:t xml:space="preserve">Website: </w:t>
            </w:r>
            <w:hyperlink r:id="rId10" w:tgtFrame="_blank" w:history="1">
              <w:r w:rsidRPr="00A12DDE">
                <w:rPr>
                  <w:bCs/>
                  <w:color w:val="0000FF"/>
                  <w:u w:val="single"/>
                </w:rPr>
                <w:t>https://www.unbs.go.ug</w:t>
              </w:r>
            </w:hyperlink>
            <w:bookmarkEnd w:id="42"/>
          </w:p>
        </w:tc>
      </w:tr>
    </w:tbl>
    <w:p w14:paraId="780A74DD" w14:textId="77777777" w:rsidR="00EE3A11" w:rsidRPr="002F6A28" w:rsidRDefault="00EE3A11" w:rsidP="002F6A28"/>
    <w:sectPr w:rsidR="00EE3A11" w:rsidRPr="002F6A28"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37A53" w14:textId="77777777" w:rsidR="00523ECB" w:rsidRDefault="00073216">
      <w:r>
        <w:separator/>
      </w:r>
    </w:p>
  </w:endnote>
  <w:endnote w:type="continuationSeparator" w:id="0">
    <w:p w14:paraId="2EDCA1E3" w14:textId="77777777" w:rsidR="00523ECB" w:rsidRDefault="0007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F589" w14:textId="77777777" w:rsidR="009239F7" w:rsidRPr="002F6A28" w:rsidRDefault="00073216"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D8D2D" w14:textId="77777777" w:rsidR="009239F7" w:rsidRPr="002F6A28" w:rsidRDefault="00073216"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F3E8" w14:textId="77777777" w:rsidR="00EE3A11" w:rsidRPr="002F6A28" w:rsidRDefault="00073216">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2324E" w14:textId="77777777" w:rsidR="00523ECB" w:rsidRDefault="00073216">
      <w:r>
        <w:separator/>
      </w:r>
    </w:p>
  </w:footnote>
  <w:footnote w:type="continuationSeparator" w:id="0">
    <w:p w14:paraId="7D3D9181" w14:textId="77777777" w:rsidR="00523ECB" w:rsidRDefault="00073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AD00" w14:textId="77777777" w:rsidR="009239F7" w:rsidRPr="002F6A28" w:rsidRDefault="00073216" w:rsidP="009239F7">
    <w:pPr>
      <w:pStyle w:val="En-tte"/>
      <w:pBdr>
        <w:bottom w:val="single" w:sz="4" w:space="1" w:color="auto"/>
      </w:pBdr>
      <w:tabs>
        <w:tab w:val="clear" w:pos="4513"/>
        <w:tab w:val="clear" w:pos="9027"/>
      </w:tabs>
      <w:jc w:val="center"/>
    </w:pPr>
    <w:r w:rsidRPr="002F6A28">
      <w:t>tbtSymbol</w:t>
    </w:r>
  </w:p>
  <w:p w14:paraId="7F90A5B9" w14:textId="77777777" w:rsidR="009239F7" w:rsidRPr="002F6A28" w:rsidRDefault="009239F7" w:rsidP="009239F7">
    <w:pPr>
      <w:pStyle w:val="En-tte"/>
      <w:pBdr>
        <w:bottom w:val="single" w:sz="4" w:space="1" w:color="auto"/>
      </w:pBdr>
      <w:tabs>
        <w:tab w:val="clear" w:pos="4513"/>
        <w:tab w:val="clear" w:pos="9027"/>
      </w:tabs>
      <w:jc w:val="center"/>
    </w:pPr>
  </w:p>
  <w:p w14:paraId="6B32AA68" w14:textId="77777777" w:rsidR="009239F7" w:rsidRPr="002F6A28" w:rsidRDefault="00073216"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1C04FE5"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E169" w14:textId="77777777" w:rsidR="009239F7" w:rsidRPr="002F6A28" w:rsidRDefault="00073216" w:rsidP="009239F7">
    <w:pPr>
      <w:pStyle w:val="En-tte"/>
      <w:pBdr>
        <w:bottom w:val="single" w:sz="4" w:space="1" w:color="auto"/>
      </w:pBdr>
      <w:tabs>
        <w:tab w:val="clear" w:pos="4513"/>
        <w:tab w:val="clear" w:pos="9027"/>
      </w:tabs>
      <w:jc w:val="center"/>
    </w:pPr>
    <w:bookmarkStart w:id="43" w:name="spsSymbolHeader"/>
    <w:r w:rsidRPr="002F6A28">
      <w:t>G/TBT/N/UGA/1648</w:t>
    </w:r>
    <w:bookmarkEnd w:id="43"/>
  </w:p>
  <w:p w14:paraId="52746783" w14:textId="77777777" w:rsidR="009239F7" w:rsidRPr="002F6A28" w:rsidRDefault="009239F7" w:rsidP="009239F7">
    <w:pPr>
      <w:pStyle w:val="En-tte"/>
      <w:pBdr>
        <w:bottom w:val="single" w:sz="4" w:space="1" w:color="auto"/>
      </w:pBdr>
      <w:tabs>
        <w:tab w:val="clear" w:pos="4513"/>
        <w:tab w:val="clear" w:pos="9027"/>
      </w:tabs>
      <w:jc w:val="center"/>
    </w:pPr>
  </w:p>
  <w:p w14:paraId="56B3FBC8" w14:textId="77777777" w:rsidR="009239F7" w:rsidRPr="002F6A28" w:rsidRDefault="00073216"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1CF16C6"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94A56" w14:paraId="5FC91526" w14:textId="77777777" w:rsidTr="008612A9">
      <w:trPr>
        <w:trHeight w:val="240"/>
        <w:jc w:val="center"/>
      </w:trPr>
      <w:tc>
        <w:tcPr>
          <w:tcW w:w="3794" w:type="dxa"/>
          <w:shd w:val="clear" w:color="auto" w:fill="FFFFFF"/>
          <w:tcMar>
            <w:left w:w="108" w:type="dxa"/>
            <w:right w:w="108" w:type="dxa"/>
          </w:tcMar>
          <w:vAlign w:val="center"/>
        </w:tcPr>
        <w:p w14:paraId="604194FA"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4EFD2033" w14:textId="77777777" w:rsidR="00ED54E0" w:rsidRPr="009239F7" w:rsidRDefault="00ED54E0" w:rsidP="00B801E9">
          <w:pPr>
            <w:jc w:val="right"/>
            <w:rPr>
              <w:b/>
              <w:color w:val="FF0000"/>
              <w:szCs w:val="16"/>
            </w:rPr>
          </w:pPr>
        </w:p>
      </w:tc>
    </w:tr>
    <w:bookmarkEnd w:id="44"/>
    <w:tr w:rsidR="00E94A56" w14:paraId="2EA3BA7F" w14:textId="77777777" w:rsidTr="008612A9">
      <w:trPr>
        <w:trHeight w:val="213"/>
        <w:jc w:val="center"/>
      </w:trPr>
      <w:tc>
        <w:tcPr>
          <w:tcW w:w="3794" w:type="dxa"/>
          <w:vMerge w:val="restart"/>
          <w:shd w:val="clear" w:color="auto" w:fill="FFFFFF"/>
          <w:tcMar>
            <w:left w:w="0" w:type="dxa"/>
            <w:right w:w="0" w:type="dxa"/>
          </w:tcMar>
        </w:tcPr>
        <w:p w14:paraId="403D3DBA" w14:textId="77777777" w:rsidR="00ED54E0" w:rsidRPr="009239F7" w:rsidRDefault="00073216" w:rsidP="00B801E9">
          <w:pPr>
            <w:jc w:val="left"/>
          </w:pPr>
          <w:r>
            <w:rPr>
              <w:noProof/>
              <w:lang w:eastAsia="en-GB"/>
            </w:rPr>
            <w:drawing>
              <wp:inline distT="0" distB="0" distL="0" distR="0" wp14:anchorId="49F7B263" wp14:editId="3E83684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10658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875EA21" w14:textId="77777777" w:rsidR="00ED54E0" w:rsidRPr="009239F7" w:rsidRDefault="00ED54E0" w:rsidP="00B801E9">
          <w:pPr>
            <w:jc w:val="right"/>
            <w:rPr>
              <w:b/>
              <w:szCs w:val="16"/>
            </w:rPr>
          </w:pPr>
        </w:p>
      </w:tc>
    </w:tr>
    <w:tr w:rsidR="00E94A56" w14:paraId="7B010C6C" w14:textId="77777777" w:rsidTr="008612A9">
      <w:trPr>
        <w:trHeight w:val="868"/>
        <w:jc w:val="center"/>
      </w:trPr>
      <w:tc>
        <w:tcPr>
          <w:tcW w:w="3794" w:type="dxa"/>
          <w:vMerge/>
          <w:shd w:val="clear" w:color="auto" w:fill="FFFFFF"/>
          <w:tcMar>
            <w:left w:w="108" w:type="dxa"/>
            <w:right w:w="108" w:type="dxa"/>
          </w:tcMar>
        </w:tcPr>
        <w:p w14:paraId="5A36710D"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59BF488" w14:textId="77777777" w:rsidR="009239F7" w:rsidRPr="002F6A28" w:rsidRDefault="00073216" w:rsidP="00B801E9">
          <w:pPr>
            <w:jc w:val="right"/>
            <w:rPr>
              <w:b/>
              <w:szCs w:val="16"/>
            </w:rPr>
          </w:pPr>
          <w:bookmarkStart w:id="45" w:name="bmkSymbols"/>
          <w:r w:rsidRPr="002F6A28">
            <w:rPr>
              <w:b/>
              <w:szCs w:val="16"/>
            </w:rPr>
            <w:t>G/TBT/N/UGA/1648</w:t>
          </w:r>
          <w:bookmarkEnd w:id="45"/>
        </w:p>
      </w:tc>
    </w:tr>
    <w:tr w:rsidR="00E94A56" w14:paraId="01D86DD4" w14:textId="77777777" w:rsidTr="008612A9">
      <w:trPr>
        <w:trHeight w:val="240"/>
        <w:jc w:val="center"/>
      </w:trPr>
      <w:tc>
        <w:tcPr>
          <w:tcW w:w="3794" w:type="dxa"/>
          <w:vMerge/>
          <w:shd w:val="clear" w:color="auto" w:fill="FFFFFF"/>
          <w:tcMar>
            <w:left w:w="108" w:type="dxa"/>
            <w:right w:w="108" w:type="dxa"/>
          </w:tcMar>
          <w:vAlign w:val="center"/>
        </w:tcPr>
        <w:p w14:paraId="724697B9" w14:textId="77777777" w:rsidR="00ED54E0" w:rsidRPr="009239F7" w:rsidRDefault="00ED54E0" w:rsidP="00B801E9"/>
      </w:tc>
      <w:tc>
        <w:tcPr>
          <w:tcW w:w="5448" w:type="dxa"/>
          <w:gridSpan w:val="2"/>
          <w:shd w:val="clear" w:color="auto" w:fill="FFFFFF"/>
          <w:tcMar>
            <w:left w:w="108" w:type="dxa"/>
            <w:right w:w="108" w:type="dxa"/>
          </w:tcMar>
          <w:vAlign w:val="center"/>
        </w:tcPr>
        <w:p w14:paraId="1937843A" w14:textId="2D699714" w:rsidR="00ED54E0" w:rsidRPr="009239F7" w:rsidRDefault="00073216" w:rsidP="00B801E9">
          <w:pPr>
            <w:jc w:val="right"/>
            <w:rPr>
              <w:szCs w:val="16"/>
            </w:rPr>
          </w:pPr>
          <w:bookmarkStart w:id="46" w:name="spsDateDistribution"/>
          <w:bookmarkStart w:id="47" w:name="bmkDate"/>
          <w:bookmarkEnd w:id="46"/>
          <w:bookmarkEnd w:id="47"/>
          <w:r>
            <w:rPr>
              <w:szCs w:val="16"/>
            </w:rPr>
            <w:t>1 July 2022</w:t>
          </w:r>
        </w:p>
      </w:tc>
    </w:tr>
    <w:tr w:rsidR="00E94A56" w14:paraId="18A166ED"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6FA1FCD" w14:textId="6C3739FA" w:rsidR="00ED54E0" w:rsidRPr="009239F7" w:rsidRDefault="00073216"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3F7652">
            <w:rPr>
              <w:color w:val="FF0000"/>
              <w:szCs w:val="16"/>
            </w:rPr>
            <w:t>5120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24A2E7C0" w14:textId="77777777" w:rsidR="00ED54E0" w:rsidRPr="009239F7" w:rsidRDefault="00073216"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E94A56" w14:paraId="322AC809"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2F65217" w14:textId="77777777" w:rsidR="00ED54E0" w:rsidRPr="009239F7" w:rsidRDefault="00073216"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EB7F47A" w14:textId="77777777" w:rsidR="00ED54E0" w:rsidRPr="002F6A28" w:rsidRDefault="00073216"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E48D856"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D40770A">
      <w:start w:val="1"/>
      <w:numFmt w:val="decimal"/>
      <w:pStyle w:val="SummaryText"/>
      <w:lvlText w:val="%1."/>
      <w:lvlJc w:val="left"/>
      <w:pPr>
        <w:ind w:left="360" w:hanging="360"/>
      </w:pPr>
    </w:lvl>
    <w:lvl w:ilvl="1" w:tplc="1C148836" w:tentative="1">
      <w:start w:val="1"/>
      <w:numFmt w:val="lowerLetter"/>
      <w:lvlText w:val="%2."/>
      <w:lvlJc w:val="left"/>
      <w:pPr>
        <w:ind w:left="1080" w:hanging="360"/>
      </w:pPr>
    </w:lvl>
    <w:lvl w:ilvl="2" w:tplc="E8E2B758" w:tentative="1">
      <w:start w:val="1"/>
      <w:numFmt w:val="lowerRoman"/>
      <w:lvlText w:val="%3."/>
      <w:lvlJc w:val="right"/>
      <w:pPr>
        <w:ind w:left="1800" w:hanging="180"/>
      </w:pPr>
    </w:lvl>
    <w:lvl w:ilvl="3" w:tplc="559EF6C4" w:tentative="1">
      <w:start w:val="1"/>
      <w:numFmt w:val="decimal"/>
      <w:lvlText w:val="%4."/>
      <w:lvlJc w:val="left"/>
      <w:pPr>
        <w:ind w:left="2520" w:hanging="360"/>
      </w:pPr>
    </w:lvl>
    <w:lvl w:ilvl="4" w:tplc="46766B00" w:tentative="1">
      <w:start w:val="1"/>
      <w:numFmt w:val="lowerLetter"/>
      <w:lvlText w:val="%5."/>
      <w:lvlJc w:val="left"/>
      <w:pPr>
        <w:ind w:left="3240" w:hanging="360"/>
      </w:pPr>
    </w:lvl>
    <w:lvl w:ilvl="5" w:tplc="7B005130" w:tentative="1">
      <w:start w:val="1"/>
      <w:numFmt w:val="lowerRoman"/>
      <w:lvlText w:val="%6."/>
      <w:lvlJc w:val="right"/>
      <w:pPr>
        <w:ind w:left="3960" w:hanging="180"/>
      </w:pPr>
    </w:lvl>
    <w:lvl w:ilvl="6" w:tplc="198A3F76" w:tentative="1">
      <w:start w:val="1"/>
      <w:numFmt w:val="decimal"/>
      <w:lvlText w:val="%7."/>
      <w:lvlJc w:val="left"/>
      <w:pPr>
        <w:ind w:left="4680" w:hanging="360"/>
      </w:pPr>
    </w:lvl>
    <w:lvl w:ilvl="7" w:tplc="FB2A0F6E" w:tentative="1">
      <w:start w:val="1"/>
      <w:numFmt w:val="lowerLetter"/>
      <w:lvlText w:val="%8."/>
      <w:lvlJc w:val="left"/>
      <w:pPr>
        <w:ind w:left="5400" w:hanging="360"/>
      </w:pPr>
    </w:lvl>
    <w:lvl w:ilvl="8" w:tplc="43E4F3F6"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3216"/>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7504A"/>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3F7652"/>
    <w:rsid w:val="0041584A"/>
    <w:rsid w:val="004423A4"/>
    <w:rsid w:val="00467032"/>
    <w:rsid w:val="0046754A"/>
    <w:rsid w:val="00473B57"/>
    <w:rsid w:val="0048173D"/>
    <w:rsid w:val="004A23F8"/>
    <w:rsid w:val="004C27A4"/>
    <w:rsid w:val="004E51B2"/>
    <w:rsid w:val="004F203A"/>
    <w:rsid w:val="005104AF"/>
    <w:rsid w:val="00523ECB"/>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4A56"/>
    <w:rsid w:val="00E969D2"/>
    <w:rsid w:val="00EA5D4F"/>
    <w:rsid w:val="00EB05C9"/>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A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2022-07-01T13:04:00Z</dcterms:created>
  <dcterms:modified xsi:type="dcterms:W3CDTF">2022-07-01T13:30:00Z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