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232A" w14:textId="77777777" w:rsidR="009239F7" w:rsidRPr="002F6A28" w:rsidRDefault="00B4262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8B8BB20" w14:textId="77777777" w:rsidR="009239F7" w:rsidRPr="002F6A28" w:rsidRDefault="00B42627" w:rsidP="002F6A28">
      <w:pPr>
        <w:jc w:val="center"/>
      </w:pPr>
      <w:r w:rsidRPr="002F6A28">
        <w:t>The following notification is being circulated in accordance with Article 10.6</w:t>
      </w:r>
    </w:p>
    <w:p w14:paraId="61EFB5A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D571B" w14:paraId="6AF5B5B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18D1C3" w14:textId="77777777" w:rsidR="00F85C99" w:rsidRPr="002F6A28" w:rsidRDefault="00B426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733F69E" w14:textId="77777777" w:rsidR="00F85C99" w:rsidRPr="002F6A28" w:rsidRDefault="00B4262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F88B787" w14:textId="77777777" w:rsidR="00F85C99" w:rsidRPr="002F6A28" w:rsidRDefault="00B4262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D571B" w14:paraId="17A281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94176" w14:textId="77777777" w:rsidR="00F85C99" w:rsidRPr="002F6A28" w:rsidRDefault="00B426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1422D" w14:textId="77777777" w:rsidR="00F85C99" w:rsidRPr="002F6A28" w:rsidRDefault="00B4262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634B15B" w14:textId="77777777" w:rsidR="00EE3A11" w:rsidRPr="00C379C8" w:rsidRDefault="00B42627" w:rsidP="00155128">
            <w:r w:rsidRPr="00C379C8">
              <w:t>Tanzania Bureau of Standards (TBS)</w:t>
            </w:r>
          </w:p>
          <w:p w14:paraId="5E84D74F" w14:textId="77777777" w:rsidR="00EE3A11" w:rsidRPr="000E0C9D" w:rsidRDefault="00B42627" w:rsidP="00155128">
            <w:pPr>
              <w:rPr>
                <w:lang w:val="es-ES"/>
              </w:rPr>
            </w:pPr>
            <w:r w:rsidRPr="000E0C9D">
              <w:rPr>
                <w:lang w:val="es-ES"/>
              </w:rPr>
              <w:t xml:space="preserve">MOROGORO/Sam </w:t>
            </w:r>
            <w:proofErr w:type="spellStart"/>
            <w:r w:rsidRPr="000E0C9D">
              <w:rPr>
                <w:lang w:val="es-ES"/>
              </w:rPr>
              <w:t>Nujoma</w:t>
            </w:r>
            <w:proofErr w:type="spellEnd"/>
            <w:r w:rsidRPr="000E0C9D">
              <w:rPr>
                <w:lang w:val="es-ES"/>
              </w:rPr>
              <w:t xml:space="preserve"> Road, </w:t>
            </w:r>
            <w:proofErr w:type="spellStart"/>
            <w:r w:rsidRPr="000E0C9D">
              <w:rPr>
                <w:lang w:val="es-ES"/>
              </w:rPr>
              <w:t>Ubungo</w:t>
            </w:r>
            <w:proofErr w:type="spellEnd"/>
          </w:p>
          <w:p w14:paraId="2944D73B" w14:textId="77777777" w:rsidR="00EE3A11" w:rsidRPr="000E0C9D" w:rsidRDefault="00B42627" w:rsidP="00155128">
            <w:pPr>
              <w:rPr>
                <w:lang w:val="es-ES"/>
              </w:rPr>
            </w:pPr>
            <w:r w:rsidRPr="000E0C9D">
              <w:rPr>
                <w:lang w:val="es-ES"/>
              </w:rPr>
              <w:t xml:space="preserve">P O BOX 9524, Dar es </w:t>
            </w:r>
            <w:proofErr w:type="spellStart"/>
            <w:r w:rsidRPr="000E0C9D">
              <w:rPr>
                <w:lang w:val="es-ES"/>
              </w:rPr>
              <w:t>Salaam</w:t>
            </w:r>
            <w:proofErr w:type="spellEnd"/>
            <w:r w:rsidRPr="000E0C9D">
              <w:rPr>
                <w:lang w:val="es-ES"/>
              </w:rPr>
              <w:t>, Tanzania</w:t>
            </w:r>
          </w:p>
          <w:p w14:paraId="5101AAA1" w14:textId="77777777" w:rsidR="00EE3A11" w:rsidRPr="00C379C8" w:rsidRDefault="00B42627" w:rsidP="00155128">
            <w:r w:rsidRPr="00C379C8">
              <w:t>Tel: +255 222450206,</w:t>
            </w:r>
          </w:p>
          <w:p w14:paraId="47FBC52B" w14:textId="77777777" w:rsidR="00EE3A11" w:rsidRPr="00C379C8" w:rsidRDefault="00B4262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0C7E4EE" w14:textId="77777777" w:rsidR="00EE3A11" w:rsidRPr="00C379C8" w:rsidRDefault="00B42627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E01D26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FA63DED" w14:textId="77777777" w:rsidR="00F85C99" w:rsidRPr="002F6A28" w:rsidRDefault="00B4262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D571B" w14:paraId="3FA13E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220D1" w14:textId="77777777" w:rsidR="00F85C99" w:rsidRPr="002F6A28" w:rsidRDefault="00B426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1D5BC" w14:textId="77777777" w:rsidR="00F85C99" w:rsidRPr="0058336F" w:rsidRDefault="00B4262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D571B" w14:paraId="5DC769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E4139" w14:textId="77777777" w:rsidR="00F85C99" w:rsidRPr="002F6A28" w:rsidRDefault="00B426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90165" w14:textId="77777777" w:rsidR="00F85C99" w:rsidRPr="002F6A28" w:rsidRDefault="00B4262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</w:t>
            </w:r>
            <w:proofErr w:type="gramStart"/>
            <w:r w:rsidR="00EE3A11" w:rsidRPr="00C379C8">
              <w:t>Mattresses :</w:t>
            </w:r>
            <w:proofErr w:type="gramEnd"/>
            <w:r w:rsidR="00EE3A11" w:rsidRPr="00C379C8">
              <w:t xml:space="preserve"> (HS code(s): 94042); Furniture (ICS code(s): 97.140)</w:t>
            </w:r>
            <w:bookmarkEnd w:id="22"/>
          </w:p>
        </w:tc>
      </w:tr>
      <w:tr w:rsidR="002D571B" w14:paraId="5FCC37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24C04" w14:textId="77777777" w:rsidR="00F85C99" w:rsidRPr="002F6A28" w:rsidRDefault="00B426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B02EF" w14:textId="77777777" w:rsidR="00F85C99" w:rsidRPr="002F6A28" w:rsidRDefault="00B4262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1115-2:2022, Mattresses — Specification – Part 2: Spring mattress, First Edition; (17 page(s), in English)</w:t>
            </w:r>
            <w:bookmarkEnd w:id="24"/>
          </w:p>
        </w:tc>
      </w:tr>
      <w:tr w:rsidR="002D571B" w14:paraId="054828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0ADCD" w14:textId="77777777" w:rsidR="00F85C99" w:rsidRPr="002F6A28" w:rsidRDefault="00B426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86E9C" w14:textId="77777777" w:rsidR="00F85C99" w:rsidRPr="002F6A28" w:rsidRDefault="00B4262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spring mattress for the general usage. This standard does not cover orthopaedic and reconstituted mattresses</w:t>
            </w:r>
            <w:bookmarkEnd w:id="26"/>
          </w:p>
        </w:tc>
      </w:tr>
      <w:tr w:rsidR="002D571B" w14:paraId="01C61F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511E0" w14:textId="77777777" w:rsidR="00F85C99" w:rsidRPr="002F6A28" w:rsidRDefault="00B426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B9D15" w14:textId="77777777" w:rsidR="00F85C99" w:rsidRPr="002F6A28" w:rsidRDefault="00B4262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2D571B" w14:paraId="780C5F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98DF4" w14:textId="77777777" w:rsidR="00F85C99" w:rsidRPr="002F6A28" w:rsidRDefault="00B4262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789DC" w14:textId="77777777" w:rsidR="00072B36" w:rsidRPr="002F6A28" w:rsidRDefault="00B4262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B307A97" w14:textId="77777777" w:rsidR="00F85C99" w:rsidRPr="002F6A28" w:rsidRDefault="00B42627" w:rsidP="009E75ED">
            <w:pPr>
              <w:spacing w:before="120" w:after="120"/>
            </w:pPr>
            <w:bookmarkStart w:id="30" w:name="sps9a"/>
            <w:r w:rsidRPr="002F6A28">
              <w:t xml:space="preserve">ISO 8124-3, Safety of toys - Migration of certain elements </w:t>
            </w:r>
          </w:p>
          <w:p w14:paraId="2DDBB924" w14:textId="77777777" w:rsidR="00F85C99" w:rsidRPr="002F6A28" w:rsidRDefault="00B42627" w:rsidP="009E75ED">
            <w:p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14:paraId="615A5C17" w14:textId="77777777" w:rsidR="00F85C99" w:rsidRPr="002F6A28" w:rsidRDefault="00B42627" w:rsidP="009E75ED">
            <w:pPr>
              <w:spacing w:before="120" w:after="120"/>
            </w:pPr>
            <w:r w:rsidRPr="002F6A28">
              <w:t>ISO 13934-2, Textiles — Tensile properties of fabrics — Part 2: Determination of maximum force using the grab method</w:t>
            </w:r>
          </w:p>
          <w:p w14:paraId="628BB92B" w14:textId="77777777" w:rsidR="00F85C99" w:rsidRPr="002F6A28" w:rsidRDefault="00B42627" w:rsidP="009E75ED">
            <w:pPr>
              <w:spacing w:before="120" w:after="120"/>
            </w:pPr>
            <w:r w:rsidRPr="002F6A28">
              <w:t>ISO 105-C10, Methods for the determination of colour fastness of textile Materials to washing</w:t>
            </w:r>
          </w:p>
          <w:p w14:paraId="254B8628" w14:textId="77777777" w:rsidR="00F85C99" w:rsidRPr="002F6A28" w:rsidRDefault="00B42627" w:rsidP="009E75ED">
            <w:pPr>
              <w:spacing w:before="120" w:after="120"/>
            </w:pPr>
            <w:r w:rsidRPr="002F6A28">
              <w:lastRenderedPageBreak/>
              <w:t>ISO 105-D01, Method for determination of colour fastness of textile materials to dry cleaning</w:t>
            </w:r>
          </w:p>
          <w:p w14:paraId="5D6676B5" w14:textId="77777777" w:rsidR="00F85C99" w:rsidRPr="002F6A28" w:rsidRDefault="00B42627" w:rsidP="009E75ED">
            <w:pPr>
              <w:spacing w:before="120" w:after="120"/>
            </w:pPr>
            <w:r w:rsidRPr="002F6A28">
              <w:t>ISO 380, Textiles — Woven fabrics — Determination of mass per unit length and mass per unit area</w:t>
            </w:r>
          </w:p>
          <w:p w14:paraId="3EE4F737" w14:textId="77777777" w:rsidR="00F85C99" w:rsidRPr="002F6A28" w:rsidRDefault="00B42627" w:rsidP="009E75ED">
            <w:pPr>
              <w:spacing w:before="120" w:after="120"/>
            </w:pPr>
            <w:r w:rsidRPr="002F6A28">
              <w:t>DEAS 1115-1, Domestic mattresses — Specification — Part 1: Flexible polyurethane (polyether) foams</w:t>
            </w:r>
          </w:p>
          <w:p w14:paraId="70ECBD50" w14:textId="77777777" w:rsidR="00F85C99" w:rsidRPr="002F6A28" w:rsidRDefault="00B42627" w:rsidP="009E75ED">
            <w:pPr>
              <w:spacing w:before="120" w:after="120"/>
            </w:pPr>
            <w:r w:rsidRPr="002F6A28">
              <w:t>ISO 23213, Carbon steel wire for bedding and seating springs ISO 11130, Corrosion of metals and alloys — Alternate immersion test in salt solution</w:t>
            </w:r>
          </w:p>
          <w:p w14:paraId="45279914" w14:textId="77777777" w:rsidR="00F85C99" w:rsidRPr="002F6A28" w:rsidRDefault="00B42627" w:rsidP="009E75ED">
            <w:pPr>
              <w:spacing w:before="120" w:after="120"/>
            </w:pPr>
            <w:r w:rsidRPr="002F6A28">
              <w:t>TZS 1411:2014 Spring Mattress - Specification</w:t>
            </w:r>
          </w:p>
          <w:p w14:paraId="1B286737" w14:textId="77777777" w:rsidR="00F85C99" w:rsidRPr="002F6A28" w:rsidRDefault="00B42627" w:rsidP="009E75ED">
            <w:pPr>
              <w:spacing w:before="120" w:after="120"/>
            </w:pPr>
            <w:r w:rsidRPr="002F6A28">
              <w:t>US 1575: 2014 Spring mattresses - Specification</w:t>
            </w:r>
            <w:bookmarkEnd w:id="30"/>
          </w:p>
        </w:tc>
      </w:tr>
      <w:tr w:rsidR="002D571B" w14:paraId="4D86168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3E123" w14:textId="77777777" w:rsidR="00EE3A11" w:rsidRPr="002F6A28" w:rsidRDefault="00B426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0A78C" w14:textId="77777777" w:rsidR="00EE3A11" w:rsidRPr="002F6A28" w:rsidRDefault="00B4262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7B889AB" w14:textId="77777777" w:rsidR="00EE3A11" w:rsidRPr="002F6A28" w:rsidRDefault="00B4262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D571B" w14:paraId="32C578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9FAE0" w14:textId="77777777" w:rsidR="00F85C99" w:rsidRPr="002F6A28" w:rsidRDefault="00B426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A3D10" w14:textId="77777777" w:rsidR="00F85C99" w:rsidRPr="002F6A28" w:rsidRDefault="00B4262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D571B" w14:paraId="2A9E5C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BC6446" w14:textId="77777777" w:rsidR="00F85C99" w:rsidRPr="002F6A28" w:rsidRDefault="00B4262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25FC545" w14:textId="77777777" w:rsidR="00F85C99" w:rsidRPr="002F6A28" w:rsidRDefault="00B4262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F1FBADC" w14:textId="77777777" w:rsidR="00EE3A11" w:rsidRPr="00A12DDE" w:rsidRDefault="00B426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F507F1C" w14:textId="77777777" w:rsidR="00EE3A11" w:rsidRPr="00A12DDE" w:rsidRDefault="00B426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3E29324F" w14:textId="77777777" w:rsidR="00EE3A11" w:rsidRPr="00A12DDE" w:rsidRDefault="00B426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D7BD212" w14:textId="77777777" w:rsidR="00EE3A11" w:rsidRPr="000E0C9D" w:rsidRDefault="00B4262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0E0C9D">
              <w:rPr>
                <w:bCs/>
                <w:lang w:val="es-ES"/>
              </w:rPr>
              <w:t>Morogoro</w:t>
            </w:r>
            <w:proofErr w:type="spellEnd"/>
            <w:r w:rsidRPr="000E0C9D">
              <w:rPr>
                <w:bCs/>
                <w:lang w:val="es-ES"/>
              </w:rPr>
              <w:t xml:space="preserve">/Sam </w:t>
            </w:r>
            <w:proofErr w:type="spellStart"/>
            <w:r w:rsidRPr="000E0C9D">
              <w:rPr>
                <w:bCs/>
                <w:lang w:val="es-ES"/>
              </w:rPr>
              <w:t>Nujoma</w:t>
            </w:r>
            <w:proofErr w:type="spellEnd"/>
            <w:r w:rsidRPr="000E0C9D">
              <w:rPr>
                <w:bCs/>
                <w:lang w:val="es-ES"/>
              </w:rPr>
              <w:t xml:space="preserve"> Road, </w:t>
            </w:r>
            <w:proofErr w:type="spellStart"/>
            <w:r w:rsidRPr="000E0C9D">
              <w:rPr>
                <w:bCs/>
                <w:lang w:val="es-ES"/>
              </w:rPr>
              <w:t>Ubungo</w:t>
            </w:r>
            <w:proofErr w:type="spellEnd"/>
          </w:p>
          <w:p w14:paraId="2236E06C" w14:textId="77777777" w:rsidR="00EE3A11" w:rsidRPr="000E0C9D" w:rsidRDefault="00B42627" w:rsidP="00B16145">
            <w:pPr>
              <w:keepNext/>
              <w:keepLines/>
              <w:rPr>
                <w:bCs/>
                <w:lang w:val="es-ES"/>
              </w:rPr>
            </w:pPr>
            <w:r w:rsidRPr="000E0C9D">
              <w:rPr>
                <w:bCs/>
                <w:lang w:val="es-ES"/>
              </w:rPr>
              <w:t>P O Box 9524</w:t>
            </w:r>
          </w:p>
          <w:p w14:paraId="2E4C4795" w14:textId="77777777" w:rsidR="00EE3A11" w:rsidRPr="000E0C9D" w:rsidRDefault="00B42627" w:rsidP="00B16145">
            <w:pPr>
              <w:keepNext/>
              <w:keepLines/>
              <w:rPr>
                <w:bCs/>
                <w:lang w:val="es-ES"/>
              </w:rPr>
            </w:pPr>
            <w:r w:rsidRPr="000E0C9D">
              <w:rPr>
                <w:bCs/>
                <w:lang w:val="es-ES"/>
              </w:rPr>
              <w:t xml:space="preserve">Dar Es </w:t>
            </w:r>
            <w:proofErr w:type="spellStart"/>
            <w:r w:rsidRPr="000E0C9D">
              <w:rPr>
                <w:bCs/>
                <w:lang w:val="es-ES"/>
              </w:rPr>
              <w:t>Salaam</w:t>
            </w:r>
            <w:proofErr w:type="spellEnd"/>
          </w:p>
          <w:p w14:paraId="3F62E962" w14:textId="77777777" w:rsidR="00EE3A11" w:rsidRPr="000E0C9D" w:rsidRDefault="00B42627" w:rsidP="00B16145">
            <w:pPr>
              <w:keepNext/>
              <w:keepLines/>
              <w:rPr>
                <w:bCs/>
                <w:lang w:val="es-ES"/>
              </w:rPr>
            </w:pPr>
            <w:r w:rsidRPr="000E0C9D">
              <w:rPr>
                <w:bCs/>
                <w:lang w:val="es-ES"/>
              </w:rPr>
              <w:t>Tel: +(255) 22 2450206</w:t>
            </w:r>
          </w:p>
          <w:p w14:paraId="50A02EAA" w14:textId="77777777" w:rsidR="00EE3A11" w:rsidRPr="000E0C9D" w:rsidRDefault="00B42627" w:rsidP="00B16145">
            <w:pPr>
              <w:keepNext/>
              <w:keepLines/>
              <w:rPr>
                <w:bCs/>
                <w:lang w:val="es-ES"/>
              </w:rPr>
            </w:pPr>
            <w:r w:rsidRPr="000E0C9D">
              <w:rPr>
                <w:bCs/>
                <w:lang w:val="es-ES"/>
              </w:rPr>
              <w:t xml:space="preserve">Email: </w:t>
            </w:r>
            <w:hyperlink r:id="rId9" w:history="1">
              <w:r w:rsidRPr="000E0C9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E0C9D">
              <w:rPr>
                <w:bCs/>
                <w:lang w:val="es-ES"/>
              </w:rPr>
              <w:t xml:space="preserve">; </w:t>
            </w:r>
            <w:hyperlink r:id="rId10" w:history="1">
              <w:r w:rsidRPr="000E0C9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C2B1656" w14:textId="77777777" w:rsidR="00EE3A11" w:rsidRPr="00A12DDE" w:rsidRDefault="00B426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C04AE46" w14:textId="77777777" w:rsidR="00EE3A11" w:rsidRPr="00A12DDE" w:rsidRDefault="00FE384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42627" w:rsidRPr="00A12DDE">
                <w:rPr>
                  <w:bCs/>
                  <w:color w:val="0000FF"/>
                  <w:u w:val="single"/>
                </w:rPr>
                <w:t>https://members.wto.org/crnattachments/2022/TBT/TZA/22_7951_00_e.pdf</w:t>
              </w:r>
            </w:hyperlink>
            <w:bookmarkEnd w:id="42"/>
          </w:p>
        </w:tc>
      </w:tr>
    </w:tbl>
    <w:p w14:paraId="184C3610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7F48" w14:textId="77777777" w:rsidR="008863F4" w:rsidRDefault="00B42627">
      <w:r>
        <w:separator/>
      </w:r>
    </w:p>
  </w:endnote>
  <w:endnote w:type="continuationSeparator" w:id="0">
    <w:p w14:paraId="6E5790A2" w14:textId="77777777" w:rsidR="008863F4" w:rsidRDefault="00B4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5792" w14:textId="77777777" w:rsidR="009239F7" w:rsidRPr="002F6A28" w:rsidRDefault="00B4262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EAD0" w14:textId="77777777" w:rsidR="009239F7" w:rsidRPr="002F6A28" w:rsidRDefault="00B4262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E374" w14:textId="6E033F5F" w:rsidR="00EE3A11" w:rsidRPr="002F6A28" w:rsidRDefault="00B4262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B856" w14:textId="77777777" w:rsidR="008863F4" w:rsidRDefault="00B42627">
      <w:r>
        <w:separator/>
      </w:r>
    </w:p>
  </w:footnote>
  <w:footnote w:type="continuationSeparator" w:id="0">
    <w:p w14:paraId="1817E273" w14:textId="77777777" w:rsidR="008863F4" w:rsidRDefault="00B4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B49" w14:textId="77777777" w:rsidR="009239F7" w:rsidRPr="002F6A28" w:rsidRDefault="00B426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7BEB23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C7680F" w14:textId="77777777" w:rsidR="009239F7" w:rsidRPr="002F6A28" w:rsidRDefault="00B426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EFC1E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C1C9" w14:textId="267EEAD2" w:rsidR="009239F7" w:rsidRPr="002F6A28" w:rsidRDefault="00B426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G/TBT/N/TZA/854</w:t>
    </w:r>
    <w:bookmarkEnd w:id="43"/>
  </w:p>
  <w:p w14:paraId="69F52D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CF8280" w14:textId="77777777" w:rsidR="009239F7" w:rsidRPr="002F6A28" w:rsidRDefault="00B426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CE5CB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571B" w14:paraId="77C68A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FAC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76FCA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D571B" w14:paraId="366D777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CB6E4D" w14:textId="77777777" w:rsidR="00ED54E0" w:rsidRPr="009239F7" w:rsidRDefault="00B4262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A04977" wp14:editId="652F14D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79721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5344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D571B" w14:paraId="3F91073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8D80A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8E4243" w14:textId="77777777" w:rsidR="009239F7" w:rsidRPr="002F6A28" w:rsidRDefault="00B4262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G/TBT/N/TZA/854</w:t>
          </w:r>
          <w:bookmarkEnd w:id="45"/>
        </w:p>
      </w:tc>
    </w:tr>
    <w:tr w:rsidR="002D571B" w14:paraId="07219B8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F959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A80F1" w14:textId="0E6971E4" w:rsidR="00ED54E0" w:rsidRPr="009239F7" w:rsidRDefault="00B426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November 2022</w:t>
          </w:r>
        </w:p>
      </w:tc>
    </w:tr>
    <w:tr w:rsidR="002D571B" w14:paraId="5A7C1C2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578ABE" w14:textId="674BD26D" w:rsidR="00ED54E0" w:rsidRPr="009239F7" w:rsidRDefault="00B4262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BC0741">
            <w:rPr>
              <w:color w:val="FF0000"/>
              <w:szCs w:val="16"/>
            </w:rPr>
            <w:t>8682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725D8F" w14:textId="77777777" w:rsidR="00ED54E0" w:rsidRPr="009239F7" w:rsidRDefault="00B4262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D571B" w14:paraId="4B84FE5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51D365" w14:textId="77777777" w:rsidR="00ED54E0" w:rsidRPr="009239F7" w:rsidRDefault="00B4262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27BCDB" w14:textId="77777777" w:rsidR="00ED54E0" w:rsidRPr="002F6A28" w:rsidRDefault="00B4262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81F29B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DE96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7688EC" w:tentative="1">
      <w:start w:val="1"/>
      <w:numFmt w:val="lowerLetter"/>
      <w:lvlText w:val="%2."/>
      <w:lvlJc w:val="left"/>
      <w:pPr>
        <w:ind w:left="1080" w:hanging="360"/>
      </w:pPr>
    </w:lvl>
    <w:lvl w:ilvl="2" w:tplc="3822F420" w:tentative="1">
      <w:start w:val="1"/>
      <w:numFmt w:val="lowerRoman"/>
      <w:lvlText w:val="%3."/>
      <w:lvlJc w:val="right"/>
      <w:pPr>
        <w:ind w:left="1800" w:hanging="180"/>
      </w:pPr>
    </w:lvl>
    <w:lvl w:ilvl="3" w:tplc="0FE0745C" w:tentative="1">
      <w:start w:val="1"/>
      <w:numFmt w:val="decimal"/>
      <w:lvlText w:val="%4."/>
      <w:lvlJc w:val="left"/>
      <w:pPr>
        <w:ind w:left="2520" w:hanging="360"/>
      </w:pPr>
    </w:lvl>
    <w:lvl w:ilvl="4" w:tplc="5A328B5E" w:tentative="1">
      <w:start w:val="1"/>
      <w:numFmt w:val="lowerLetter"/>
      <w:lvlText w:val="%5."/>
      <w:lvlJc w:val="left"/>
      <w:pPr>
        <w:ind w:left="3240" w:hanging="360"/>
      </w:pPr>
    </w:lvl>
    <w:lvl w:ilvl="5" w:tplc="0F601202" w:tentative="1">
      <w:start w:val="1"/>
      <w:numFmt w:val="lowerRoman"/>
      <w:lvlText w:val="%6."/>
      <w:lvlJc w:val="right"/>
      <w:pPr>
        <w:ind w:left="3960" w:hanging="180"/>
      </w:pPr>
    </w:lvl>
    <w:lvl w:ilvl="6" w:tplc="1A1AA814" w:tentative="1">
      <w:start w:val="1"/>
      <w:numFmt w:val="decimal"/>
      <w:lvlText w:val="%7."/>
      <w:lvlJc w:val="left"/>
      <w:pPr>
        <w:ind w:left="4680" w:hanging="360"/>
      </w:pPr>
    </w:lvl>
    <w:lvl w:ilvl="7" w:tplc="712405A0" w:tentative="1">
      <w:start w:val="1"/>
      <w:numFmt w:val="lowerLetter"/>
      <w:lvlText w:val="%8."/>
      <w:lvlJc w:val="left"/>
      <w:pPr>
        <w:ind w:left="5400" w:hanging="360"/>
      </w:pPr>
    </w:lvl>
    <w:lvl w:ilvl="8" w:tplc="11B48B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50C1"/>
    <w:rsid w:val="0009487E"/>
    <w:rsid w:val="000A4945"/>
    <w:rsid w:val="000A50C1"/>
    <w:rsid w:val="000A6875"/>
    <w:rsid w:val="000B2FF7"/>
    <w:rsid w:val="000B31E1"/>
    <w:rsid w:val="000E0C9D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571B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63F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562C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2627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0741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1D26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843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13C9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E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7951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496</Words>
  <Characters>2968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6</cp:revision>
  <dcterms:created xsi:type="dcterms:W3CDTF">2022-11-21T14:23:00Z</dcterms:created>
  <dcterms:modified xsi:type="dcterms:W3CDTF">2022-11-21T14:45:00Z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