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981C" w14:textId="77777777" w:rsidR="009239F7" w:rsidRPr="002F6A28" w:rsidRDefault="003F211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E80E95" w14:textId="77777777" w:rsidR="009239F7" w:rsidRPr="002F6A28" w:rsidRDefault="003F2112" w:rsidP="002F6A28">
      <w:pPr>
        <w:jc w:val="center"/>
      </w:pPr>
      <w:r w:rsidRPr="002F6A28">
        <w:t>The following notification is being circulated in accordance with Article 10.6</w:t>
      </w:r>
    </w:p>
    <w:p w14:paraId="048474F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C457C" w14:paraId="34DB17B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883E42" w14:textId="77777777" w:rsidR="00F85C99" w:rsidRPr="002F6A28" w:rsidRDefault="003F2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C966F5" w14:textId="77777777" w:rsidR="00F85C99" w:rsidRPr="002F6A28" w:rsidRDefault="003F211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27F9DF2" w14:textId="77777777" w:rsidR="00F85C99" w:rsidRPr="002F6A28" w:rsidRDefault="003F211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C457C" w14:paraId="654964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8C5C7" w14:textId="77777777" w:rsidR="00F85C99" w:rsidRPr="002F6A28" w:rsidRDefault="003F2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85363" w14:textId="77777777" w:rsidR="00F85C99" w:rsidRPr="002F6A28" w:rsidRDefault="003F211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E3CC9C" w14:textId="77777777" w:rsidR="00EE3A11" w:rsidRPr="00C379C8" w:rsidRDefault="003F2112" w:rsidP="00155128">
            <w:r w:rsidRPr="00C379C8">
              <w:t>Tanzania Bureau of Standards (TBS)</w:t>
            </w:r>
          </w:p>
          <w:p w14:paraId="102D8019" w14:textId="77777777" w:rsidR="00EE3A11" w:rsidRPr="005B6A08" w:rsidRDefault="003F2112" w:rsidP="00155128">
            <w:pPr>
              <w:rPr>
                <w:lang w:val="es-ES"/>
              </w:rPr>
            </w:pPr>
            <w:r w:rsidRPr="005B6A08">
              <w:rPr>
                <w:lang w:val="es-ES"/>
              </w:rPr>
              <w:t>MOROGORO/Sam Nujoma Road, Ubungo</w:t>
            </w:r>
          </w:p>
          <w:p w14:paraId="3C9809A3" w14:textId="77777777" w:rsidR="00EE3A11" w:rsidRPr="005B6A08" w:rsidRDefault="003F2112" w:rsidP="00155128">
            <w:pPr>
              <w:rPr>
                <w:lang w:val="es-ES"/>
              </w:rPr>
            </w:pPr>
            <w:r w:rsidRPr="005B6A08">
              <w:rPr>
                <w:lang w:val="es-ES"/>
              </w:rPr>
              <w:t>P O BOX 9524, Dar es Salaam, Tanzania</w:t>
            </w:r>
          </w:p>
          <w:p w14:paraId="2FB681CA" w14:textId="77777777" w:rsidR="00EE3A11" w:rsidRPr="00C379C8" w:rsidRDefault="003F2112" w:rsidP="00155128">
            <w:r w:rsidRPr="00C379C8">
              <w:t>Tel: +255 222450206,</w:t>
            </w:r>
          </w:p>
          <w:p w14:paraId="079DF87B" w14:textId="77777777" w:rsidR="00EE3A11" w:rsidRPr="00C379C8" w:rsidRDefault="003F2112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2522ED8" w14:textId="77777777" w:rsidR="00EE3A11" w:rsidRPr="00C379C8" w:rsidRDefault="003F2112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5DBFC18" w14:textId="77777777" w:rsidR="00F85C99" w:rsidRPr="002F6A28" w:rsidRDefault="003F211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3630693" w14:textId="77777777" w:rsidR="00AC6C6E" w:rsidRPr="00C379C8" w:rsidRDefault="003F2112" w:rsidP="00AA646C">
            <w:r w:rsidRPr="00C379C8">
              <w:t>ZANZIBAR BUREAU OF STANDARDS</w:t>
            </w:r>
          </w:p>
          <w:p w14:paraId="190017C9" w14:textId="77777777" w:rsidR="00AC6C6E" w:rsidRPr="00C379C8" w:rsidRDefault="003F2112" w:rsidP="00AA646C">
            <w:r w:rsidRPr="00C379C8">
              <w:t>PO Box 1136, Zanzibar,</w:t>
            </w:r>
          </w:p>
          <w:p w14:paraId="339D4074" w14:textId="77777777" w:rsidR="00AC6C6E" w:rsidRPr="005B6A08" w:rsidRDefault="003F2112" w:rsidP="00AA646C">
            <w:pPr>
              <w:rPr>
                <w:lang w:val="fr-CH"/>
              </w:rPr>
            </w:pPr>
            <w:r w:rsidRPr="005B6A08">
              <w:rPr>
                <w:lang w:val="fr-CH"/>
              </w:rPr>
              <w:t>Phone: +255 24 2232225,</w:t>
            </w:r>
          </w:p>
          <w:p w14:paraId="32BE7217" w14:textId="77777777" w:rsidR="00AC6C6E" w:rsidRPr="005B6A08" w:rsidRDefault="003F2112" w:rsidP="00AA646C">
            <w:pPr>
              <w:rPr>
                <w:lang w:val="fr-CH"/>
              </w:rPr>
            </w:pPr>
            <w:r w:rsidRPr="005B6A08">
              <w:rPr>
                <w:lang w:val="fr-CH"/>
              </w:rPr>
              <w:t>Fax: +255 24 2232250</w:t>
            </w:r>
          </w:p>
          <w:p w14:paraId="4F2BAEED" w14:textId="77777777" w:rsidR="00AC6C6E" w:rsidRPr="005B6A08" w:rsidRDefault="003F2112" w:rsidP="00AA646C">
            <w:pPr>
              <w:rPr>
                <w:lang w:val="fr-CH"/>
              </w:rPr>
            </w:pPr>
            <w:r w:rsidRPr="005B6A08">
              <w:rPr>
                <w:lang w:val="fr-CH"/>
              </w:rPr>
              <w:t xml:space="preserve">E-mail: </w:t>
            </w:r>
            <w:hyperlink r:id="rId8" w:history="1">
              <w:r w:rsidRPr="005B6A08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59E29A61" w14:textId="77777777" w:rsidR="00AC6C6E" w:rsidRPr="00C379C8" w:rsidRDefault="003F2112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EC457C" w14:paraId="5BDCFF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A76E8" w14:textId="77777777" w:rsidR="00F85C99" w:rsidRPr="002F6A28" w:rsidRDefault="003F2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090B9" w14:textId="77777777" w:rsidR="00F85C99" w:rsidRPr="0058336F" w:rsidRDefault="003F211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C457C" w14:paraId="447177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DA425" w14:textId="77777777" w:rsidR="00F85C99" w:rsidRPr="002F6A28" w:rsidRDefault="003F2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F07F6" w14:textId="77777777" w:rsidR="00F85C99" w:rsidRPr="002F6A28" w:rsidRDefault="003F211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odoriferous substances and mixtures (including alcoholic solutions) with a basis of one or more of these substances, of a kind used as raw materials in industry; other preparations based on odoriferous substances, of a kind used for the manufacture of beverages. (HS code(s): 3302); Essential oils (ICS code(s): 71.100.60)</w:t>
            </w:r>
            <w:bookmarkEnd w:id="22"/>
          </w:p>
        </w:tc>
      </w:tr>
      <w:tr w:rsidR="00EC457C" w14:paraId="3B4B82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18120" w14:textId="77777777" w:rsidR="00F85C99" w:rsidRPr="002F6A28" w:rsidRDefault="003F2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3817D" w14:textId="77777777" w:rsidR="00F85C99" w:rsidRPr="002F6A28" w:rsidRDefault="003F211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328: 2022, Essential oil of Eucalyptus citriodora -Specification, First edition; (5 page(s), in English)</w:t>
            </w:r>
            <w:bookmarkEnd w:id="24"/>
          </w:p>
        </w:tc>
      </w:tr>
      <w:tr w:rsidR="00EC457C" w14:paraId="69A4C3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D76BA" w14:textId="77777777" w:rsidR="00F85C99" w:rsidRPr="002F6A28" w:rsidRDefault="003F2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0AD49" w14:textId="77777777" w:rsidR="00F85C99" w:rsidRPr="002F6A28" w:rsidRDefault="003F211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methods of sampling and test for Essential oil of Eucalyptus derived from Corymbia citriodora and Eucalyptus citriodora Hook.</w:t>
            </w:r>
            <w:bookmarkEnd w:id="26"/>
          </w:p>
        </w:tc>
      </w:tr>
      <w:tr w:rsidR="00EC457C" w14:paraId="4A7DA6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BBB89" w14:textId="77777777" w:rsidR="00F85C99" w:rsidRPr="002F6A28" w:rsidRDefault="003F2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6739A" w14:textId="77777777" w:rsidR="00F85C99" w:rsidRPr="002F6A28" w:rsidRDefault="003F211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EC457C" w14:paraId="00BDBD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9EE0A" w14:textId="77777777" w:rsidR="00F85C99" w:rsidRPr="002F6A28" w:rsidRDefault="003F211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DD120" w14:textId="77777777" w:rsidR="00072B36" w:rsidRPr="002F6A28" w:rsidRDefault="003F211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71C63C8" w14:textId="77777777" w:rsidR="00F85C99" w:rsidRPr="002F6A28" w:rsidRDefault="003F2112" w:rsidP="009E75ED">
            <w:pPr>
              <w:spacing w:before="120" w:after="120"/>
            </w:pPr>
            <w:bookmarkStart w:id="30" w:name="sps9a"/>
            <w:r w:rsidRPr="002F6A28">
              <w:t xml:space="preserve">CODEX STAN 193, General Standard for Contaminants and Toxins in Foods </w:t>
            </w:r>
          </w:p>
          <w:p w14:paraId="472CE179" w14:textId="77777777" w:rsidR="00F85C99" w:rsidRPr="002F6A28" w:rsidRDefault="003F2112" w:rsidP="009E75ED">
            <w:pPr>
              <w:spacing w:before="120" w:after="120"/>
            </w:pPr>
            <w:r w:rsidRPr="002F6A28">
              <w:lastRenderedPageBreak/>
              <w:t>ISO 279, Essential oils — Determination of relative density at 20 °C — Reference method</w:t>
            </w:r>
          </w:p>
          <w:p w14:paraId="1FD2CC6E" w14:textId="77777777" w:rsidR="00F85C99" w:rsidRPr="002F6A28" w:rsidRDefault="003F2112" w:rsidP="009E75ED">
            <w:pPr>
              <w:spacing w:before="120" w:after="120"/>
            </w:pPr>
            <w:r w:rsidRPr="002F6A28">
              <w:t>ISO 280, Essential oils — Determination of refractive index</w:t>
            </w:r>
          </w:p>
          <w:p w14:paraId="74F959E5" w14:textId="77777777" w:rsidR="00F85C99" w:rsidRPr="002F6A28" w:rsidRDefault="003F2112" w:rsidP="009E75ED">
            <w:pPr>
              <w:spacing w:before="120" w:after="120"/>
            </w:pPr>
            <w:r w:rsidRPr="002F6A28">
              <w:t>ISO 592, Essential oils — Determination of optical rotation</w:t>
            </w:r>
          </w:p>
          <w:p w14:paraId="1CFAA067" w14:textId="77777777" w:rsidR="00F85C99" w:rsidRPr="002F6A28" w:rsidRDefault="003F2112" w:rsidP="009E75ED">
            <w:pPr>
              <w:spacing w:before="120" w:after="120"/>
            </w:pPr>
            <w:r w:rsidRPr="002F6A28">
              <w:t>ISO 1271, Essential oils — Determination of carbonyl value — Free hydroxylamine method ISO/TR 11018, Essential oils — General guidance on the determination of flashpoint</w:t>
            </w:r>
          </w:p>
          <w:p w14:paraId="55E84CC9" w14:textId="77777777" w:rsidR="00F85C99" w:rsidRPr="002F6A28" w:rsidRDefault="003F2112" w:rsidP="009E75ED">
            <w:pPr>
              <w:spacing w:before="120" w:after="120"/>
            </w:pPr>
            <w:r w:rsidRPr="002F6A28">
              <w:t>ISO 212, Essential oils — Sampling</w:t>
            </w:r>
          </w:p>
          <w:p w14:paraId="4BD68BCB" w14:textId="77777777" w:rsidR="00F85C99" w:rsidRPr="002F6A28" w:rsidRDefault="003F2112" w:rsidP="009E75ED">
            <w:pPr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EC457C" w14:paraId="7B40F11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1CCD7" w14:textId="77777777" w:rsidR="00EE3A11" w:rsidRPr="002F6A28" w:rsidRDefault="003F2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C1B5D" w14:textId="77777777" w:rsidR="00EE3A11" w:rsidRPr="002F6A28" w:rsidRDefault="003F211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7E29A28" w14:textId="77777777" w:rsidR="00EE3A11" w:rsidRPr="002F6A28" w:rsidRDefault="003F211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C457C" w14:paraId="45F940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E8D53" w14:textId="77777777" w:rsidR="00F85C99" w:rsidRPr="002F6A28" w:rsidRDefault="003F2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06E02" w14:textId="77777777" w:rsidR="00F85C99" w:rsidRPr="002F6A28" w:rsidRDefault="003F211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C457C" w14:paraId="4EE521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1F1B12" w14:textId="77777777" w:rsidR="00F85C99" w:rsidRPr="002F6A28" w:rsidRDefault="003F211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5E4186" w14:textId="77777777" w:rsidR="00F85C99" w:rsidRPr="002F6A28" w:rsidRDefault="003F211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04B688" w14:textId="77777777" w:rsidR="00EE3A11" w:rsidRPr="00A12DDE" w:rsidRDefault="003F21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0DB34D5" w14:textId="77777777" w:rsidR="00EE3A11" w:rsidRPr="00A12DDE" w:rsidRDefault="003F21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4869669" w14:textId="77777777" w:rsidR="00EE3A11" w:rsidRPr="00A12DDE" w:rsidRDefault="003F21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A451B7A" w14:textId="77777777" w:rsidR="00EE3A11" w:rsidRPr="005B6A08" w:rsidRDefault="003F2112" w:rsidP="00B16145">
            <w:pPr>
              <w:keepNext/>
              <w:keepLines/>
              <w:rPr>
                <w:bCs/>
                <w:lang w:val="es-ES"/>
              </w:rPr>
            </w:pPr>
            <w:r w:rsidRPr="005B6A08">
              <w:rPr>
                <w:bCs/>
                <w:lang w:val="es-ES"/>
              </w:rPr>
              <w:t>Morogoro/Sam Nujoma Road, Ubungo</w:t>
            </w:r>
          </w:p>
          <w:p w14:paraId="383BEF49" w14:textId="77777777" w:rsidR="00EE3A11" w:rsidRPr="005B6A08" w:rsidRDefault="003F2112" w:rsidP="00B16145">
            <w:pPr>
              <w:keepNext/>
              <w:keepLines/>
              <w:rPr>
                <w:bCs/>
                <w:lang w:val="es-ES"/>
              </w:rPr>
            </w:pPr>
            <w:r w:rsidRPr="005B6A08">
              <w:rPr>
                <w:bCs/>
                <w:lang w:val="es-ES"/>
              </w:rPr>
              <w:t>P O Box 9524</w:t>
            </w:r>
          </w:p>
          <w:p w14:paraId="6E57A6CC" w14:textId="77777777" w:rsidR="00EE3A11" w:rsidRPr="005B6A08" w:rsidRDefault="003F2112" w:rsidP="00B16145">
            <w:pPr>
              <w:keepNext/>
              <w:keepLines/>
              <w:rPr>
                <w:bCs/>
                <w:lang w:val="es-ES"/>
              </w:rPr>
            </w:pPr>
            <w:r w:rsidRPr="005B6A08">
              <w:rPr>
                <w:bCs/>
                <w:lang w:val="es-ES"/>
              </w:rPr>
              <w:t>Dar Es Salaam</w:t>
            </w:r>
          </w:p>
          <w:p w14:paraId="33A6D3CD" w14:textId="77777777" w:rsidR="00EE3A11" w:rsidRPr="005B6A08" w:rsidRDefault="003F2112" w:rsidP="00B16145">
            <w:pPr>
              <w:keepNext/>
              <w:keepLines/>
              <w:rPr>
                <w:bCs/>
                <w:lang w:val="es-ES"/>
              </w:rPr>
            </w:pPr>
            <w:r w:rsidRPr="005B6A08">
              <w:rPr>
                <w:bCs/>
                <w:lang w:val="es-ES"/>
              </w:rPr>
              <w:t>Tel: +(255) 22 2450206</w:t>
            </w:r>
          </w:p>
          <w:p w14:paraId="22182455" w14:textId="77777777" w:rsidR="00EE3A11" w:rsidRPr="005B6A08" w:rsidRDefault="003F2112" w:rsidP="00B16145">
            <w:pPr>
              <w:keepNext/>
              <w:keepLines/>
              <w:rPr>
                <w:bCs/>
                <w:lang w:val="es-ES"/>
              </w:rPr>
            </w:pPr>
            <w:r w:rsidRPr="005B6A08">
              <w:rPr>
                <w:bCs/>
                <w:lang w:val="es-ES"/>
              </w:rPr>
              <w:t xml:space="preserve">Email: </w:t>
            </w:r>
            <w:hyperlink r:id="rId9" w:history="1">
              <w:r w:rsidRPr="005B6A0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B6A08">
              <w:rPr>
                <w:bCs/>
                <w:lang w:val="es-ES"/>
              </w:rPr>
              <w:t xml:space="preserve">; </w:t>
            </w:r>
            <w:hyperlink r:id="rId10" w:history="1">
              <w:r w:rsidRPr="005B6A0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336A7F3" w14:textId="77777777" w:rsidR="00EE3A11" w:rsidRPr="00A12DDE" w:rsidRDefault="003F21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2D5CB4D" w14:textId="77777777" w:rsidR="00EE3A11" w:rsidRPr="00A12DDE" w:rsidRDefault="005B6A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3F2112" w:rsidRPr="00A12DDE">
                <w:rPr>
                  <w:bCs/>
                  <w:color w:val="0000FF"/>
                  <w:u w:val="single"/>
                </w:rPr>
                <w:t>https://members.wto.org/crnattachments/2022/TBT/TZA/22_4055_00_e.pdf</w:t>
              </w:r>
            </w:hyperlink>
            <w:bookmarkEnd w:id="42"/>
          </w:p>
        </w:tc>
      </w:tr>
    </w:tbl>
    <w:p w14:paraId="473EB9B1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2BB3" w14:textId="77777777" w:rsidR="00143D6C" w:rsidRDefault="003F2112">
      <w:r>
        <w:separator/>
      </w:r>
    </w:p>
  </w:endnote>
  <w:endnote w:type="continuationSeparator" w:id="0">
    <w:p w14:paraId="4B3684F8" w14:textId="77777777" w:rsidR="00143D6C" w:rsidRDefault="003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7CD3" w14:textId="77777777" w:rsidR="009239F7" w:rsidRPr="002F6A28" w:rsidRDefault="003F211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E279" w14:textId="77777777" w:rsidR="009239F7" w:rsidRPr="002F6A28" w:rsidRDefault="003F211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5B32" w14:textId="77777777" w:rsidR="00EE3A11" w:rsidRPr="002F6A28" w:rsidRDefault="003F211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9643" w14:textId="77777777" w:rsidR="00143D6C" w:rsidRDefault="003F2112">
      <w:r>
        <w:separator/>
      </w:r>
    </w:p>
  </w:footnote>
  <w:footnote w:type="continuationSeparator" w:id="0">
    <w:p w14:paraId="7E776E7F" w14:textId="77777777" w:rsidR="00143D6C" w:rsidRDefault="003F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3E67" w14:textId="77777777" w:rsidR="009239F7" w:rsidRPr="002F6A28" w:rsidRDefault="003F211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E95C5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BE99DA" w14:textId="77777777" w:rsidR="009239F7" w:rsidRPr="002F6A28" w:rsidRDefault="003F211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20FE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2D82" w14:textId="77777777" w:rsidR="009239F7" w:rsidRPr="002F6A28" w:rsidRDefault="003F211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G/TBT/N/TZA/798</w:t>
    </w:r>
    <w:bookmarkEnd w:id="43"/>
  </w:p>
  <w:p w14:paraId="65FC8A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5C1126" w14:textId="77777777" w:rsidR="009239F7" w:rsidRPr="002F6A28" w:rsidRDefault="003F211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0AB50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457C" w14:paraId="6FFBD66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FEA7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EC1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C457C" w14:paraId="3EBC3FB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5D4FCA" w14:textId="77777777" w:rsidR="00ED54E0" w:rsidRPr="009239F7" w:rsidRDefault="003F211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0FFFAD" wp14:editId="36D0547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23897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CAC3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C457C" w14:paraId="4DF9F9E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E59E0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ED76F9" w14:textId="77777777" w:rsidR="009239F7" w:rsidRPr="002F6A28" w:rsidRDefault="003F211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G/TBT/N/TZA/798</w:t>
          </w:r>
          <w:bookmarkEnd w:id="45"/>
        </w:p>
      </w:tc>
    </w:tr>
    <w:tr w:rsidR="00EC457C" w14:paraId="1FF29E2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536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9C18A" w14:textId="3BA8CFB7" w:rsidR="00ED54E0" w:rsidRPr="009239F7" w:rsidRDefault="003F211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June 2022</w:t>
          </w:r>
        </w:p>
      </w:tc>
    </w:tr>
    <w:tr w:rsidR="00EC457C" w14:paraId="7FE77A0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AA21E6" w14:textId="63F92F6E" w:rsidR="00ED54E0" w:rsidRPr="009239F7" w:rsidRDefault="003F211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B6A08">
            <w:rPr>
              <w:color w:val="FF0000"/>
              <w:szCs w:val="16"/>
            </w:rPr>
            <w:t>4423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E34554" w14:textId="77777777" w:rsidR="00ED54E0" w:rsidRPr="009239F7" w:rsidRDefault="003F211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C457C" w14:paraId="518C269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409E67" w14:textId="77777777" w:rsidR="00ED54E0" w:rsidRPr="009239F7" w:rsidRDefault="003F211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09C30A" w14:textId="77777777" w:rsidR="00ED54E0" w:rsidRPr="002F6A28" w:rsidRDefault="003F211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8B0F4B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9CD1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42B87A" w:tentative="1">
      <w:start w:val="1"/>
      <w:numFmt w:val="lowerLetter"/>
      <w:lvlText w:val="%2."/>
      <w:lvlJc w:val="left"/>
      <w:pPr>
        <w:ind w:left="1080" w:hanging="360"/>
      </w:pPr>
    </w:lvl>
    <w:lvl w:ilvl="2" w:tplc="B59C9222" w:tentative="1">
      <w:start w:val="1"/>
      <w:numFmt w:val="lowerRoman"/>
      <w:lvlText w:val="%3."/>
      <w:lvlJc w:val="right"/>
      <w:pPr>
        <w:ind w:left="1800" w:hanging="180"/>
      </w:pPr>
    </w:lvl>
    <w:lvl w:ilvl="3" w:tplc="9D58C59A" w:tentative="1">
      <w:start w:val="1"/>
      <w:numFmt w:val="decimal"/>
      <w:lvlText w:val="%4."/>
      <w:lvlJc w:val="left"/>
      <w:pPr>
        <w:ind w:left="2520" w:hanging="360"/>
      </w:pPr>
    </w:lvl>
    <w:lvl w:ilvl="4" w:tplc="5E94B282" w:tentative="1">
      <w:start w:val="1"/>
      <w:numFmt w:val="lowerLetter"/>
      <w:lvlText w:val="%5."/>
      <w:lvlJc w:val="left"/>
      <w:pPr>
        <w:ind w:left="3240" w:hanging="360"/>
      </w:pPr>
    </w:lvl>
    <w:lvl w:ilvl="5" w:tplc="CBD2C9CC" w:tentative="1">
      <w:start w:val="1"/>
      <w:numFmt w:val="lowerRoman"/>
      <w:lvlText w:val="%6."/>
      <w:lvlJc w:val="right"/>
      <w:pPr>
        <w:ind w:left="3960" w:hanging="180"/>
      </w:pPr>
    </w:lvl>
    <w:lvl w:ilvl="6" w:tplc="3122583E" w:tentative="1">
      <w:start w:val="1"/>
      <w:numFmt w:val="decimal"/>
      <w:lvlText w:val="%7."/>
      <w:lvlJc w:val="left"/>
      <w:pPr>
        <w:ind w:left="4680" w:hanging="360"/>
      </w:pPr>
    </w:lvl>
    <w:lvl w:ilvl="7" w:tplc="BCEAFB36" w:tentative="1">
      <w:start w:val="1"/>
      <w:numFmt w:val="lowerLetter"/>
      <w:lvlText w:val="%8."/>
      <w:lvlJc w:val="left"/>
      <w:pPr>
        <w:ind w:left="5400" w:hanging="360"/>
      </w:pPr>
    </w:lvl>
    <w:lvl w:ilvl="8" w:tplc="DA6047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3D6C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211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6A08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788C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1576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457C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76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4055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2022-06-10T14:10:00Z</dcterms:created>
  <dcterms:modified xsi:type="dcterms:W3CDTF">2022-06-10T15:36:00Z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