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90712" w14:textId="77777777" w:rsidR="009239F7" w:rsidRPr="002F6A28" w:rsidRDefault="002F46D4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5A413366" w14:textId="77777777" w:rsidR="009239F7" w:rsidRPr="002F6A28" w:rsidRDefault="002F46D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125DC58C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685C8E" w14:paraId="031D94D1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32703825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626A455" w14:textId="77777777" w:rsidR="00F85C99" w:rsidRPr="002F6A28" w:rsidRDefault="002F46D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卢旺达</w:t>
            </w:r>
            <w:bookmarkEnd xmlns:w="http://schemas.openxmlformats.org/wordprocessingml/2006/main" w:id="1"/>
          </w:p>
          <w:p w14:paraId="637B0FE4" w14:textId="77777777" w:rsidR="00F85C99" w:rsidRPr="002F6A28" w:rsidRDefault="002F46D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685C8E" w14:paraId="08EFDE5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0E2DA7D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E4A89B" w14:textId="77777777" w:rsidR="00F85C99" w:rsidRPr="002F6A28" w:rsidRDefault="002F46D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4251FD2" w14:textId="77777777" w:rsidR="00EE3A11" w:rsidRPr="00C379C8" w:rsidRDefault="002F46D4" w:rsidP="00155128">
            <w:r xmlns:w="http://schemas.openxmlformats.org/wordprocessingml/2006/main" w:rsidRPr="00C379C8">
              <w:t xml:space="preserve">卢旺达标准委员会 (RSB)</w:t>
            </w:r>
          </w:p>
          <w:p w14:paraId="6F428923" w14:textId="77777777" w:rsidR="00EE3A11" w:rsidRPr="00C379C8" w:rsidRDefault="002F46D4" w:rsidP="00155128">
            <w:r xmlns:w="http://schemas.openxmlformats.org/wordprocessingml/2006/main" w:rsidRPr="00C379C8">
              <w:t xml:space="preserve">KK 15 路，49</w:t>
            </w:r>
          </w:p>
          <w:p w14:paraId="6693F95A" w14:textId="77777777" w:rsidR="00EE3A11" w:rsidRPr="00C379C8" w:rsidRDefault="002F46D4" w:rsidP="00155128">
            <w:r xmlns:w="http://schemas.openxmlformats.org/wordprocessingml/2006/main" w:rsidRPr="00C379C8">
              <w:t xml:space="preserve">POBOX 7099, 基加利, 卢旺达</w:t>
            </w:r>
          </w:p>
          <w:p w14:paraId="55D1D26D" w14:textId="77777777" w:rsidR="00EE3A11" w:rsidRPr="00C379C8" w:rsidRDefault="002F46D4" w:rsidP="00155128">
            <w:r xmlns:w="http://schemas.openxmlformats.org/wordprocessingml/2006/main" w:rsidRPr="00C379C8">
              <w:t xml:space="preserve">电话：+250 788303492</w:t>
            </w:r>
          </w:p>
          <w:p w14:paraId="6D828C8A" w14:textId="77777777" w:rsidR="00EE3A11" w:rsidRPr="00C379C8" w:rsidRDefault="002F46D4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info@rsb.gov.rw</w:t>
              </w:r>
            </w:hyperlink>
          </w:p>
          <w:p w14:paraId="44568E62" w14:textId="77777777" w:rsidR="00EE3A11" w:rsidRPr="00C379C8" w:rsidRDefault="002F46D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网站：www.rsb.gov.rw</w:t>
            </w:r>
            <w:bookmarkEnd xmlns:w="http://schemas.openxmlformats.org/wordprocessingml/2006/main" w:id="5"/>
          </w:p>
          <w:p w14:paraId="47A11001" w14:textId="77777777" w:rsidR="00F85C99" w:rsidRPr="002F6A28" w:rsidRDefault="002F46D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如果与上述不同，应注明指定处理通知意见的机构或当局的名称和地址（包括电话和传真号码、电子邮件和网站地址，如果有） 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685C8E" w14:paraId="57B8231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32741E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9D970A" w14:textId="77777777" w:rsidR="00F85C99" w:rsidRPr="0058336F" w:rsidRDefault="002F46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685C8E" w14:paraId="64571AE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E26F5A2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7AA1E3E" w14:textId="77777777" w:rsidR="00F85C99" w:rsidRPr="002F6A28" w:rsidRDefault="002F46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非酒精饮料（ICS 代码：67.160.20）</w:t>
            </w:r>
            <w:bookmarkEnd xmlns:w="http://schemas.openxmlformats.org/wordprocessingml/2006/main" w:id="22"/>
          </w:p>
        </w:tc>
      </w:tr>
      <w:tr w:rsidR="00685C8E" w14:paraId="0B81546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B0A6DF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FEC2BB" w14:textId="77777777" w:rsidR="00F85C99" w:rsidRPr="002F6A28" w:rsidRDefault="002F46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DRS 358：2022，香蕉汁 — 规范； （13 页，英文）</w:t>
            </w:r>
            <w:bookmarkEnd xmlns:w="http://schemas.openxmlformats.org/wordprocessingml/2006/main" w:id="24"/>
          </w:p>
        </w:tc>
      </w:tr>
      <w:tr w:rsidR="00685C8E" w14:paraId="76921DF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B8EDBE9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2976F35" w14:textId="77777777" w:rsidR="00F85C99" w:rsidRPr="002F6A28" w:rsidRDefault="002F46D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本卢旺达标准草案规定了供人类食用的香蕉汁的要求、取样和测试方法。</w:t>
            </w:r>
            <w:bookmarkEnd xmlns:w="http://schemas.openxmlformats.org/wordprocessingml/2006/main" w:id="26"/>
          </w:p>
        </w:tc>
      </w:tr>
      <w:tr w:rsidR="00685C8E" w14:paraId="35B9F1A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9390A6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2111EF" w14:textId="77777777" w:rsidR="00F85C99" w:rsidRPr="002F6A28" w:rsidRDefault="002F46D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消费者信息、标签；防止欺诈行为和消费者保护；质量要求；减少贸易壁垒，促进贸易</w:t>
            </w:r>
            <w:bookmarkEnd xmlns:w="http://schemas.openxmlformats.org/wordprocessingml/2006/main" w:id="28"/>
          </w:p>
        </w:tc>
      </w:tr>
      <w:tr w:rsidR="00685C8E" w14:paraId="4429165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978D98E" w14:textId="77777777" w:rsidR="00F85C99" w:rsidRPr="002F6A28" w:rsidRDefault="002F46D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3EEB68" w14:textId="77777777" w:rsidR="00072B36" w:rsidRPr="002F6A28" w:rsidRDefault="002F46D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4D9F848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AOAC 932.15，官方方法糖和糖浆中的果糖</w:t>
            </w:r>
          </w:p>
          <w:p w14:paraId="7916B39A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950.17，非酒精饮料中的官方方法柠檬酸</w:t>
            </w:r>
          </w:p>
          <w:p w14:paraId="76F505CA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950.21，非酒精饮料中的官方方法酸度（挥发性）</w:t>
            </w:r>
          </w:p>
          <w:p w14:paraId="30EC177C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950.27，非酒精饮料中的官方方法固体（总）</w:t>
            </w:r>
          </w:p>
          <w:p w14:paraId="6C4DC8AF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950.31，官方方法，非酒精饮料中的葡萄糖（商业）</w:t>
            </w:r>
          </w:p>
          <w:p w14:paraId="7F18DD34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 999.11，官方方法，用于测定食品中的铅、镉、铜、铁和锌。原子吸收分光光度法</w:t>
            </w:r>
          </w:p>
          <w:p w14:paraId="77EB0900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AOAC.950.29，非酒精饮料中的蔗糖</w:t>
            </w:r>
          </w:p>
          <w:p w14:paraId="0EC5419C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2448，水果和蔬菜产品——乙醇含量的测定</w:t>
            </w:r>
          </w:p>
          <w:p w14:paraId="4072B3D8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CAC/RCP 1，操作规范——食品卫生的一般原则</w:t>
            </w:r>
          </w:p>
          <w:p w14:paraId="0B6A4BD3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CODEX STAN 192，食品添加剂通用标准</w:t>
            </w:r>
          </w:p>
          <w:p w14:paraId="07EB95C7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104，酒精饮料——取样和测试方法</w:t>
            </w:r>
          </w:p>
          <w:p w14:paraId="73DDA8A4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12，饮用水 — 规范</w:t>
            </w:r>
          </w:p>
          <w:p w14:paraId="199B8202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16，种植园（磨粉）白糖—规范</w:t>
            </w:r>
          </w:p>
          <w:p w14:paraId="7DD745E3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36，蜂蜜—规格</w:t>
            </w:r>
          </w:p>
          <w:p w14:paraId="46A11A63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38，预包装食品的标签——要求</w:t>
            </w:r>
          </w:p>
          <w:p w14:paraId="2D7E2ACC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5，精制白糖 — 规范</w:t>
            </w:r>
          </w:p>
          <w:p w14:paraId="5C3C9DFD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EAS 749，红糖—规范</w:t>
            </w:r>
          </w:p>
          <w:p w14:paraId="1C85D080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16649-2，食品和动物饲料的微生物学 - β-葡萄糖醛酸酶阳性大肠杆菌计数的水平方法 - 第 2 部分：使用 5-bromo-4-chloro-3- 在 44 摄氏度的菌落计数技术吲哚基β-D-葡萄糖苷酸</w:t>
            </w:r>
          </w:p>
          <w:p w14:paraId="549C6CF4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1842，水果和蔬菜产品 — pH 值的测定</w:t>
            </w:r>
          </w:p>
          <w:p w14:paraId="100CBE29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21527-2，食品和动物饲料的微生物学 - 酵母和霉菌计数的水平方法 - 第 2 部分：水分活度小于或等于 0.95 的产品中的菌落计数技术。</w:t>
            </w:r>
          </w:p>
          <w:p w14:paraId="53E7E57D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4833-1，食物链的微生物学 - 微生物计数的水平方法 - 第 1 部分：通过倾盘技术在 30 摄氏度下的菌落计数</w:t>
            </w:r>
          </w:p>
          <w:p w14:paraId="025BC7E7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6579-1，食物链微生物学——沙门氏菌检测、计数和血清分型的水平方法——第 1 部分：沙门氏菌属的检测。</w:t>
            </w:r>
          </w:p>
          <w:p w14:paraId="16109414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6888-1，食品和动物饲料的微生物学 - 凝固酶阳性葡萄球菌（金黄色葡萄球菌和其他物种）计数的水平方法 - 第 1 部分：使用 Baird-Parker 琼脂培养基的技术</w:t>
            </w:r>
          </w:p>
          <w:p w14:paraId="150D8EB9" w14:textId="77777777" w:rsidR="00F85C99" w:rsidRPr="002F6A28" w:rsidRDefault="002F46D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RS ISO 6634，水果、蔬菜和衍生产品 — 砷含量的测定 — 二乙基二硫代氨基甲酸银分光光度法</w:t>
            </w:r>
            <w:bookmarkEnd xmlns:w="http://schemas.openxmlformats.org/wordprocessingml/2006/main" w:id="30"/>
          </w:p>
        </w:tc>
      </w:tr>
      <w:tr w:rsidR="00685C8E" w14:paraId="23E3331E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49E35C" w14:textId="77777777" w:rsidR="00EE3A11" w:rsidRPr="002F6A28" w:rsidRDefault="002F46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A43AA1" w14:textId="77777777" w:rsidR="00EE3A11" w:rsidRPr="002F6A28" w:rsidRDefault="002F46D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7F6A1637" w14:textId="77777777" w:rsidR="00EE3A11" w:rsidRPr="002F6A28" w:rsidRDefault="002F46D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收养后 6 个月</w:t>
            </w:r>
            <w:bookmarkEnd xmlns:w="http://schemas.openxmlformats.org/wordprocessingml/2006/main" w:id="36"/>
          </w:p>
        </w:tc>
      </w:tr>
      <w:tr w:rsidR="00685C8E" w14:paraId="2CDA0BC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2CD88B" w14:textId="77777777" w:rsidR="00F85C99" w:rsidRPr="002F6A28" w:rsidRDefault="002F46D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7C33BE" w14:textId="77777777" w:rsidR="00F85C99" w:rsidRPr="002F6A28" w:rsidRDefault="002F46D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685C8E" w14:paraId="51CE4D9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4022EE7" w14:textId="77777777" w:rsidR="00F85C99" w:rsidRPr="002F6A28" w:rsidRDefault="002F46D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2CE1F73" w14:textId="77777777" w:rsidR="00F85C99" w:rsidRPr="002F6A28" w:rsidRDefault="002F46D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89935D9" w14:textId="77777777" w:rsidR="00EE3A11" w:rsidRPr="00A12DDE" w:rsidRDefault="002F46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卢旺达标准委员会 (RSB)</w:t>
            </w:r>
          </w:p>
          <w:p w14:paraId="08B3B315" w14:textId="77777777" w:rsidR="00EE3A11" w:rsidRPr="00A12DDE" w:rsidRDefault="002F46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KK 15 路，49</w:t>
            </w:r>
          </w:p>
          <w:p w14:paraId="70E9D9A8" w14:textId="77777777" w:rsidR="00EE3A11" w:rsidRPr="00A12DDE" w:rsidRDefault="002F46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免费电话：3250</w:t>
            </w:r>
          </w:p>
          <w:p w14:paraId="5650089A" w14:textId="77777777" w:rsidR="00EE3A11" w:rsidRPr="00A12DDE" w:rsidRDefault="002F46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电话：+250 788303492</w:t>
            </w:r>
          </w:p>
          <w:p w14:paraId="5766DE7A" w14:textId="77777777" w:rsidR="00EE3A11" w:rsidRPr="00A12DDE" w:rsidRDefault="002F46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info@rsb.gov.rw</w:t>
              </w:r>
            </w:hyperlink>
          </w:p>
          <w:p w14:paraId="2071C2B1" w14:textId="77777777" w:rsidR="00EE3A11" w:rsidRPr="00A12DDE" w:rsidRDefault="002F46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网站：www.rsb.gov.rw</w:t>
            </w:r>
          </w:p>
          <w:p w14:paraId="4746C802" w14:textId="77777777" w:rsidR="00EE3A11" w:rsidRPr="00A12DDE" w:rsidRDefault="002F46D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POBOX 7099, 基加利, 卢旺达</w:t>
            </w:r>
          </w:p>
          <w:p w14:paraId="0173C80D" w14:textId="77777777" w:rsidR="00EE3A11" w:rsidRPr="00A12DDE" w:rsidRDefault="002421E8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="002F46D4" w:rsidRPr="00A12DDE">
                <w:rPr>
                  <w:bCs/>
                  <w:color w:val="0000FF"/>
                  <w:u w:val="single"/>
                </w:rPr>
                <w:t xml:space="preserve">https://members.wto.org/crnattachments/2022/TBT/RWA/22_5168_00_e.pdf</w:t>
              </w:r>
            </w:hyperlink>
            <w:bookmarkEnd xmlns:w="http://schemas.openxmlformats.org/wordprocessingml/2006/main" w:id="42"/>
          </w:p>
        </w:tc>
      </w:tr>
    </w:tbl>
    <w:p w14:paraId="7283CD3B" w14:textId="77777777" w:rsidR="00EE3A11" w:rsidRPr="002F6A28" w:rsidRDefault="00EE3A11" w:rsidP="002F6A28"/>
    <w:sectPr w:rsidR="00EE3A11" w:rsidRPr="002F6A28" w:rsidSect="00760DB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471DA" w14:textId="77777777" w:rsidR="0001144F" w:rsidRDefault="002F46D4">
      <w:r>
        <w:separator/>
      </w:r>
    </w:p>
  </w:endnote>
  <w:endnote w:type="continuationSeparator" w:id="0">
    <w:p w14:paraId="2CCC2990" w14:textId="77777777" w:rsidR="0001144F" w:rsidRDefault="002F4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B561D" w14:textId="77777777" w:rsidR="009239F7" w:rsidRPr="002F6A28" w:rsidRDefault="002F46D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FEF93D" w14:textId="77777777" w:rsidR="009239F7" w:rsidRPr="002F6A28" w:rsidRDefault="002F46D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02963" w14:textId="77777777" w:rsidR="00EE3A11" w:rsidRPr="002F6A28" w:rsidRDefault="002F46D4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655641" w14:textId="77777777" w:rsidR="0001144F" w:rsidRDefault="002F46D4">
      <w:r>
        <w:separator/>
      </w:r>
    </w:p>
  </w:footnote>
  <w:footnote w:type="continuationSeparator" w:id="0">
    <w:p w14:paraId="462CF965" w14:textId="77777777" w:rsidR="0001144F" w:rsidRDefault="002F4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D36F5D" w14:textId="77777777" w:rsidR="009239F7" w:rsidRPr="002F6A28" w:rsidRDefault="002F46D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0364034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EDF6383" w14:textId="77777777" w:rsidR="009239F7" w:rsidRPr="002F6A28" w:rsidRDefault="002F46D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4AF95774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37B29A" w14:textId="77777777" w:rsidR="009239F7" w:rsidRPr="002F6A28" w:rsidRDefault="002F46D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G/TBT/N/RWA/688</w:t>
    </w:r>
    <w:bookmarkEnd xmlns:w="http://schemas.openxmlformats.org/wordprocessingml/2006/main" w:id="43"/>
  </w:p>
  <w:p w14:paraId="03CB9EC2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5961FAA" w14:textId="77777777" w:rsidR="009239F7" w:rsidRPr="002F6A28" w:rsidRDefault="002F46D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B499685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685C8E" w14:paraId="3837ACDA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C74D09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EE31209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685C8E" w14:paraId="5D65D125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AEEE8E8" w14:textId="77777777" w:rsidR="00ED54E0" w:rsidRPr="009239F7" w:rsidRDefault="002F46D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5E9B07E" wp14:editId="71248519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8209428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A69F196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685C8E" w14:paraId="2DE05E77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2615677D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E2FE13B" w14:textId="77777777" w:rsidR="009239F7" w:rsidRPr="002F6A28" w:rsidRDefault="002F46D4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G/TBT/N/RWA/688</w:t>
          </w:r>
          <w:bookmarkEnd xmlns:w="http://schemas.openxmlformats.org/wordprocessingml/2006/main" w:id="45"/>
        </w:p>
      </w:tc>
    </w:tr>
    <w:tr w:rsidR="00685C8E" w14:paraId="0581F830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394C064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CA588E8" w14:textId="234CEBF1" w:rsidR="00ED54E0" w:rsidRPr="009239F7" w:rsidRDefault="002F46D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8 月 5 日</w:t>
          </w:r>
        </w:p>
      </w:tc>
    </w:tr>
    <w:tr w:rsidR="00685C8E" w14:paraId="209A4C7E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61AFCFC" w14:textId="09CD14EB" w:rsidR="00ED54E0" w:rsidRPr="009239F7" w:rsidRDefault="002F46D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22-5835)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4684E8D" w14:textId="77777777" w:rsidR="00ED54E0" w:rsidRPr="009239F7" w:rsidRDefault="002F46D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685C8E" w14:paraId="4F86348B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A754C5F" w14:textId="77777777" w:rsidR="00ED54E0" w:rsidRPr="009239F7" w:rsidRDefault="002F46D4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0FFC71B" w14:textId="77777777" w:rsidR="00ED54E0" w:rsidRPr="002F6A28" w:rsidRDefault="002F46D4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6A9A9B40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CD4A3A4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B206B00" w:tentative="1">
      <w:start w:val="1"/>
      <w:numFmt w:val="lowerLetter"/>
      <w:lvlText w:val="%2."/>
      <w:lvlJc w:val="left"/>
      <w:pPr>
        <w:ind w:left="1080" w:hanging="360"/>
      </w:pPr>
    </w:lvl>
    <w:lvl w:ilvl="2" w:tplc="7952DE30" w:tentative="1">
      <w:start w:val="1"/>
      <w:numFmt w:val="lowerRoman"/>
      <w:lvlText w:val="%3."/>
      <w:lvlJc w:val="right"/>
      <w:pPr>
        <w:ind w:left="1800" w:hanging="180"/>
      </w:pPr>
    </w:lvl>
    <w:lvl w:ilvl="3" w:tplc="8E20DB42" w:tentative="1">
      <w:start w:val="1"/>
      <w:numFmt w:val="decimal"/>
      <w:lvlText w:val="%4."/>
      <w:lvlJc w:val="left"/>
      <w:pPr>
        <w:ind w:left="2520" w:hanging="360"/>
      </w:pPr>
    </w:lvl>
    <w:lvl w:ilvl="4" w:tplc="04244D62" w:tentative="1">
      <w:start w:val="1"/>
      <w:numFmt w:val="lowerLetter"/>
      <w:lvlText w:val="%5."/>
      <w:lvlJc w:val="left"/>
      <w:pPr>
        <w:ind w:left="3240" w:hanging="360"/>
      </w:pPr>
    </w:lvl>
    <w:lvl w:ilvl="5" w:tplc="FC665D40" w:tentative="1">
      <w:start w:val="1"/>
      <w:numFmt w:val="lowerRoman"/>
      <w:lvlText w:val="%6."/>
      <w:lvlJc w:val="right"/>
      <w:pPr>
        <w:ind w:left="3960" w:hanging="180"/>
      </w:pPr>
    </w:lvl>
    <w:lvl w:ilvl="6" w:tplc="BA9EBB8E" w:tentative="1">
      <w:start w:val="1"/>
      <w:numFmt w:val="decimal"/>
      <w:lvlText w:val="%7."/>
      <w:lvlJc w:val="left"/>
      <w:pPr>
        <w:ind w:left="4680" w:hanging="360"/>
      </w:pPr>
    </w:lvl>
    <w:lvl w:ilvl="7" w:tplc="B6D6DE44" w:tentative="1">
      <w:start w:val="1"/>
      <w:numFmt w:val="lowerLetter"/>
      <w:lvlText w:val="%8."/>
      <w:lvlJc w:val="left"/>
      <w:pPr>
        <w:ind w:left="5400" w:hanging="360"/>
      </w:pPr>
    </w:lvl>
    <w:lvl w:ilvl="8" w:tplc="6B56616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144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C3226"/>
    <w:rsid w:val="001E291F"/>
    <w:rsid w:val="00204CC3"/>
    <w:rsid w:val="00214E54"/>
    <w:rsid w:val="00233408"/>
    <w:rsid w:val="002421E8"/>
    <w:rsid w:val="00267723"/>
    <w:rsid w:val="00270637"/>
    <w:rsid w:val="0027067B"/>
    <w:rsid w:val="002D21E3"/>
    <w:rsid w:val="002E174F"/>
    <w:rsid w:val="002F46D4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85C8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130C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1498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sb.gov.rw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info@rsb.gov.rw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members.wto.org/crnattachments/2022/TBT/RWA/22_5168_00_e.pdf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0</TotalTime>
  <Pages>2</Pages>
  <Words>624</Words>
  <Characters>3721</Characters>
  <Application>Microsoft Office Word</Application>
  <DocSecurity>0</DocSecurity>
  <Lines>89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2</cp:revision>
  <dcterms:created xsi:type="dcterms:W3CDTF">2022-08-05T07:21:00Z</dcterms:created>
  <dcterms:modified xsi:type="dcterms:W3CDTF">2022-08-05T07:29:00Z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