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EC063" w14:textId="77777777" w:rsidR="009239F7" w:rsidRPr="002F6A28" w:rsidRDefault="00986DC6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57796FE" w14:textId="77777777" w:rsidR="009239F7" w:rsidRPr="002F6A28" w:rsidRDefault="00986DC6" w:rsidP="002F6A28">
      <w:pPr>
        <w:jc w:val="center"/>
      </w:pPr>
      <w:r w:rsidRPr="002F6A28">
        <w:t>The following notification is being circulated in accordance with Article 10.6</w:t>
      </w:r>
    </w:p>
    <w:p w14:paraId="17E86006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0F3AB2" w14:paraId="253A1D86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48B8802D" w14:textId="77777777" w:rsidR="00F85C99" w:rsidRPr="002F6A28" w:rsidRDefault="00986DC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91A0873" w14:textId="77777777" w:rsidR="00F85C99" w:rsidRPr="002F6A28" w:rsidRDefault="00986DC6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KENYA</w:t>
            </w:r>
            <w:bookmarkEnd w:id="1"/>
          </w:p>
          <w:p w14:paraId="26C31645" w14:textId="77777777" w:rsidR="00F85C99" w:rsidRPr="002F6A28" w:rsidRDefault="00986DC6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0F3AB2" w14:paraId="1E3A970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8B69F5" w14:textId="77777777" w:rsidR="00F85C99" w:rsidRPr="002F6A28" w:rsidRDefault="00986DC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6CB266" w14:textId="77777777" w:rsidR="00EE3A11" w:rsidRPr="00C379C8" w:rsidRDefault="00986DC6" w:rsidP="000F2337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5" w:name="sps2a"/>
            <w:r w:rsidRPr="00C379C8">
              <w:t>Kenya Bureau of Standards</w:t>
            </w:r>
            <w:bookmarkEnd w:id="5"/>
          </w:p>
          <w:p w14:paraId="1104B718" w14:textId="77777777" w:rsidR="00F85C99" w:rsidRPr="002F6A28" w:rsidRDefault="00986DC6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7CF0C47E" w14:textId="77777777" w:rsidR="00AC6C6E" w:rsidRPr="00C379C8" w:rsidRDefault="00986DC6" w:rsidP="00AA646C">
            <w:r w:rsidRPr="00C379C8">
              <w:t>P.O. Box: 54974-00200, Nairobi, Kenya</w:t>
            </w:r>
          </w:p>
          <w:p w14:paraId="3BAF1F7E" w14:textId="77777777" w:rsidR="00AC6C6E" w:rsidRPr="00C379C8" w:rsidRDefault="00986DC6" w:rsidP="00AA646C">
            <w:r w:rsidRPr="00C379C8">
              <w:t>Telephone: + (254) 020 605490, 605506/6948258</w:t>
            </w:r>
          </w:p>
          <w:p w14:paraId="4857F938" w14:textId="77777777" w:rsidR="00AC6C6E" w:rsidRPr="00C379C8" w:rsidRDefault="00986DC6" w:rsidP="00AA646C">
            <w:r w:rsidRPr="00C379C8">
              <w:t>Fax: + (254) 020 609660/609665</w:t>
            </w:r>
          </w:p>
          <w:p w14:paraId="7200A804" w14:textId="77777777" w:rsidR="00AC6C6E" w:rsidRPr="00C379C8" w:rsidRDefault="00986DC6" w:rsidP="00AA646C">
            <w:pPr>
              <w:spacing w:after="120"/>
            </w:pPr>
            <w:r w:rsidRPr="00C379C8">
              <w:t xml:space="preserve">E-mail: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info@kebs.org</w:t>
              </w:r>
            </w:hyperlink>
            <w:r w:rsidRPr="00C379C8">
              <w:t xml:space="preserve">; Website: </w:t>
            </w:r>
            <w:hyperlink r:id="rId8" w:tgtFrame="_blank" w:history="1">
              <w:r w:rsidRPr="00C379C8">
                <w:rPr>
                  <w:color w:val="0000FF"/>
                  <w:u w:val="single"/>
                </w:rPr>
                <w:t>http://www.kebs.org</w:t>
              </w:r>
            </w:hyperlink>
            <w:bookmarkEnd w:id="7"/>
          </w:p>
        </w:tc>
      </w:tr>
      <w:tr w:rsidR="000F3AB2" w14:paraId="730790F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C04E24" w14:textId="77777777" w:rsidR="00F85C99" w:rsidRPr="002F6A28" w:rsidRDefault="00986DC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82A52E" w14:textId="77777777" w:rsidR="00F85C99" w:rsidRPr="0058336F" w:rsidRDefault="00986DC6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0F3AB2" w14:paraId="2216BE5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51BAAA" w14:textId="77777777" w:rsidR="00F85C99" w:rsidRPr="002F6A28" w:rsidRDefault="00986DC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72B857" w14:textId="77777777" w:rsidR="00F85C99" w:rsidRPr="002F6A28" w:rsidRDefault="00986DC6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Ice cream and ice confectionery (ICS code(s): 67.100.40)</w:t>
            </w:r>
            <w:bookmarkEnd w:id="22"/>
          </w:p>
        </w:tc>
      </w:tr>
      <w:tr w:rsidR="000F3AB2" w14:paraId="1AA62CB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91F10A" w14:textId="77777777" w:rsidR="00F85C99" w:rsidRPr="002F6A28" w:rsidRDefault="00986DC6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D9051E" w14:textId="77777777" w:rsidR="00F85C99" w:rsidRPr="002F6A28" w:rsidRDefault="00986DC6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KS 2975:2022</w:t>
            </w:r>
            <w:r w:rsidR="00EE3A11" w:rsidRPr="00C379C8">
              <w:rPr>
                <w:b/>
                <w:bCs/>
              </w:rPr>
              <w:t xml:space="preserve"> </w:t>
            </w:r>
            <w:r w:rsidR="00EE3A11" w:rsidRPr="00C379C8">
              <w:t>Edible water-based ices and mixes - Specification.; (12 page(s), in English)</w:t>
            </w:r>
            <w:bookmarkEnd w:id="24"/>
          </w:p>
        </w:tc>
      </w:tr>
      <w:tr w:rsidR="000F3AB2" w14:paraId="72BB3C7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0F0428" w14:textId="77777777" w:rsidR="00F85C99" w:rsidRPr="002F6A28" w:rsidRDefault="00986DC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1F66E4" w14:textId="77777777" w:rsidR="00F85C99" w:rsidRPr="002F6A28" w:rsidRDefault="00986DC6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Kenya Standard specifies requirements, sampling and test methods for edible Water-based ices and mixes — Specification Intended for direct consumption or further processing.</w:t>
            </w:r>
            <w:bookmarkEnd w:id="26"/>
          </w:p>
        </w:tc>
      </w:tr>
      <w:tr w:rsidR="000F3AB2" w14:paraId="3FFB4BD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0BF3B5" w14:textId="77777777" w:rsidR="00F85C99" w:rsidRPr="002F6A28" w:rsidRDefault="00986DC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912313" w14:textId="77777777" w:rsidR="00F85C99" w:rsidRPr="002F6A28" w:rsidRDefault="00986DC6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Reducing trade barriers and facilitating trade</w:t>
            </w:r>
            <w:bookmarkEnd w:id="28"/>
          </w:p>
        </w:tc>
      </w:tr>
      <w:tr w:rsidR="000F3AB2" w14:paraId="00861A3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99834C" w14:textId="77777777" w:rsidR="00F85C99" w:rsidRPr="002F6A28" w:rsidRDefault="00986DC6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4ECEAD" w14:textId="77777777" w:rsidR="00072B36" w:rsidRPr="000F2337" w:rsidRDefault="00986DC6" w:rsidP="009E75ED">
            <w:pPr>
              <w:spacing w:before="120" w:after="120"/>
              <w:rPr>
                <w:lang w:val="fr-CH"/>
              </w:rPr>
            </w:pPr>
            <w:bookmarkStart w:id="29" w:name="X_TBT_Reg_8A"/>
            <w:r w:rsidRPr="000F2337">
              <w:rPr>
                <w:b/>
                <w:lang w:val="fr-CH"/>
              </w:rPr>
              <w:t>Relevant documents</w:t>
            </w:r>
            <w:bookmarkEnd w:id="29"/>
            <w:r w:rsidRPr="000F2337">
              <w:rPr>
                <w:b/>
                <w:lang w:val="fr-CH"/>
              </w:rPr>
              <w:t>:</w:t>
            </w:r>
            <w:r w:rsidR="00EE3A11" w:rsidRPr="000F2337">
              <w:rPr>
                <w:lang w:val="fr-CH"/>
              </w:rPr>
              <w:t xml:space="preserve"> </w:t>
            </w:r>
          </w:p>
          <w:p w14:paraId="6C5BBB68" w14:textId="77777777" w:rsidR="00F85C99" w:rsidRPr="000F2337" w:rsidRDefault="00986DC6" w:rsidP="009E75ED">
            <w:pPr>
              <w:spacing w:before="120" w:after="120"/>
              <w:rPr>
                <w:lang w:val="fr-CH"/>
              </w:rPr>
            </w:pPr>
            <w:bookmarkStart w:id="30" w:name="sps9a"/>
            <w:r w:rsidRPr="000F2337">
              <w:rPr>
                <w:lang w:val="fr-CH"/>
              </w:rPr>
              <w:t xml:space="preserve">Euroglaces – code for edible ices, version 2013. </w:t>
            </w:r>
          </w:p>
          <w:p w14:paraId="16316897" w14:textId="77777777" w:rsidR="00F85C99" w:rsidRPr="002F6A28" w:rsidRDefault="00986DC6" w:rsidP="009E75ED">
            <w:pPr>
              <w:spacing w:before="120" w:after="120"/>
            </w:pPr>
            <w:r w:rsidRPr="002F6A28">
              <w:t>Agricultural Product Standards ACT, 1990 (ACT No. 119 OF 1990); Regulations regarding the classification, packing and marking of edible ices intended for sale in the Republic of South Africa.</w:t>
            </w:r>
            <w:bookmarkEnd w:id="30"/>
          </w:p>
        </w:tc>
      </w:tr>
      <w:tr w:rsidR="000F3AB2" w14:paraId="787950F1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A93E2C" w14:textId="77777777" w:rsidR="00EE3A11" w:rsidRPr="002F6A28" w:rsidRDefault="00986DC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C2F7AC" w14:textId="77777777" w:rsidR="00EE3A11" w:rsidRPr="002F6A28" w:rsidRDefault="00986DC6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March 2023</w:t>
            </w:r>
            <w:bookmarkEnd w:id="33"/>
          </w:p>
          <w:p w14:paraId="18A47716" w14:textId="77777777" w:rsidR="00EE3A11" w:rsidRPr="002F6A28" w:rsidRDefault="00986DC6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0F3AB2" w14:paraId="1494DC8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233877" w14:textId="77777777" w:rsidR="00F85C99" w:rsidRPr="002F6A28" w:rsidRDefault="00986DC6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3A2472" w14:textId="77777777" w:rsidR="00F85C99" w:rsidRPr="002F6A28" w:rsidRDefault="00986DC6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0F3AB2" w14:paraId="3FDB9002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DDC8926" w14:textId="77777777" w:rsidR="00F85C99" w:rsidRPr="002F6A28" w:rsidRDefault="00986DC6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00863E71" w14:textId="77777777" w:rsidR="00F85C99" w:rsidRPr="002F6A28" w:rsidRDefault="00986DC6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39161B0A" w14:textId="77777777" w:rsidR="00EE3A11" w:rsidRPr="00A12DDE" w:rsidRDefault="00986DC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Kenya Bureau of Standards</w:t>
            </w:r>
          </w:p>
          <w:p w14:paraId="20182BFF" w14:textId="77777777" w:rsidR="00EE3A11" w:rsidRPr="00A12DDE" w:rsidRDefault="00986DC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WTO/TBT National Enquiry Point</w:t>
            </w:r>
          </w:p>
          <w:p w14:paraId="5A5CA103" w14:textId="77777777" w:rsidR="00EE3A11" w:rsidRPr="00A12DDE" w:rsidRDefault="00986DC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P.O. Box: 54974-00200, Nairobi, Kenya</w:t>
            </w:r>
          </w:p>
          <w:p w14:paraId="2E99E5F4" w14:textId="77777777" w:rsidR="00EE3A11" w:rsidRPr="00A12DDE" w:rsidRDefault="00986DC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 + (254) 020 605490, 605506/6948258</w:t>
            </w:r>
          </w:p>
          <w:p w14:paraId="611790C3" w14:textId="77777777" w:rsidR="00EE3A11" w:rsidRPr="00A12DDE" w:rsidRDefault="00986DC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 (254) 020 609660/609665</w:t>
            </w:r>
          </w:p>
          <w:p w14:paraId="601981D9" w14:textId="77777777" w:rsidR="00EE3A11" w:rsidRPr="00A12DDE" w:rsidRDefault="00986DC6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E-mail: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info@kebs.org</w:t>
              </w:r>
            </w:hyperlink>
            <w:r w:rsidRPr="00A12DDE">
              <w:rPr>
                <w:bCs/>
              </w:rPr>
              <w:t xml:space="preserve">; Website: </w:t>
            </w:r>
            <w:hyperlink r:id="rId10" w:tgtFrame="_blank" w:history="1">
              <w:r w:rsidRPr="00A12DDE">
                <w:rPr>
                  <w:bCs/>
                  <w:color w:val="0000FF"/>
                  <w:u w:val="single"/>
                </w:rPr>
                <w:t>http://www.kebs.org</w:t>
              </w:r>
            </w:hyperlink>
          </w:p>
          <w:p w14:paraId="4D974915" w14:textId="77777777" w:rsidR="00EE3A11" w:rsidRPr="00A12DDE" w:rsidRDefault="00125534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986DC6" w:rsidRPr="00A12DDE">
                <w:rPr>
                  <w:bCs/>
                  <w:color w:val="0000FF"/>
                  <w:u w:val="single"/>
                </w:rPr>
                <w:t>https://members.wto.org/crnattachments/2022/TBT/KEN/22_7153_00_e.pdf</w:t>
              </w:r>
            </w:hyperlink>
            <w:bookmarkEnd w:id="42"/>
          </w:p>
        </w:tc>
      </w:tr>
    </w:tbl>
    <w:p w14:paraId="65306D59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80FC0" w14:textId="77777777" w:rsidR="00B17ED3" w:rsidRDefault="00986DC6">
      <w:r>
        <w:separator/>
      </w:r>
    </w:p>
  </w:endnote>
  <w:endnote w:type="continuationSeparator" w:id="0">
    <w:p w14:paraId="0C7890C3" w14:textId="77777777" w:rsidR="00B17ED3" w:rsidRDefault="0098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CB4A0" w14:textId="77777777" w:rsidR="009239F7" w:rsidRPr="002F6A28" w:rsidRDefault="00986DC6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C410" w14:textId="77777777" w:rsidR="009239F7" w:rsidRPr="002F6A28" w:rsidRDefault="00986DC6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B82C2" w14:textId="77777777" w:rsidR="00EE3A11" w:rsidRPr="002F6A28" w:rsidRDefault="00986DC6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FDA42" w14:textId="77777777" w:rsidR="00B17ED3" w:rsidRDefault="00986DC6">
      <w:r>
        <w:separator/>
      </w:r>
    </w:p>
  </w:footnote>
  <w:footnote w:type="continuationSeparator" w:id="0">
    <w:p w14:paraId="1C994B7F" w14:textId="77777777" w:rsidR="00B17ED3" w:rsidRDefault="0098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0F2DE" w14:textId="77777777" w:rsidR="009239F7" w:rsidRPr="002F6A28" w:rsidRDefault="00986DC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03C23573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C892790" w14:textId="77777777" w:rsidR="009239F7" w:rsidRPr="002F6A28" w:rsidRDefault="00986DC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4BF8E49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C9D59" w14:textId="77777777" w:rsidR="009239F7" w:rsidRPr="002F6A28" w:rsidRDefault="00986DC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G/TBT/N/KEN/1307</w:t>
    </w:r>
    <w:bookmarkEnd w:id="43"/>
  </w:p>
  <w:p w14:paraId="0E7D43F7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76A50C08" w14:textId="77777777" w:rsidR="009239F7" w:rsidRPr="002F6A28" w:rsidRDefault="00986DC6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34CB7CAD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F3AB2" w14:paraId="73436743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245A8A7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563DDDE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0F3AB2" w14:paraId="5D7CD861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BDD5877" w14:textId="77777777" w:rsidR="00ED54E0" w:rsidRPr="009239F7" w:rsidRDefault="00986DC6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39D16041" wp14:editId="30665FA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3410963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597D96B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0F3AB2" w14:paraId="18640474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1985DA7B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F1B60F9" w14:textId="77777777" w:rsidR="009239F7" w:rsidRPr="002F6A28" w:rsidRDefault="00986DC6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G/TBT/N/KEN/1307</w:t>
          </w:r>
          <w:bookmarkEnd w:id="45"/>
        </w:p>
      </w:tc>
    </w:tr>
    <w:tr w:rsidR="000F3AB2" w14:paraId="03905F46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00BA15E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93A7B12" w14:textId="7A7CC6DB" w:rsidR="00ED54E0" w:rsidRPr="009239F7" w:rsidRDefault="00F55A9A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24 October 2022</w:t>
          </w:r>
        </w:p>
      </w:tc>
    </w:tr>
    <w:tr w:rsidR="000F3AB2" w14:paraId="3F1F3D9F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4A3ABF6" w14:textId="0B1B72D8" w:rsidR="00ED54E0" w:rsidRPr="009239F7" w:rsidRDefault="00986DC6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F55A9A">
            <w:rPr>
              <w:color w:val="FF0000"/>
              <w:szCs w:val="16"/>
            </w:rPr>
            <w:t>22-</w:t>
          </w:r>
          <w:r w:rsidR="00125534">
            <w:rPr>
              <w:color w:val="FF0000"/>
              <w:szCs w:val="16"/>
            </w:rPr>
            <w:t>7935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608EAAA" w14:textId="77777777" w:rsidR="00ED54E0" w:rsidRPr="009239F7" w:rsidRDefault="00986DC6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0F3AB2" w14:paraId="26602EB4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C8BC9A4" w14:textId="77777777" w:rsidR="00ED54E0" w:rsidRPr="009239F7" w:rsidRDefault="00986DC6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9C359FF" w14:textId="77777777" w:rsidR="00ED54E0" w:rsidRPr="002F6A28" w:rsidRDefault="00986DC6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52EC8987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090C588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04005AC" w:tentative="1">
      <w:start w:val="1"/>
      <w:numFmt w:val="lowerLetter"/>
      <w:lvlText w:val="%2."/>
      <w:lvlJc w:val="left"/>
      <w:pPr>
        <w:ind w:left="1080" w:hanging="360"/>
      </w:pPr>
    </w:lvl>
    <w:lvl w:ilvl="2" w:tplc="DB029030" w:tentative="1">
      <w:start w:val="1"/>
      <w:numFmt w:val="lowerRoman"/>
      <w:lvlText w:val="%3."/>
      <w:lvlJc w:val="right"/>
      <w:pPr>
        <w:ind w:left="1800" w:hanging="180"/>
      </w:pPr>
    </w:lvl>
    <w:lvl w:ilvl="3" w:tplc="2B688F30" w:tentative="1">
      <w:start w:val="1"/>
      <w:numFmt w:val="decimal"/>
      <w:lvlText w:val="%4."/>
      <w:lvlJc w:val="left"/>
      <w:pPr>
        <w:ind w:left="2520" w:hanging="360"/>
      </w:pPr>
    </w:lvl>
    <w:lvl w:ilvl="4" w:tplc="98A46C5A" w:tentative="1">
      <w:start w:val="1"/>
      <w:numFmt w:val="lowerLetter"/>
      <w:lvlText w:val="%5."/>
      <w:lvlJc w:val="left"/>
      <w:pPr>
        <w:ind w:left="3240" w:hanging="360"/>
      </w:pPr>
    </w:lvl>
    <w:lvl w:ilvl="5" w:tplc="50B6EF92" w:tentative="1">
      <w:start w:val="1"/>
      <w:numFmt w:val="lowerRoman"/>
      <w:lvlText w:val="%6."/>
      <w:lvlJc w:val="right"/>
      <w:pPr>
        <w:ind w:left="3960" w:hanging="180"/>
      </w:pPr>
    </w:lvl>
    <w:lvl w:ilvl="6" w:tplc="486477FA" w:tentative="1">
      <w:start w:val="1"/>
      <w:numFmt w:val="decimal"/>
      <w:lvlText w:val="%7."/>
      <w:lvlJc w:val="left"/>
      <w:pPr>
        <w:ind w:left="4680" w:hanging="360"/>
      </w:pPr>
    </w:lvl>
    <w:lvl w:ilvl="7" w:tplc="37C63196" w:tentative="1">
      <w:start w:val="1"/>
      <w:numFmt w:val="lowerLetter"/>
      <w:lvlText w:val="%8."/>
      <w:lvlJc w:val="left"/>
      <w:pPr>
        <w:ind w:left="5400" w:hanging="360"/>
      </w:pPr>
    </w:lvl>
    <w:lvl w:ilvl="8" w:tplc="C584F29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0F2337"/>
    <w:rsid w:val="000F3AB2"/>
    <w:rsid w:val="0011356B"/>
    <w:rsid w:val="001157E9"/>
    <w:rsid w:val="001206E6"/>
    <w:rsid w:val="00125032"/>
    <w:rsid w:val="00125534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86DC6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17ED3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25EF2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55A9A"/>
    <w:rsid w:val="00F650F7"/>
    <w:rsid w:val="00F85C99"/>
    <w:rsid w:val="00F85CDF"/>
    <w:rsid w:val="00F97AEE"/>
    <w:rsid w:val="00FA4811"/>
    <w:rsid w:val="00FA5EBC"/>
    <w:rsid w:val="00FC4B8B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D71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ebs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kebs.or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2/TBT/KEN/22_7153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kebs.or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kebs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341</Words>
  <Characters>2091</Characters>
  <Application>Microsoft Office Word</Application>
  <DocSecurity>0</DocSecurity>
  <Lines>55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2022-10-24T07:55:00Z</dcterms:created>
  <dcterms:modified xsi:type="dcterms:W3CDTF">2022-10-24T08:27:00Z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