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1DBD0" w14:textId="77777777" w:rsidR="009239F7" w:rsidRPr="002F6A28" w:rsidRDefault="00163FBF" w:rsidP="002F6A28">
      <w:pPr>
        <w:pStyle w:val="Title"/>
        <w:rPr>
          <w:caps w:val="0"/>
          <w:kern w:val="0"/>
        </w:rPr>
      </w:pPr>
      <w:r w:rsidRPr="002F6A28">
        <w:rPr>
          <w:caps w:val="0"/>
          <w:kern w:val="0"/>
        </w:rPr>
        <w:t>NOTIFICATION</w:t>
      </w:r>
    </w:p>
    <w:p w14:paraId="133A8079" w14:textId="77777777" w:rsidR="009239F7" w:rsidRPr="002F6A28" w:rsidRDefault="00163FBF" w:rsidP="002F6A28">
      <w:pPr>
        <w:jc w:val="center"/>
      </w:pPr>
      <w:r w:rsidRPr="002F6A28">
        <w:t>The following notification is being circulated in accordance with Article 10.6</w:t>
      </w:r>
    </w:p>
    <w:p w14:paraId="465F677E"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965882" w14:paraId="7A53773E" w14:textId="77777777" w:rsidTr="0069259F">
        <w:tc>
          <w:tcPr>
            <w:tcW w:w="713" w:type="dxa"/>
            <w:tcBorders>
              <w:bottom w:val="single" w:sz="6" w:space="0" w:color="auto"/>
            </w:tcBorders>
            <w:shd w:val="clear" w:color="auto" w:fill="auto"/>
          </w:tcPr>
          <w:p w14:paraId="551215D4" w14:textId="77777777" w:rsidR="00F85C99" w:rsidRPr="002F6A28" w:rsidRDefault="00163FBF" w:rsidP="002F6A28">
            <w:pPr>
              <w:spacing w:before="120" w:after="120"/>
              <w:jc w:val="left"/>
            </w:pPr>
            <w:r w:rsidRPr="002F6A28">
              <w:rPr>
                <w:b/>
              </w:rPr>
              <w:t>1.</w:t>
            </w:r>
          </w:p>
        </w:tc>
        <w:tc>
          <w:tcPr>
            <w:tcW w:w="8546" w:type="dxa"/>
            <w:tcBorders>
              <w:bottom w:val="single" w:sz="6" w:space="0" w:color="auto"/>
            </w:tcBorders>
            <w:shd w:val="clear" w:color="auto" w:fill="auto"/>
          </w:tcPr>
          <w:p w14:paraId="31DC43AD" w14:textId="77777777" w:rsidR="00F85C99" w:rsidRPr="002F6A28" w:rsidRDefault="00163FBF"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EGYPT</w:t>
            </w:r>
            <w:bookmarkEnd w:id="1"/>
          </w:p>
          <w:p w14:paraId="6A1D1FA2" w14:textId="77777777" w:rsidR="00F85C99" w:rsidRPr="002F6A28" w:rsidRDefault="00163FBF"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965882" w14:paraId="435682C2" w14:textId="77777777" w:rsidTr="0069259F">
        <w:tc>
          <w:tcPr>
            <w:tcW w:w="713" w:type="dxa"/>
            <w:tcBorders>
              <w:top w:val="single" w:sz="6" w:space="0" w:color="auto"/>
              <w:bottom w:val="single" w:sz="6" w:space="0" w:color="auto"/>
            </w:tcBorders>
            <w:shd w:val="clear" w:color="auto" w:fill="auto"/>
          </w:tcPr>
          <w:p w14:paraId="6F128D37" w14:textId="77777777" w:rsidR="00F85C99" w:rsidRPr="002F6A28" w:rsidRDefault="00163FBF"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35C07563" w14:textId="77777777" w:rsidR="00F85C99" w:rsidRPr="002F6A28" w:rsidRDefault="00163FBF"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33641AED" w14:textId="77777777" w:rsidR="00EE3A11" w:rsidRPr="00C379C8" w:rsidRDefault="00163FBF" w:rsidP="00155128">
            <w:r w:rsidRPr="00C379C8">
              <w:t>The National Food Safety Authority (NFSA)</w:t>
            </w:r>
          </w:p>
          <w:p w14:paraId="2269C646" w14:textId="77777777" w:rsidR="00EE3A11" w:rsidRPr="00C379C8" w:rsidRDefault="00163FBF" w:rsidP="00155128">
            <w:r w:rsidRPr="00C379C8">
              <w:t>49 Nobar Street, Cairo, Egypt</w:t>
            </w:r>
          </w:p>
          <w:p w14:paraId="4EE82C8B" w14:textId="77777777" w:rsidR="00EE3A11" w:rsidRPr="00C379C8" w:rsidRDefault="00163FBF" w:rsidP="00155128">
            <w:r w:rsidRPr="00C379C8">
              <w:t>Phone: +202 27933493</w:t>
            </w:r>
          </w:p>
          <w:p w14:paraId="3C01A46B" w14:textId="77777777" w:rsidR="00EE3A11" w:rsidRPr="00C379C8" w:rsidRDefault="00163FBF" w:rsidP="00155128">
            <w:r w:rsidRPr="00C379C8">
              <w:t>Fax: +202 27933496</w:t>
            </w:r>
          </w:p>
          <w:p w14:paraId="260D6122" w14:textId="77777777" w:rsidR="00EE3A11" w:rsidRPr="00C379C8" w:rsidRDefault="00163FBF" w:rsidP="00155128">
            <w:r w:rsidRPr="00C379C8">
              <w:t>Website addresses: Egyptian Food Safety Authority (nfsa.gov.eg)</w:t>
            </w:r>
          </w:p>
          <w:p w14:paraId="6A541B08" w14:textId="77777777" w:rsidR="00EE3A11" w:rsidRPr="00C379C8" w:rsidRDefault="00163FBF" w:rsidP="00155128">
            <w:pPr>
              <w:spacing w:after="120"/>
            </w:pPr>
            <w:r w:rsidRPr="00C379C8">
              <w:t xml:space="preserve">E-mail: </w:t>
            </w:r>
            <w:hyperlink r:id="rId7" w:history="1">
              <w:r w:rsidRPr="00C379C8">
                <w:rPr>
                  <w:color w:val="0000FF"/>
                  <w:u w:val="single"/>
                </w:rPr>
                <w:t>info@nfsa.gov.eg</w:t>
              </w:r>
            </w:hyperlink>
            <w:bookmarkEnd w:id="5"/>
          </w:p>
          <w:p w14:paraId="379DFF43" w14:textId="77777777" w:rsidR="00F85C99" w:rsidRPr="002F6A28" w:rsidRDefault="00163FBF"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965882" w14:paraId="10CD538A" w14:textId="77777777" w:rsidTr="0069259F">
        <w:tc>
          <w:tcPr>
            <w:tcW w:w="713" w:type="dxa"/>
            <w:tcBorders>
              <w:top w:val="single" w:sz="6" w:space="0" w:color="auto"/>
              <w:bottom w:val="single" w:sz="6" w:space="0" w:color="auto"/>
            </w:tcBorders>
            <w:shd w:val="clear" w:color="auto" w:fill="auto"/>
          </w:tcPr>
          <w:p w14:paraId="68E32903" w14:textId="77777777" w:rsidR="00F85C99" w:rsidRPr="002F6A28" w:rsidRDefault="00163FBF"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6DA93E70" w14:textId="77777777" w:rsidR="00F85C99" w:rsidRPr="0058336F" w:rsidRDefault="00163FBF"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965882" w14:paraId="007FBC85" w14:textId="77777777" w:rsidTr="0069259F">
        <w:tc>
          <w:tcPr>
            <w:tcW w:w="713" w:type="dxa"/>
            <w:tcBorders>
              <w:top w:val="single" w:sz="6" w:space="0" w:color="auto"/>
              <w:bottom w:val="single" w:sz="6" w:space="0" w:color="auto"/>
            </w:tcBorders>
            <w:shd w:val="clear" w:color="auto" w:fill="auto"/>
          </w:tcPr>
          <w:p w14:paraId="300A8A8F" w14:textId="77777777" w:rsidR="00F85C99" w:rsidRPr="002F6A28" w:rsidRDefault="00163FBF"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1F7256FC" w14:textId="77777777" w:rsidR="00F85C99" w:rsidRPr="002F6A28" w:rsidRDefault="00163FBF"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Food products in general (ICS code(s): 67.040)</w:t>
            </w:r>
            <w:bookmarkEnd w:id="22"/>
          </w:p>
        </w:tc>
      </w:tr>
      <w:tr w:rsidR="00965882" w14:paraId="63D9D475" w14:textId="77777777" w:rsidTr="0069259F">
        <w:tc>
          <w:tcPr>
            <w:tcW w:w="713" w:type="dxa"/>
            <w:tcBorders>
              <w:top w:val="single" w:sz="6" w:space="0" w:color="auto"/>
              <w:bottom w:val="single" w:sz="6" w:space="0" w:color="auto"/>
            </w:tcBorders>
            <w:shd w:val="clear" w:color="auto" w:fill="auto"/>
          </w:tcPr>
          <w:p w14:paraId="3F6FEBEB" w14:textId="77777777" w:rsidR="00F85C99" w:rsidRPr="002F6A28" w:rsidRDefault="00163FBF"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43BA79A7" w14:textId="77777777" w:rsidR="00F85C99" w:rsidRPr="002F6A28" w:rsidRDefault="00163FBF"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The Decision of the Board of Directors of the National Food Safety Authority (NFSA) No. 6/2022 concerning the binding technical rule on the permissible limits of chemical contaminants in food.; (136 page(s), in Arabic)</w:t>
            </w:r>
            <w:bookmarkEnd w:id="24"/>
          </w:p>
        </w:tc>
      </w:tr>
      <w:tr w:rsidR="00965882" w14:paraId="0E8724AB" w14:textId="77777777" w:rsidTr="0069259F">
        <w:tc>
          <w:tcPr>
            <w:tcW w:w="713" w:type="dxa"/>
            <w:tcBorders>
              <w:top w:val="single" w:sz="6" w:space="0" w:color="auto"/>
              <w:bottom w:val="single" w:sz="6" w:space="0" w:color="auto"/>
            </w:tcBorders>
            <w:shd w:val="clear" w:color="auto" w:fill="auto"/>
          </w:tcPr>
          <w:p w14:paraId="36B86FB6" w14:textId="77777777" w:rsidR="00F85C99" w:rsidRPr="002F6A28" w:rsidRDefault="00163FBF"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5CA25F79" w14:textId="77777777" w:rsidR="00F85C99" w:rsidRPr="002F6A28" w:rsidRDefault="00163FBF"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decision gives the producers and importers a twelve-month transitional period concerning the binding technical rule on the permissible limits of chemical contaminants in food.</w:t>
            </w:r>
          </w:p>
          <w:p w14:paraId="5C35944D" w14:textId="77777777" w:rsidR="00FE448B" w:rsidRPr="00C379C8" w:rsidRDefault="00163FBF" w:rsidP="002F6A28">
            <w:pPr>
              <w:spacing w:before="120" w:after="120"/>
            </w:pPr>
            <w:r w:rsidRPr="00C379C8">
              <w:t>The decision governs the Egyptian National Food Safety Authority approach to manage the risks related to contaminants and determine the maximum limits of chemical contaminants in food for the purpose of controlling and conforming chemical pollutant levels to Codex and relevant international standards in order to achieve NFSA's main objective of ensuring that food safety requirements are fulfilled so that human health and safety can be maintained.</w:t>
            </w:r>
            <w:bookmarkEnd w:id="26"/>
          </w:p>
        </w:tc>
      </w:tr>
      <w:tr w:rsidR="00965882" w14:paraId="3BD65A39" w14:textId="77777777" w:rsidTr="0069259F">
        <w:tc>
          <w:tcPr>
            <w:tcW w:w="713" w:type="dxa"/>
            <w:tcBorders>
              <w:top w:val="single" w:sz="6" w:space="0" w:color="auto"/>
              <w:bottom w:val="single" w:sz="6" w:space="0" w:color="auto"/>
            </w:tcBorders>
            <w:shd w:val="clear" w:color="auto" w:fill="auto"/>
          </w:tcPr>
          <w:p w14:paraId="71966DAA" w14:textId="77777777" w:rsidR="00F85C99" w:rsidRPr="002F6A28" w:rsidRDefault="00163FBF"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32F9FFC8" w14:textId="77777777" w:rsidR="00F85C99" w:rsidRPr="002F6A28" w:rsidRDefault="00163FBF"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Food safety</w:t>
            </w:r>
            <w:bookmarkEnd w:id="28"/>
          </w:p>
        </w:tc>
      </w:tr>
      <w:tr w:rsidR="00965882" w14:paraId="2853B547" w14:textId="77777777" w:rsidTr="0069259F">
        <w:tc>
          <w:tcPr>
            <w:tcW w:w="713" w:type="dxa"/>
            <w:tcBorders>
              <w:top w:val="single" w:sz="6" w:space="0" w:color="auto"/>
              <w:bottom w:val="single" w:sz="6" w:space="0" w:color="auto"/>
            </w:tcBorders>
            <w:shd w:val="clear" w:color="auto" w:fill="auto"/>
          </w:tcPr>
          <w:p w14:paraId="295009E3" w14:textId="77777777" w:rsidR="00F85C99" w:rsidRPr="002F6A28" w:rsidRDefault="00163FBF"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7E980062" w14:textId="77777777" w:rsidR="00F85C99" w:rsidRPr="002F6A28" w:rsidRDefault="00163FBF" w:rsidP="00B74A8B">
            <w:pPr>
              <w:spacing w:before="120" w:after="120"/>
            </w:pPr>
            <w:bookmarkStart w:id="29" w:name="X_TBT_Reg_8A"/>
            <w:r w:rsidRPr="002F6A28">
              <w:rPr>
                <w:b/>
              </w:rPr>
              <w:t>Relevant documents</w:t>
            </w:r>
            <w:bookmarkEnd w:id="29"/>
            <w:r w:rsidRPr="002F6A28">
              <w:rPr>
                <w:b/>
              </w:rPr>
              <w:t>:</w:t>
            </w:r>
            <w:r w:rsidR="00EE3A11" w:rsidRPr="002F6A28">
              <w:t xml:space="preserve"> </w:t>
            </w:r>
            <w:bookmarkStart w:id="30" w:name="sps9a"/>
            <w:r w:rsidRPr="002F6A28">
              <w:t>General standard for contaminants and toxins in food and feed CXS 193-1995 (adopted in 1995 revised in 1997, 2006,2008,2009 amended in 2010,2012,2013,2014,2015,2016,2017,2018)</w:t>
            </w:r>
            <w:bookmarkEnd w:id="30"/>
          </w:p>
        </w:tc>
      </w:tr>
      <w:tr w:rsidR="00965882" w14:paraId="4D0021E3" w14:textId="77777777" w:rsidTr="00AE6CC8">
        <w:trPr>
          <w:cantSplit/>
        </w:trPr>
        <w:tc>
          <w:tcPr>
            <w:tcW w:w="713" w:type="dxa"/>
            <w:tcBorders>
              <w:top w:val="single" w:sz="6" w:space="0" w:color="auto"/>
              <w:bottom w:val="single" w:sz="6" w:space="0" w:color="auto"/>
            </w:tcBorders>
            <w:shd w:val="clear" w:color="auto" w:fill="auto"/>
          </w:tcPr>
          <w:p w14:paraId="2E5E1A12" w14:textId="77777777" w:rsidR="00EE3A11" w:rsidRPr="002F6A28" w:rsidRDefault="00163FBF"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6B1ADDA2" w14:textId="77777777" w:rsidR="00EE3A11" w:rsidRPr="002F6A28" w:rsidRDefault="00163FBF"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r w:rsidRPr="00C379C8">
              <w:t>9 March 2022</w:t>
            </w:r>
            <w:bookmarkStart w:id="33" w:name="sps10b"/>
            <w:bookmarkEnd w:id="32"/>
            <w:bookmarkEnd w:id="33"/>
          </w:p>
          <w:p w14:paraId="00B5796E" w14:textId="77777777" w:rsidR="00EE3A11" w:rsidRPr="002F6A28" w:rsidRDefault="00163FBF"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r w:rsidRPr="00C379C8">
              <w:t>17 May 2022</w:t>
            </w:r>
            <w:bookmarkStart w:id="36" w:name="sps11b"/>
            <w:bookmarkEnd w:id="35"/>
            <w:bookmarkEnd w:id="36"/>
          </w:p>
        </w:tc>
      </w:tr>
      <w:tr w:rsidR="00965882" w14:paraId="4D8A971B" w14:textId="77777777" w:rsidTr="00401DCB">
        <w:tc>
          <w:tcPr>
            <w:tcW w:w="713" w:type="dxa"/>
            <w:tcBorders>
              <w:top w:val="single" w:sz="6" w:space="0" w:color="auto"/>
              <w:bottom w:val="single" w:sz="6" w:space="0" w:color="auto"/>
            </w:tcBorders>
            <w:shd w:val="clear" w:color="auto" w:fill="auto"/>
          </w:tcPr>
          <w:p w14:paraId="1920F2C3" w14:textId="77777777" w:rsidR="00F85C99" w:rsidRPr="002F6A28" w:rsidRDefault="00163FBF"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200DD3FF" w14:textId="77777777" w:rsidR="00F85C99" w:rsidRPr="002F6A28" w:rsidRDefault="00163FBF"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NA</w:t>
            </w:r>
            <w:bookmarkEnd w:id="38"/>
          </w:p>
        </w:tc>
      </w:tr>
      <w:tr w:rsidR="00965882" w:rsidRPr="0034181F" w14:paraId="0C9F4DDF" w14:textId="77777777" w:rsidTr="00401DCB">
        <w:tc>
          <w:tcPr>
            <w:tcW w:w="713" w:type="dxa"/>
            <w:tcBorders>
              <w:top w:val="single" w:sz="6" w:space="0" w:color="auto"/>
              <w:bottom w:val="double" w:sz="6" w:space="0" w:color="auto"/>
            </w:tcBorders>
            <w:shd w:val="clear" w:color="auto" w:fill="auto"/>
          </w:tcPr>
          <w:p w14:paraId="58D3CCDC" w14:textId="77777777" w:rsidR="00F85C99" w:rsidRPr="002F6A28" w:rsidRDefault="00163FBF" w:rsidP="00E969D2">
            <w:pPr>
              <w:keepNext/>
              <w:keepLines/>
              <w:spacing w:before="120" w:after="120"/>
              <w:jc w:val="left"/>
              <w:rPr>
                <w:b/>
              </w:rPr>
            </w:pPr>
            <w:r w:rsidRPr="002F6A28">
              <w:rPr>
                <w:b/>
              </w:rPr>
              <w:t>11.</w:t>
            </w:r>
          </w:p>
        </w:tc>
        <w:tc>
          <w:tcPr>
            <w:tcW w:w="8546" w:type="dxa"/>
            <w:tcBorders>
              <w:top w:val="single" w:sz="6" w:space="0" w:color="auto"/>
              <w:bottom w:val="double" w:sz="6" w:space="0" w:color="auto"/>
            </w:tcBorders>
            <w:shd w:val="clear" w:color="auto" w:fill="auto"/>
          </w:tcPr>
          <w:p w14:paraId="5066FCE5" w14:textId="77777777" w:rsidR="00F85C99" w:rsidRPr="002F6A28" w:rsidRDefault="00163FBF"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1A00C964" w14:textId="77777777" w:rsidR="00EE3A11" w:rsidRPr="00A12DDE" w:rsidRDefault="00163FBF" w:rsidP="00B16145">
            <w:pPr>
              <w:keepNext/>
              <w:keepLines/>
              <w:rPr>
                <w:bCs/>
              </w:rPr>
            </w:pPr>
            <w:r w:rsidRPr="00A12DDE">
              <w:rPr>
                <w:bCs/>
              </w:rPr>
              <w:t>Egyptian Organization for Standardization and Quality</w:t>
            </w:r>
          </w:p>
          <w:p w14:paraId="2B3ABFE5" w14:textId="77777777" w:rsidR="00EE3A11" w:rsidRPr="00A12DDE" w:rsidRDefault="00163FBF" w:rsidP="00B16145">
            <w:pPr>
              <w:keepNext/>
              <w:keepLines/>
              <w:rPr>
                <w:bCs/>
              </w:rPr>
            </w:pPr>
            <w:r w:rsidRPr="00A12DDE">
              <w:rPr>
                <w:bCs/>
              </w:rPr>
              <w:t>Address: 16 Tadreeb El-Modarrebeen St., Ameriya, Cairo- Egypt</w:t>
            </w:r>
          </w:p>
          <w:p w14:paraId="07E0815F" w14:textId="77777777" w:rsidR="00EE3A11" w:rsidRPr="00B74A8B" w:rsidRDefault="00163FBF" w:rsidP="00B16145">
            <w:pPr>
              <w:keepNext/>
              <w:keepLines/>
              <w:rPr>
                <w:bCs/>
                <w:lang w:val="fr-CH"/>
              </w:rPr>
            </w:pPr>
            <w:r w:rsidRPr="00B74A8B">
              <w:rPr>
                <w:bCs/>
                <w:lang w:val="fr-CH"/>
              </w:rPr>
              <w:t xml:space="preserve">E-mail: </w:t>
            </w:r>
            <w:hyperlink r:id="rId8" w:history="1">
              <w:r w:rsidRPr="00B74A8B">
                <w:rPr>
                  <w:bCs/>
                  <w:color w:val="0000FF"/>
                  <w:u w:val="single"/>
                  <w:lang w:val="fr-CH"/>
                </w:rPr>
                <w:t>eos@idsc.net.eg</w:t>
              </w:r>
            </w:hyperlink>
            <w:r w:rsidRPr="00B74A8B">
              <w:rPr>
                <w:bCs/>
                <w:lang w:val="fr-CH"/>
              </w:rPr>
              <w:t>/</w:t>
            </w:r>
            <w:hyperlink r:id="rId9" w:history="1">
              <w:r w:rsidRPr="00B74A8B">
                <w:rPr>
                  <w:bCs/>
                  <w:color w:val="0000FF"/>
                  <w:u w:val="single"/>
                  <w:lang w:val="fr-CH"/>
                </w:rPr>
                <w:t>eos.tbt@eos.org.eg</w:t>
              </w:r>
            </w:hyperlink>
          </w:p>
          <w:p w14:paraId="4ACFD06F" w14:textId="77777777" w:rsidR="00EE3A11" w:rsidRPr="00B74A8B" w:rsidRDefault="00163FBF" w:rsidP="00B16145">
            <w:pPr>
              <w:keepNext/>
              <w:keepLines/>
              <w:rPr>
                <w:bCs/>
                <w:lang w:val="fr-CH"/>
              </w:rPr>
            </w:pPr>
            <w:r w:rsidRPr="00B74A8B">
              <w:rPr>
                <w:bCs/>
                <w:lang w:val="fr-CH"/>
              </w:rPr>
              <w:t xml:space="preserve">Website: </w:t>
            </w:r>
            <w:hyperlink r:id="rId10" w:tgtFrame="_blank" w:history="1">
              <w:r w:rsidRPr="00B74A8B">
                <w:rPr>
                  <w:bCs/>
                  <w:color w:val="0000FF"/>
                  <w:u w:val="single"/>
                  <w:lang w:val="fr-CH"/>
                </w:rPr>
                <w:t>http://www.eos.org.eg</w:t>
              </w:r>
            </w:hyperlink>
          </w:p>
          <w:p w14:paraId="217C11A3" w14:textId="77777777" w:rsidR="00EE3A11" w:rsidRPr="00B74A8B" w:rsidRDefault="00163FBF" w:rsidP="00B16145">
            <w:pPr>
              <w:keepNext/>
              <w:keepLines/>
              <w:rPr>
                <w:bCs/>
                <w:lang w:val="fr-CH"/>
              </w:rPr>
            </w:pPr>
            <w:r w:rsidRPr="00B74A8B">
              <w:rPr>
                <w:bCs/>
                <w:lang w:val="fr-CH"/>
              </w:rPr>
              <w:t>Tel: + (202) 22845528</w:t>
            </w:r>
          </w:p>
          <w:p w14:paraId="2FBD4F7D" w14:textId="77777777" w:rsidR="00EE3A11" w:rsidRPr="00B74A8B" w:rsidRDefault="00163FBF" w:rsidP="00B16145">
            <w:pPr>
              <w:keepNext/>
              <w:keepLines/>
              <w:spacing w:after="120"/>
              <w:rPr>
                <w:bCs/>
                <w:lang w:val="fr-CH"/>
              </w:rPr>
            </w:pPr>
            <w:r w:rsidRPr="00B74A8B">
              <w:rPr>
                <w:bCs/>
                <w:lang w:val="fr-CH"/>
              </w:rPr>
              <w:t>Fax: + (202) 22845504</w:t>
            </w:r>
            <w:bookmarkEnd w:id="42"/>
          </w:p>
        </w:tc>
      </w:tr>
    </w:tbl>
    <w:p w14:paraId="567B2739" w14:textId="77777777" w:rsidR="00EE3A11" w:rsidRPr="00B74A8B" w:rsidRDefault="00EE3A11" w:rsidP="002F6A28">
      <w:pPr>
        <w:rPr>
          <w:lang w:val="fr-CH"/>
        </w:rPr>
      </w:pPr>
    </w:p>
    <w:sectPr w:rsidR="00EE3A11" w:rsidRPr="00B74A8B" w:rsidSect="00760DB3">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96214" w14:textId="77777777" w:rsidR="00066B95" w:rsidRDefault="00163FBF">
      <w:r>
        <w:separator/>
      </w:r>
    </w:p>
  </w:endnote>
  <w:endnote w:type="continuationSeparator" w:id="0">
    <w:p w14:paraId="44A48783" w14:textId="77777777" w:rsidR="00066B95" w:rsidRDefault="00163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5D091" w14:textId="77777777" w:rsidR="009239F7" w:rsidRPr="002F6A28" w:rsidRDefault="00163FBF"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B99CC" w14:textId="77777777" w:rsidR="009239F7" w:rsidRPr="002F6A28" w:rsidRDefault="00163FBF"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7764A" w14:textId="77777777" w:rsidR="00EE3A11" w:rsidRPr="002F6A28" w:rsidRDefault="00163FBF">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C8CEC" w14:textId="77777777" w:rsidR="00066B95" w:rsidRDefault="00163FBF">
      <w:r>
        <w:separator/>
      </w:r>
    </w:p>
  </w:footnote>
  <w:footnote w:type="continuationSeparator" w:id="0">
    <w:p w14:paraId="1D8F23A0" w14:textId="77777777" w:rsidR="00066B95" w:rsidRDefault="00163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7C08C" w14:textId="77777777" w:rsidR="009239F7" w:rsidRPr="002F6A28" w:rsidRDefault="00163FBF" w:rsidP="009239F7">
    <w:pPr>
      <w:pStyle w:val="Header"/>
      <w:pBdr>
        <w:bottom w:val="single" w:sz="4" w:space="1" w:color="auto"/>
      </w:pBdr>
      <w:tabs>
        <w:tab w:val="clear" w:pos="4513"/>
        <w:tab w:val="clear" w:pos="9027"/>
      </w:tabs>
      <w:jc w:val="center"/>
    </w:pPr>
    <w:r w:rsidRPr="002F6A28">
      <w:t>tbtSymbol</w:t>
    </w:r>
  </w:p>
  <w:p w14:paraId="21C29766" w14:textId="77777777" w:rsidR="009239F7" w:rsidRPr="002F6A28" w:rsidRDefault="009239F7" w:rsidP="009239F7">
    <w:pPr>
      <w:pStyle w:val="Header"/>
      <w:pBdr>
        <w:bottom w:val="single" w:sz="4" w:space="1" w:color="auto"/>
      </w:pBdr>
      <w:tabs>
        <w:tab w:val="clear" w:pos="4513"/>
        <w:tab w:val="clear" w:pos="9027"/>
      </w:tabs>
      <w:jc w:val="center"/>
    </w:pPr>
  </w:p>
  <w:p w14:paraId="4136E40B" w14:textId="77777777" w:rsidR="009239F7" w:rsidRPr="002F6A28" w:rsidRDefault="00163FBF"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71D7587A"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2031F" w14:textId="77777777" w:rsidR="009239F7" w:rsidRPr="002F6A28" w:rsidRDefault="00163FBF" w:rsidP="009239F7">
    <w:pPr>
      <w:pStyle w:val="Header"/>
      <w:pBdr>
        <w:bottom w:val="single" w:sz="4" w:space="1" w:color="auto"/>
      </w:pBdr>
      <w:tabs>
        <w:tab w:val="clear" w:pos="4513"/>
        <w:tab w:val="clear" w:pos="9027"/>
      </w:tabs>
      <w:jc w:val="center"/>
    </w:pPr>
    <w:bookmarkStart w:id="43" w:name="spsSymbolHeader"/>
    <w:r w:rsidRPr="002F6A28">
      <w:t>G/TBT/N/EGY/326</w:t>
    </w:r>
    <w:bookmarkEnd w:id="43"/>
  </w:p>
  <w:p w14:paraId="36BE7B6D" w14:textId="77777777" w:rsidR="009239F7" w:rsidRPr="002F6A28" w:rsidRDefault="009239F7" w:rsidP="009239F7">
    <w:pPr>
      <w:pStyle w:val="Header"/>
      <w:pBdr>
        <w:bottom w:val="single" w:sz="4" w:space="1" w:color="auto"/>
      </w:pBdr>
      <w:tabs>
        <w:tab w:val="clear" w:pos="4513"/>
        <w:tab w:val="clear" w:pos="9027"/>
      </w:tabs>
      <w:jc w:val="center"/>
    </w:pPr>
  </w:p>
  <w:p w14:paraId="4491E328" w14:textId="77777777" w:rsidR="009239F7" w:rsidRPr="002F6A28" w:rsidRDefault="00163FBF"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2BC45837"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965882" w14:paraId="6E9E1384" w14:textId="77777777" w:rsidTr="008612A9">
      <w:trPr>
        <w:trHeight w:val="240"/>
        <w:jc w:val="center"/>
      </w:trPr>
      <w:tc>
        <w:tcPr>
          <w:tcW w:w="3794" w:type="dxa"/>
          <w:shd w:val="clear" w:color="auto" w:fill="FFFFFF"/>
          <w:tcMar>
            <w:left w:w="108" w:type="dxa"/>
            <w:right w:w="108" w:type="dxa"/>
          </w:tcMar>
          <w:vAlign w:val="center"/>
        </w:tcPr>
        <w:p w14:paraId="1E6A6A9F"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73892003" w14:textId="77777777" w:rsidR="00ED54E0" w:rsidRPr="009239F7" w:rsidRDefault="00ED54E0" w:rsidP="00B801E9">
          <w:pPr>
            <w:jc w:val="right"/>
            <w:rPr>
              <w:b/>
              <w:color w:val="FF0000"/>
              <w:szCs w:val="16"/>
            </w:rPr>
          </w:pPr>
        </w:p>
      </w:tc>
    </w:tr>
    <w:bookmarkEnd w:id="44"/>
    <w:tr w:rsidR="00965882" w14:paraId="4F9BD853" w14:textId="77777777" w:rsidTr="008612A9">
      <w:trPr>
        <w:trHeight w:val="213"/>
        <w:jc w:val="center"/>
      </w:trPr>
      <w:tc>
        <w:tcPr>
          <w:tcW w:w="3794" w:type="dxa"/>
          <w:vMerge w:val="restart"/>
          <w:shd w:val="clear" w:color="auto" w:fill="FFFFFF"/>
          <w:tcMar>
            <w:left w:w="0" w:type="dxa"/>
            <w:right w:w="0" w:type="dxa"/>
          </w:tcMar>
        </w:tcPr>
        <w:p w14:paraId="415F95AE" w14:textId="77777777" w:rsidR="00ED54E0" w:rsidRPr="009239F7" w:rsidRDefault="00163FBF" w:rsidP="00B801E9">
          <w:pPr>
            <w:jc w:val="left"/>
          </w:pPr>
          <w:r>
            <w:rPr>
              <w:noProof/>
              <w:lang w:eastAsia="en-GB"/>
            </w:rPr>
            <w:drawing>
              <wp:inline distT="0" distB="0" distL="0" distR="0" wp14:anchorId="25AAD538" wp14:editId="25C29E36">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511209"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0AFE0F41" w14:textId="77777777" w:rsidR="00ED54E0" w:rsidRPr="009239F7" w:rsidRDefault="00ED54E0" w:rsidP="00B801E9">
          <w:pPr>
            <w:jc w:val="right"/>
            <w:rPr>
              <w:b/>
              <w:szCs w:val="16"/>
            </w:rPr>
          </w:pPr>
        </w:p>
      </w:tc>
    </w:tr>
    <w:tr w:rsidR="00965882" w14:paraId="3B927837" w14:textId="77777777" w:rsidTr="008612A9">
      <w:trPr>
        <w:trHeight w:val="868"/>
        <w:jc w:val="center"/>
      </w:trPr>
      <w:tc>
        <w:tcPr>
          <w:tcW w:w="3794" w:type="dxa"/>
          <w:vMerge/>
          <w:shd w:val="clear" w:color="auto" w:fill="FFFFFF"/>
          <w:tcMar>
            <w:left w:w="108" w:type="dxa"/>
            <w:right w:w="108" w:type="dxa"/>
          </w:tcMar>
        </w:tcPr>
        <w:p w14:paraId="28C6CC55"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6D99AD19" w14:textId="77777777" w:rsidR="009239F7" w:rsidRPr="002F6A28" w:rsidRDefault="00163FBF" w:rsidP="00B801E9">
          <w:pPr>
            <w:jc w:val="right"/>
            <w:rPr>
              <w:b/>
              <w:szCs w:val="16"/>
            </w:rPr>
          </w:pPr>
          <w:bookmarkStart w:id="45" w:name="bmkSymbols"/>
          <w:r w:rsidRPr="002F6A28">
            <w:rPr>
              <w:b/>
              <w:szCs w:val="16"/>
            </w:rPr>
            <w:t>G/TBT/N/EGY/326</w:t>
          </w:r>
          <w:bookmarkEnd w:id="45"/>
        </w:p>
      </w:tc>
    </w:tr>
    <w:tr w:rsidR="00965882" w14:paraId="61DE9048" w14:textId="77777777" w:rsidTr="008612A9">
      <w:trPr>
        <w:trHeight w:val="240"/>
        <w:jc w:val="center"/>
      </w:trPr>
      <w:tc>
        <w:tcPr>
          <w:tcW w:w="3794" w:type="dxa"/>
          <w:vMerge/>
          <w:shd w:val="clear" w:color="auto" w:fill="FFFFFF"/>
          <w:tcMar>
            <w:left w:w="108" w:type="dxa"/>
            <w:right w:w="108" w:type="dxa"/>
          </w:tcMar>
          <w:vAlign w:val="center"/>
        </w:tcPr>
        <w:p w14:paraId="7D1AB19D" w14:textId="77777777" w:rsidR="00ED54E0" w:rsidRPr="009239F7" w:rsidRDefault="00ED54E0" w:rsidP="00B801E9"/>
      </w:tc>
      <w:tc>
        <w:tcPr>
          <w:tcW w:w="5448" w:type="dxa"/>
          <w:gridSpan w:val="2"/>
          <w:shd w:val="clear" w:color="auto" w:fill="FFFFFF"/>
          <w:tcMar>
            <w:left w:w="108" w:type="dxa"/>
            <w:right w:w="108" w:type="dxa"/>
          </w:tcMar>
          <w:vAlign w:val="center"/>
        </w:tcPr>
        <w:p w14:paraId="041CD9DC" w14:textId="421B7D65" w:rsidR="00ED54E0" w:rsidRPr="009239F7" w:rsidRDefault="0034181F" w:rsidP="00B801E9">
          <w:pPr>
            <w:jc w:val="right"/>
            <w:rPr>
              <w:szCs w:val="16"/>
            </w:rPr>
          </w:pPr>
          <w:bookmarkStart w:id="46" w:name="spsDateDistribution"/>
          <w:bookmarkStart w:id="47" w:name="bmkDate"/>
          <w:bookmarkEnd w:id="46"/>
          <w:bookmarkEnd w:id="47"/>
          <w:r>
            <w:rPr>
              <w:szCs w:val="16"/>
            </w:rPr>
            <w:t>4 August 2022</w:t>
          </w:r>
        </w:p>
      </w:tc>
    </w:tr>
    <w:tr w:rsidR="00965882" w14:paraId="6B19D894"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251FF50" w14:textId="75F1711E" w:rsidR="00ED54E0" w:rsidRPr="009239F7" w:rsidRDefault="00163FBF" w:rsidP="0097650D">
          <w:pPr>
            <w:jc w:val="left"/>
            <w:rPr>
              <w:b/>
            </w:rPr>
          </w:pPr>
          <w:bookmarkStart w:id="48" w:name="bmkSerial"/>
          <w:r w:rsidRPr="002F6A28">
            <w:rPr>
              <w:color w:val="FF0000"/>
              <w:szCs w:val="16"/>
            </w:rPr>
            <w:t>(</w:t>
          </w:r>
          <w:bookmarkStart w:id="49" w:name="spsSerialNumber"/>
          <w:bookmarkEnd w:id="49"/>
          <w:r w:rsidR="0034181F">
            <w:rPr>
              <w:color w:val="FF0000"/>
              <w:szCs w:val="16"/>
            </w:rPr>
            <w:t>22-</w:t>
          </w:r>
          <w:r w:rsidR="00BE68D8">
            <w:rPr>
              <w:color w:val="FF0000"/>
              <w:szCs w:val="16"/>
            </w:rPr>
            <w:t>5823</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0EBC5BC9" w14:textId="77777777" w:rsidR="00ED54E0" w:rsidRPr="009239F7" w:rsidRDefault="00163FBF"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965882" w14:paraId="6D1072D2"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9968632" w14:textId="77777777" w:rsidR="00ED54E0" w:rsidRPr="009239F7" w:rsidRDefault="00163FBF"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7EA723AC" w14:textId="77777777" w:rsidR="00ED54E0" w:rsidRPr="002F6A28" w:rsidRDefault="00163FBF"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2B11CD83"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4A32D522">
      <w:start w:val="1"/>
      <w:numFmt w:val="decimal"/>
      <w:pStyle w:val="SummaryText"/>
      <w:lvlText w:val="%1."/>
      <w:lvlJc w:val="left"/>
      <w:pPr>
        <w:ind w:left="360" w:hanging="360"/>
      </w:pPr>
    </w:lvl>
    <w:lvl w:ilvl="1" w:tplc="09568ECA" w:tentative="1">
      <w:start w:val="1"/>
      <w:numFmt w:val="lowerLetter"/>
      <w:lvlText w:val="%2."/>
      <w:lvlJc w:val="left"/>
      <w:pPr>
        <w:ind w:left="1080" w:hanging="360"/>
      </w:pPr>
    </w:lvl>
    <w:lvl w:ilvl="2" w:tplc="6D4EA7BC" w:tentative="1">
      <w:start w:val="1"/>
      <w:numFmt w:val="lowerRoman"/>
      <w:lvlText w:val="%3."/>
      <w:lvlJc w:val="right"/>
      <w:pPr>
        <w:ind w:left="1800" w:hanging="180"/>
      </w:pPr>
    </w:lvl>
    <w:lvl w:ilvl="3" w:tplc="6082C5D4" w:tentative="1">
      <w:start w:val="1"/>
      <w:numFmt w:val="decimal"/>
      <w:lvlText w:val="%4."/>
      <w:lvlJc w:val="left"/>
      <w:pPr>
        <w:ind w:left="2520" w:hanging="360"/>
      </w:pPr>
    </w:lvl>
    <w:lvl w:ilvl="4" w:tplc="DC2C2D0A" w:tentative="1">
      <w:start w:val="1"/>
      <w:numFmt w:val="lowerLetter"/>
      <w:lvlText w:val="%5."/>
      <w:lvlJc w:val="left"/>
      <w:pPr>
        <w:ind w:left="3240" w:hanging="360"/>
      </w:pPr>
    </w:lvl>
    <w:lvl w:ilvl="5" w:tplc="2222F5B2" w:tentative="1">
      <w:start w:val="1"/>
      <w:numFmt w:val="lowerRoman"/>
      <w:lvlText w:val="%6."/>
      <w:lvlJc w:val="right"/>
      <w:pPr>
        <w:ind w:left="3960" w:hanging="180"/>
      </w:pPr>
    </w:lvl>
    <w:lvl w:ilvl="6" w:tplc="4208BF2E" w:tentative="1">
      <w:start w:val="1"/>
      <w:numFmt w:val="decimal"/>
      <w:lvlText w:val="%7."/>
      <w:lvlJc w:val="left"/>
      <w:pPr>
        <w:ind w:left="4680" w:hanging="360"/>
      </w:pPr>
    </w:lvl>
    <w:lvl w:ilvl="7" w:tplc="EB86FE52" w:tentative="1">
      <w:start w:val="1"/>
      <w:numFmt w:val="lowerLetter"/>
      <w:lvlText w:val="%8."/>
      <w:lvlJc w:val="left"/>
      <w:pPr>
        <w:ind w:left="5400" w:hanging="360"/>
      </w:pPr>
    </w:lvl>
    <w:lvl w:ilvl="8" w:tplc="33E2F2EA"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removePersonalInformation/>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6B95"/>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63FBF"/>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4181F"/>
    <w:rsid w:val="003531C5"/>
    <w:rsid w:val="003572B4"/>
    <w:rsid w:val="003723A9"/>
    <w:rsid w:val="00381B96"/>
    <w:rsid w:val="00383F7A"/>
    <w:rsid w:val="00396AF4"/>
    <w:rsid w:val="003B2BBF"/>
    <w:rsid w:val="003B40C7"/>
    <w:rsid w:val="00401DCB"/>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0349"/>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65882"/>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74A8B"/>
    <w:rsid w:val="00B801E9"/>
    <w:rsid w:val="00B97638"/>
    <w:rsid w:val="00BB0455"/>
    <w:rsid w:val="00BB1F84"/>
    <w:rsid w:val="00BE5468"/>
    <w:rsid w:val="00BE68D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6D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eos@idsc.net.e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nfsa.gov.eg"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eos.org.eg" TargetMode="External"/><Relationship Id="rId4" Type="http://schemas.openxmlformats.org/officeDocument/2006/relationships/webSettings" Target="webSettings.xml"/><Relationship Id="rId9" Type="http://schemas.openxmlformats.org/officeDocument/2006/relationships/hyperlink" Target="mailto:eos.tbt@eos.org.eg"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2</TotalTime>
  <Pages>2</Pages>
  <Words>419</Words>
  <Characters>2447</Characters>
  <Application>Microsoft Office Word</Application>
  <DocSecurity>0</DocSecurity>
  <Lines>64</Lines>
  <Paragraphs>49</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2022-08-04T12:42:00Z</dcterms:created>
  <dcterms:modified xsi:type="dcterms:W3CDTF">2022-08-04T12:50:00Z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