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FEC2" w14:textId="77777777" w:rsidR="009239F7" w:rsidRPr="002F6A28" w:rsidRDefault="008D71A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BDB262D" w14:textId="77777777" w:rsidR="009239F7" w:rsidRPr="002F6A28" w:rsidRDefault="008D71A7" w:rsidP="002F6A28">
      <w:pPr>
        <w:jc w:val="center"/>
      </w:pPr>
      <w:r w:rsidRPr="002F6A28">
        <w:t>The following notification is being circulated in accordance with Article 10.6</w:t>
      </w:r>
    </w:p>
    <w:p w14:paraId="3154740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B3804" w14:paraId="0394AF2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FF4D930" w14:textId="77777777" w:rsidR="00F85C99" w:rsidRPr="002F6A28" w:rsidRDefault="008D71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F3CBE56" w14:textId="77777777" w:rsidR="00F85C99" w:rsidRPr="002F6A28" w:rsidRDefault="008D71A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BOTSWANA</w:t>
            </w:r>
            <w:bookmarkEnd w:id="1"/>
          </w:p>
          <w:p w14:paraId="185EB00D" w14:textId="77777777" w:rsidR="00F85C99" w:rsidRPr="002F6A28" w:rsidRDefault="008D71A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B3804" w14:paraId="07E79B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102921" w14:textId="77777777" w:rsidR="00F85C99" w:rsidRPr="002F6A28" w:rsidRDefault="008D71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06DF82" w14:textId="77777777" w:rsidR="00F85C99" w:rsidRPr="002F6A28" w:rsidRDefault="008D71A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7B95644" w14:textId="77777777" w:rsidR="00EE3A11" w:rsidRPr="00C379C8" w:rsidRDefault="008D71A7" w:rsidP="00155128">
            <w:r w:rsidRPr="00C379C8">
              <w:t>BOTSWANA BUREAU OF STANDARDS</w:t>
            </w:r>
          </w:p>
          <w:p w14:paraId="1C2F58F4" w14:textId="77777777" w:rsidR="00EE3A11" w:rsidRPr="00C379C8" w:rsidRDefault="008D71A7" w:rsidP="00155128">
            <w:r w:rsidRPr="00C379C8">
              <w:t>Private Bag B0 48</w:t>
            </w:r>
          </w:p>
          <w:p w14:paraId="5F7451FE" w14:textId="77777777" w:rsidR="00EE3A11" w:rsidRPr="00C379C8" w:rsidRDefault="008D71A7" w:rsidP="00155128">
            <w:r w:rsidRPr="00C379C8">
              <w:t>Gaborone,</w:t>
            </w:r>
          </w:p>
          <w:p w14:paraId="0C7A76D0" w14:textId="77777777" w:rsidR="00EE3A11" w:rsidRPr="00C379C8" w:rsidRDefault="008D71A7" w:rsidP="00155128">
            <w:r w:rsidRPr="00C379C8">
              <w:t>Botswana.</w:t>
            </w:r>
          </w:p>
          <w:p w14:paraId="512CAE80" w14:textId="77777777" w:rsidR="00EE3A11" w:rsidRPr="00C379C8" w:rsidRDefault="008D71A7" w:rsidP="00155128">
            <w:r w:rsidRPr="00C379C8">
              <w:t>Tel : (+267) 3903200</w:t>
            </w:r>
          </w:p>
          <w:p w14:paraId="3A2F5365" w14:textId="77777777" w:rsidR="00EE3A11" w:rsidRPr="00C379C8" w:rsidRDefault="008D71A7" w:rsidP="00155128">
            <w:r w:rsidRPr="00C379C8">
              <w:t>Fax:(+267)3903120</w:t>
            </w:r>
          </w:p>
          <w:p w14:paraId="449F1CF0" w14:textId="77777777" w:rsidR="00EE3A11" w:rsidRPr="00C379C8" w:rsidRDefault="008D71A7" w:rsidP="00155128">
            <w:r w:rsidRPr="00C379C8">
              <w:t>Toll Free Number : (0800 600 900)</w:t>
            </w:r>
          </w:p>
          <w:p w14:paraId="2725F576" w14:textId="77777777" w:rsidR="00EE3A11" w:rsidRPr="00C379C8" w:rsidRDefault="008D71A7" w:rsidP="00155128">
            <w:pPr>
              <w:spacing w:after="120"/>
            </w:pPr>
            <w:r w:rsidRPr="00C379C8">
              <w:t xml:space="preserve">E-mail : </w:t>
            </w:r>
            <w:hyperlink r:id="rId7" w:history="1">
              <w:r w:rsidRPr="00C379C8">
                <w:rPr>
                  <w:color w:val="0000FF"/>
                  <w:u w:val="single"/>
                </w:rPr>
                <w:t>infoc@hq.bobstandards.bw</w:t>
              </w:r>
            </w:hyperlink>
            <w:bookmarkEnd w:id="5"/>
          </w:p>
          <w:p w14:paraId="76467446" w14:textId="77777777" w:rsidR="00F85C99" w:rsidRPr="002F6A28" w:rsidRDefault="008D71A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B3804" w14:paraId="32C1F2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420042" w14:textId="77777777" w:rsidR="00F85C99" w:rsidRPr="002F6A28" w:rsidRDefault="008D71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0BA26" w14:textId="77777777" w:rsidR="00F85C99" w:rsidRPr="0058336F" w:rsidRDefault="008D71A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B3804" w14:paraId="4E3524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19E54" w14:textId="77777777" w:rsidR="00F85C99" w:rsidRPr="002F6A28" w:rsidRDefault="008D71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73DEBF" w14:textId="77777777" w:rsidR="00F85C99" w:rsidRPr="002F6A28" w:rsidRDefault="008D71A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Lighting, signalling and warning devices (ICS code(s): 43.040.20)</w:t>
            </w:r>
            <w:bookmarkEnd w:id="22"/>
          </w:p>
        </w:tc>
      </w:tr>
      <w:tr w:rsidR="00EB3804" w14:paraId="2F6325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C5D13" w14:textId="77777777" w:rsidR="00F85C99" w:rsidRPr="002F6A28" w:rsidRDefault="008D71A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4B9A16" w14:textId="77777777" w:rsidR="00F85C99" w:rsidRPr="002F6A28" w:rsidRDefault="008D71A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BOS 320:2009 Retro-reflectors (Reflex reflectors) - Specification; (15 page(s), in English)</w:t>
            </w:r>
            <w:bookmarkEnd w:id="24"/>
          </w:p>
        </w:tc>
      </w:tr>
      <w:tr w:rsidR="00EB3804" w14:paraId="311A35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9B80C7" w14:textId="77777777" w:rsidR="00F85C99" w:rsidRPr="002F6A28" w:rsidRDefault="008D71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7F86F" w14:textId="77777777" w:rsidR="00F85C99" w:rsidRPr="002F6A28" w:rsidRDefault="008D71A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specification covers the requirements for sealed red, amber and clear (white) retro-reflectors (reflex reflectors) for use on road vehicles, including retro-reflectors that form part of light assemblies.</w:t>
            </w:r>
          </w:p>
          <w:p w14:paraId="1FF27F43" w14:textId="77777777" w:rsidR="00FE448B" w:rsidRPr="00C379C8" w:rsidRDefault="008D71A7" w:rsidP="002F6A28">
            <w:pPr>
              <w:spacing w:before="120" w:after="120"/>
            </w:pPr>
            <w:r w:rsidRPr="00C379C8">
              <w:t>This specification does not cover</w:t>
            </w:r>
          </w:p>
          <w:p w14:paraId="3508E503" w14:textId="77777777" w:rsidR="00FE448B" w:rsidRPr="00C379C8" w:rsidRDefault="008D71A7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flexible retro-reflective material;</w:t>
            </w:r>
          </w:p>
          <w:p w14:paraId="31467C5B" w14:textId="77777777" w:rsidR="00FE448B" w:rsidRPr="00C379C8" w:rsidRDefault="008D71A7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retro-reflective warning signs; or</w:t>
            </w:r>
          </w:p>
          <w:p w14:paraId="781D87D8" w14:textId="77777777" w:rsidR="00FE448B" w:rsidRPr="00C379C8" w:rsidRDefault="008D71A7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retro-reflective registration plates.</w:t>
            </w:r>
          </w:p>
          <w:p w14:paraId="1FF1730A" w14:textId="77777777" w:rsidR="00FE448B" w:rsidRPr="00C379C8" w:rsidRDefault="008D71A7" w:rsidP="002F6A28">
            <w:pPr>
              <w:spacing w:before="120" w:after="120"/>
            </w:pPr>
            <w:r w:rsidRPr="00C379C8">
              <w:t>NOTE 1 Information that must be supplied by the test sponsor is given in Annex A.</w:t>
            </w:r>
          </w:p>
          <w:p w14:paraId="0CD70CFE" w14:textId="77777777" w:rsidR="00FE448B" w:rsidRPr="00C379C8" w:rsidRDefault="008D71A7" w:rsidP="002F6A28">
            <w:pPr>
              <w:spacing w:before="120" w:after="120"/>
            </w:pPr>
            <w:r w:rsidRPr="00C379C8">
              <w:t>NOTE 2 Information regarding the verification of the quality of retro-reflectors produced to this specification, and the sampling plan to be used to assess compliance with the specification of a lot of retro-reflectors are given in Annex B.</w:t>
            </w:r>
            <w:bookmarkEnd w:id="26"/>
          </w:p>
        </w:tc>
      </w:tr>
      <w:tr w:rsidR="00EB3804" w14:paraId="124BC4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79D54E" w14:textId="77777777" w:rsidR="00F85C99" w:rsidRPr="002F6A28" w:rsidRDefault="008D71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F8F13F" w14:textId="77777777" w:rsidR="00F85C99" w:rsidRPr="002F6A28" w:rsidRDefault="008D71A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National security requirements; Consumer information, labelling; Protection of human health or safety; Quality requirements</w:t>
            </w:r>
            <w:bookmarkEnd w:id="28"/>
          </w:p>
        </w:tc>
      </w:tr>
      <w:tr w:rsidR="00EB3804" w14:paraId="50699E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BFED59" w14:textId="77777777" w:rsidR="00F85C99" w:rsidRPr="002F6A28" w:rsidRDefault="008D71A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015BE8" w14:textId="77777777" w:rsidR="00072B36" w:rsidRPr="002F6A28" w:rsidRDefault="008D71A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C2F8E67" w14:textId="77777777" w:rsidR="00F85C99" w:rsidRPr="002F6A28" w:rsidRDefault="008D71A7" w:rsidP="009E75ED">
            <w:pPr>
              <w:spacing w:before="120" w:after="120"/>
            </w:pPr>
            <w:bookmarkStart w:id="30" w:name="sps9a"/>
            <w:r w:rsidRPr="002F6A28">
              <w:t xml:space="preserve">BOS ISO 2859-1 </w:t>
            </w:r>
            <w:r w:rsidRPr="002F6A28">
              <w:rPr>
                <w:i/>
                <w:iCs/>
              </w:rPr>
              <w:t>Sampling procedures for inspection by attributes – Part 1: Sampling schemes indexed by acceptance quality level (AQL) for lot-by-lot inspection.</w:t>
            </w:r>
          </w:p>
          <w:p w14:paraId="3776C4F6" w14:textId="77777777" w:rsidR="00F85C99" w:rsidRPr="002F6A28" w:rsidRDefault="008D71A7" w:rsidP="009E75ED">
            <w:pPr>
              <w:spacing w:before="120" w:after="120"/>
            </w:pPr>
            <w:r w:rsidRPr="002F6A28">
              <w:t xml:space="preserve">BOS ISO 9001, </w:t>
            </w:r>
            <w:r w:rsidRPr="002F6A28">
              <w:rPr>
                <w:i/>
                <w:iCs/>
              </w:rPr>
              <w:t>Quality management systems – Requirements.</w:t>
            </w:r>
          </w:p>
          <w:p w14:paraId="626ED18B" w14:textId="77777777" w:rsidR="00F85C99" w:rsidRPr="002F6A28" w:rsidRDefault="008D71A7" w:rsidP="009E75ED">
            <w:pPr>
              <w:spacing w:before="120" w:after="120"/>
            </w:pPr>
            <w:r w:rsidRPr="002F6A28">
              <w:t xml:space="preserve">ISO 9227, </w:t>
            </w:r>
            <w:r w:rsidRPr="002F6A28">
              <w:rPr>
                <w:i/>
                <w:iCs/>
              </w:rPr>
              <w:t>Corrosion tests in artificial atmospheres – Salt spray tests.</w:t>
            </w:r>
            <w:bookmarkEnd w:id="30"/>
          </w:p>
        </w:tc>
      </w:tr>
      <w:tr w:rsidR="00EB3804" w14:paraId="6C4C894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E91EDE" w14:textId="77777777" w:rsidR="00EE3A11" w:rsidRPr="002F6A28" w:rsidRDefault="008D71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522322" w14:textId="77777777" w:rsidR="00EE3A11" w:rsidRPr="002F6A28" w:rsidRDefault="008D71A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A1AAC2F" w14:textId="77777777" w:rsidR="00EE3A11" w:rsidRPr="002F6A28" w:rsidRDefault="008D71A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B3804" w14:paraId="467C81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3C1D1F" w14:textId="77777777" w:rsidR="00F85C99" w:rsidRPr="002F6A28" w:rsidRDefault="008D71A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36197C" w14:textId="77777777" w:rsidR="00F85C99" w:rsidRPr="002F6A28" w:rsidRDefault="008D71A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B3804" w14:paraId="2E65A91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17211EC" w14:textId="77777777" w:rsidR="00F85C99" w:rsidRPr="002F6A28" w:rsidRDefault="008D71A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0266327" w14:textId="77777777" w:rsidR="00F85C99" w:rsidRPr="002F6A28" w:rsidRDefault="008D71A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BB68F88" w14:textId="77777777" w:rsidR="00EE3A11" w:rsidRPr="00A12DDE" w:rsidRDefault="008D71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 BUREAU OF STANDARDS</w:t>
            </w:r>
          </w:p>
          <w:p w14:paraId="05AD2F60" w14:textId="77777777" w:rsidR="00EE3A11" w:rsidRPr="00A12DDE" w:rsidRDefault="008D71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Private Bag B0 48</w:t>
            </w:r>
          </w:p>
          <w:p w14:paraId="5FFF2501" w14:textId="77777777" w:rsidR="00EE3A11" w:rsidRPr="00A12DDE" w:rsidRDefault="008D71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Gaborone,</w:t>
            </w:r>
          </w:p>
          <w:p w14:paraId="5A3B7ADE" w14:textId="77777777" w:rsidR="00EE3A11" w:rsidRPr="00A12DDE" w:rsidRDefault="008D71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Botswana.</w:t>
            </w:r>
          </w:p>
          <w:p w14:paraId="36E578E1" w14:textId="77777777" w:rsidR="00EE3A11" w:rsidRPr="00A12DDE" w:rsidRDefault="008D71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 : (+267) 3903200</w:t>
            </w:r>
          </w:p>
          <w:p w14:paraId="1C5B2E9A" w14:textId="77777777" w:rsidR="00EE3A11" w:rsidRPr="00A12DDE" w:rsidRDefault="008D71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Fax:(+267)3903120</w:t>
            </w:r>
          </w:p>
          <w:p w14:paraId="71177BC5" w14:textId="77777777" w:rsidR="00EE3A11" w:rsidRPr="00A12DDE" w:rsidRDefault="008D71A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 Number : (0800 600 900)</w:t>
            </w:r>
          </w:p>
          <w:p w14:paraId="2CF42CC1" w14:textId="77777777" w:rsidR="00EE3A11" w:rsidRPr="00A12DDE" w:rsidRDefault="008D71A7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E-mail 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infoc@hq.bobstandards.bw</w:t>
              </w:r>
            </w:hyperlink>
            <w:bookmarkEnd w:id="42"/>
          </w:p>
        </w:tc>
      </w:tr>
    </w:tbl>
    <w:p w14:paraId="0D142A41" w14:textId="77777777" w:rsidR="00EE3A11" w:rsidRPr="002F6A28" w:rsidRDefault="00EE3A11" w:rsidP="002F6A28"/>
    <w:sectPr w:rsidR="00EE3A11" w:rsidRPr="002F6A28"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405F1" w14:textId="77777777" w:rsidR="009000C7" w:rsidRDefault="008D71A7">
      <w:r>
        <w:separator/>
      </w:r>
    </w:p>
  </w:endnote>
  <w:endnote w:type="continuationSeparator" w:id="0">
    <w:p w14:paraId="35994DBA" w14:textId="77777777" w:rsidR="009000C7" w:rsidRDefault="008D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3E50" w14:textId="77777777" w:rsidR="009239F7" w:rsidRPr="002F6A28" w:rsidRDefault="008D71A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87BB" w14:textId="77777777" w:rsidR="009239F7" w:rsidRPr="002F6A28" w:rsidRDefault="008D71A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13552" w14:textId="77777777" w:rsidR="00EE3A11" w:rsidRPr="002F6A28" w:rsidRDefault="008D71A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5A5C0" w14:textId="77777777" w:rsidR="009000C7" w:rsidRDefault="008D71A7">
      <w:r>
        <w:separator/>
      </w:r>
    </w:p>
  </w:footnote>
  <w:footnote w:type="continuationSeparator" w:id="0">
    <w:p w14:paraId="72598464" w14:textId="77777777" w:rsidR="009000C7" w:rsidRDefault="008D7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76EB5" w14:textId="77777777" w:rsidR="009239F7" w:rsidRPr="002F6A28" w:rsidRDefault="008D71A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47EEFA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BD4BC3" w14:textId="77777777" w:rsidR="009239F7" w:rsidRPr="002F6A28" w:rsidRDefault="008D71A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D104D1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E92A" w14:textId="77777777" w:rsidR="009239F7" w:rsidRPr="002F6A28" w:rsidRDefault="008D71A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G/TBT/N/BWA/158</w:t>
    </w:r>
    <w:bookmarkEnd w:id="43"/>
  </w:p>
  <w:p w14:paraId="1889A7A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F0AE3E" w14:textId="77777777" w:rsidR="009239F7" w:rsidRPr="002F6A28" w:rsidRDefault="008D71A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35969C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B3804" w14:paraId="6BB5685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03256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BF734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B3804" w14:paraId="1F7DCE6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970C8BE" w14:textId="77777777" w:rsidR="00ED54E0" w:rsidRPr="009239F7" w:rsidRDefault="008D71A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7585516" wp14:editId="42C5096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24048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D1F3A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B3804" w14:paraId="138044B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862F7E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CCB673" w14:textId="77777777" w:rsidR="009239F7" w:rsidRPr="002F6A28" w:rsidRDefault="008D71A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G/TBT/N/BWA/158</w:t>
          </w:r>
          <w:bookmarkEnd w:id="45"/>
        </w:p>
      </w:tc>
    </w:tr>
    <w:tr w:rsidR="00EB3804" w14:paraId="43331BE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D8689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310901" w14:textId="3A0E13AD" w:rsidR="00ED54E0" w:rsidRPr="009239F7" w:rsidRDefault="006C70B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June</w:t>
          </w:r>
          <w:r w:rsidR="008D71A7">
            <w:rPr>
              <w:szCs w:val="16"/>
            </w:rPr>
            <w:t xml:space="preserve"> 2022</w:t>
          </w:r>
        </w:p>
      </w:tc>
    </w:tr>
    <w:tr w:rsidR="00EB3804" w14:paraId="14D995E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C2D4D3" w14:textId="7713DF06" w:rsidR="00ED54E0" w:rsidRPr="009239F7" w:rsidRDefault="008D71A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6C70B1">
            <w:rPr>
              <w:color w:val="FF0000"/>
              <w:szCs w:val="16"/>
            </w:rPr>
            <w:t>4128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6B5CF2" w14:textId="77777777" w:rsidR="00ED54E0" w:rsidRPr="009239F7" w:rsidRDefault="008D71A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B3804" w14:paraId="5E69754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582DD5" w14:textId="77777777" w:rsidR="00ED54E0" w:rsidRPr="009239F7" w:rsidRDefault="008D71A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E334B3" w14:textId="77777777" w:rsidR="00ED54E0" w:rsidRPr="002F6A28" w:rsidRDefault="008D71A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EC595E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17612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58A30D6" w:tentative="1">
      <w:start w:val="1"/>
      <w:numFmt w:val="lowerLetter"/>
      <w:lvlText w:val="%2."/>
      <w:lvlJc w:val="left"/>
      <w:pPr>
        <w:ind w:left="1080" w:hanging="360"/>
      </w:pPr>
    </w:lvl>
    <w:lvl w:ilvl="2" w:tplc="09264CCA" w:tentative="1">
      <w:start w:val="1"/>
      <w:numFmt w:val="lowerRoman"/>
      <w:lvlText w:val="%3."/>
      <w:lvlJc w:val="right"/>
      <w:pPr>
        <w:ind w:left="1800" w:hanging="180"/>
      </w:pPr>
    </w:lvl>
    <w:lvl w:ilvl="3" w:tplc="315E2BF2" w:tentative="1">
      <w:start w:val="1"/>
      <w:numFmt w:val="decimal"/>
      <w:lvlText w:val="%4."/>
      <w:lvlJc w:val="left"/>
      <w:pPr>
        <w:ind w:left="2520" w:hanging="360"/>
      </w:pPr>
    </w:lvl>
    <w:lvl w:ilvl="4" w:tplc="46A486AA" w:tentative="1">
      <w:start w:val="1"/>
      <w:numFmt w:val="lowerLetter"/>
      <w:lvlText w:val="%5."/>
      <w:lvlJc w:val="left"/>
      <w:pPr>
        <w:ind w:left="3240" w:hanging="360"/>
      </w:pPr>
    </w:lvl>
    <w:lvl w:ilvl="5" w:tplc="C922977E" w:tentative="1">
      <w:start w:val="1"/>
      <w:numFmt w:val="lowerRoman"/>
      <w:lvlText w:val="%6."/>
      <w:lvlJc w:val="right"/>
      <w:pPr>
        <w:ind w:left="3960" w:hanging="180"/>
      </w:pPr>
    </w:lvl>
    <w:lvl w:ilvl="6" w:tplc="6AFA52D0" w:tentative="1">
      <w:start w:val="1"/>
      <w:numFmt w:val="decimal"/>
      <w:lvlText w:val="%7."/>
      <w:lvlJc w:val="left"/>
      <w:pPr>
        <w:ind w:left="4680" w:hanging="360"/>
      </w:pPr>
    </w:lvl>
    <w:lvl w:ilvl="7" w:tplc="74E27138" w:tentative="1">
      <w:start w:val="1"/>
      <w:numFmt w:val="lowerLetter"/>
      <w:lvlText w:val="%8."/>
      <w:lvlJc w:val="left"/>
      <w:pPr>
        <w:ind w:left="5400" w:hanging="360"/>
      </w:pPr>
    </w:lvl>
    <w:lvl w:ilvl="8" w:tplc="EE90AF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70B1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D71A7"/>
    <w:rsid w:val="008E372C"/>
    <w:rsid w:val="008E67DC"/>
    <w:rsid w:val="009000C7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0FBA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A61D8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3804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90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@hq.bobstandards.bw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c@hq.bobstandards.b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407</Words>
  <Characters>2384</Characters>
  <Application>Microsoft Office Word</Application>
  <DocSecurity>0</DocSecurity>
  <Lines>67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2022-05-31T13:55:00Z</dcterms:created>
  <dcterms:modified xsi:type="dcterms:W3CDTF">2022-05-31T15:08:00Z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