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0344" w14:textId="77777777" w:rsidR="009239F7" w:rsidRPr="002F6A28" w:rsidRDefault="00E3769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B740704" w14:textId="77777777" w:rsidR="009239F7" w:rsidRPr="002F6A28" w:rsidRDefault="00E37691" w:rsidP="002F6A28">
      <w:pPr>
        <w:jc w:val="center"/>
      </w:pPr>
      <w:r w:rsidRPr="002F6A28">
        <w:t>The following notification is being circulated in accordance with Article 10.6</w:t>
      </w:r>
    </w:p>
    <w:p w14:paraId="0D3E10F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34C9D" w14:paraId="4A9291E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11D14B8" w14:textId="77777777" w:rsidR="00F85C99" w:rsidRPr="002F6A28" w:rsidRDefault="00E376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3B09388" w14:textId="77777777" w:rsidR="00F85C99" w:rsidRPr="002F6A28" w:rsidRDefault="00E3769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818CD8D" w14:textId="77777777" w:rsidR="00F85C99" w:rsidRPr="002F6A28" w:rsidRDefault="00E3769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34C9D" w14:paraId="0D49E2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36803" w14:textId="77777777" w:rsidR="00F85C99" w:rsidRPr="002F6A28" w:rsidRDefault="00E376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A1DEB" w14:textId="77777777" w:rsidR="00F85C99" w:rsidRPr="002F6A28" w:rsidRDefault="00E3769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F8AB0B0" w14:textId="77777777" w:rsidR="00EE3A11" w:rsidRPr="00C379C8" w:rsidRDefault="00E37691" w:rsidP="00155128">
            <w:r w:rsidRPr="00C379C8">
              <w:t>Tanzania Bureau of Standards (TBS)</w:t>
            </w:r>
          </w:p>
          <w:p w14:paraId="46A9347E" w14:textId="77777777" w:rsidR="00EE3A11" w:rsidRPr="00E96EC8" w:rsidRDefault="00E37691" w:rsidP="00155128">
            <w:pPr>
              <w:rPr>
                <w:lang w:val="es-ES"/>
              </w:rPr>
            </w:pPr>
            <w:r w:rsidRPr="00E96EC8">
              <w:rPr>
                <w:lang w:val="es-ES"/>
              </w:rPr>
              <w:t>MOROGORO/Sam Nujoma Road, Ubungo</w:t>
            </w:r>
          </w:p>
          <w:p w14:paraId="644F9678" w14:textId="77777777" w:rsidR="00EE3A11" w:rsidRPr="00E96EC8" w:rsidRDefault="00E37691" w:rsidP="00155128">
            <w:pPr>
              <w:rPr>
                <w:lang w:val="es-ES"/>
              </w:rPr>
            </w:pPr>
            <w:r w:rsidRPr="00E96EC8">
              <w:rPr>
                <w:lang w:val="es-ES"/>
              </w:rPr>
              <w:t>P O BOX 9524, Dar es Salaam, Tanzania</w:t>
            </w:r>
          </w:p>
          <w:p w14:paraId="5C4C6B7C" w14:textId="77777777" w:rsidR="00EE3A11" w:rsidRPr="00C379C8" w:rsidRDefault="00E37691" w:rsidP="00155128">
            <w:r w:rsidRPr="00C379C8">
              <w:t>Tel: +255 222450206,</w:t>
            </w:r>
          </w:p>
          <w:p w14:paraId="7AC4517B" w14:textId="77777777" w:rsidR="00EE3A11" w:rsidRPr="00C379C8" w:rsidRDefault="00E37691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5876C8EE" w14:textId="77777777" w:rsidR="00EE3A11" w:rsidRPr="00C379C8" w:rsidRDefault="00E37691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AF41DF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60072601" w14:textId="77777777" w:rsidR="00F85C99" w:rsidRPr="002F6A28" w:rsidRDefault="00E3769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</w:t>
            </w:r>
            <w:r w:rsidRPr="002F6A28">
              <w:rPr>
                <w:b/>
              </w:rPr>
              <w:t>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34C9D" w14:paraId="245BC9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36F83" w14:textId="77777777" w:rsidR="00F85C99" w:rsidRPr="002F6A28" w:rsidRDefault="00E376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9F012" w14:textId="77777777" w:rsidR="00F85C99" w:rsidRPr="0058336F" w:rsidRDefault="00E3769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34C9D" w14:paraId="4B8DD5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09025" w14:textId="77777777" w:rsidR="00F85C99" w:rsidRPr="002F6A28" w:rsidRDefault="00E376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6DECA" w14:textId="77777777" w:rsidR="00F85C99" w:rsidRPr="002F6A28" w:rsidRDefault="00E3769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CCCN where applicable, otherwise national tariff heading. ICS numbers may be provided in addition, where </w:t>
            </w:r>
            <w:r w:rsidRPr="002F6A28">
              <w:rPr>
                <w:b/>
              </w:rPr>
              <w:t>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Non-alcoholic beverages (excl. water, fruit or vegetable juices, milk and beer) (HS code(s): 220299); Cereals, pulses and derived products (ICS code(s): 67.060)</w:t>
            </w:r>
            <w:bookmarkEnd w:id="22"/>
          </w:p>
        </w:tc>
      </w:tr>
      <w:tr w:rsidR="00F34C9D" w14:paraId="0DCCA9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B11B5" w14:textId="77777777" w:rsidR="00F85C99" w:rsidRPr="002F6A28" w:rsidRDefault="00E376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3003B" w14:textId="77777777" w:rsidR="00F85C99" w:rsidRPr="002F6A28" w:rsidRDefault="00E3769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800:2022, Soya milk — Specification, Second Edition; (10 page(s), in English)</w:t>
            </w:r>
            <w:bookmarkEnd w:id="24"/>
          </w:p>
        </w:tc>
      </w:tr>
      <w:tr w:rsidR="00F34C9D" w14:paraId="02DF3B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04A32" w14:textId="77777777" w:rsidR="00F85C99" w:rsidRPr="002F6A28" w:rsidRDefault="00E376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B54C0" w14:textId="77777777" w:rsidR="00F85C99" w:rsidRPr="002F6A28" w:rsidRDefault="00E3769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soya milk intended for human consumption.</w:t>
            </w:r>
            <w:bookmarkEnd w:id="26"/>
          </w:p>
        </w:tc>
      </w:tr>
      <w:tr w:rsidR="00F34C9D" w14:paraId="3CA7E8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87FB3" w14:textId="77777777" w:rsidR="00F85C99" w:rsidRPr="002F6A28" w:rsidRDefault="00E376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7DDE1" w14:textId="77777777" w:rsidR="00F85C99" w:rsidRPr="002F6A28" w:rsidRDefault="00E3769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 xml:space="preserve">Objective and rationale, </w:t>
            </w:r>
            <w:r w:rsidRPr="002F6A28">
              <w:rPr>
                <w:b/>
              </w:rPr>
              <w:t>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Harmonization; Reducing trade barriers and facilitating trade</w:t>
            </w:r>
            <w:bookmarkEnd w:id="28"/>
          </w:p>
        </w:tc>
      </w:tr>
      <w:tr w:rsidR="00F34C9D" w14:paraId="360EC6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17A08" w14:textId="77777777" w:rsidR="00F85C99" w:rsidRPr="002F6A28" w:rsidRDefault="00E3769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34D49" w14:textId="77777777" w:rsidR="00072B36" w:rsidRPr="002F6A28" w:rsidRDefault="00E3769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528D532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972.25, Lead in Food, atomic absorption spectrophotometric method</w:t>
            </w:r>
          </w:p>
          <w:p w14:paraId="5A879350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CODEXSTAN 193, General standards for contaminants and toxins in food and feed</w:t>
            </w:r>
          </w:p>
          <w:p w14:paraId="1E2B4E17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14:paraId="7E5F7CA7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</w:t>
            </w:r>
            <w:r w:rsidRPr="002F6A28">
              <w:t xml:space="preserve"> industry — Code of practice;</w:t>
            </w:r>
          </w:p>
          <w:p w14:paraId="303E0AA1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762, Dry soybeans — Specification</w:t>
            </w:r>
          </w:p>
          <w:p w14:paraId="572A94FC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799, Edible full fat soya flour — Specification</w:t>
            </w:r>
          </w:p>
          <w:p w14:paraId="17A260DD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6731, Milk, cream and evaporated milk — Determination of total solids content (Reference method)</w:t>
            </w:r>
          </w:p>
          <w:p w14:paraId="4B6AC58B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</w:t>
            </w:r>
            <w:r w:rsidRPr="002F6A28">
              <w:t>d chain — Horizontal method for the enumeration of microorganisms — Part 1: Colony count at 30 °C by the pour plate technique</w:t>
            </w:r>
          </w:p>
          <w:p w14:paraId="5A29355E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5538, Milk and milk products — Sampling —Inspection by attributes</w:t>
            </w:r>
          </w:p>
          <w:p w14:paraId="79F1491C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6579-1:2017 Microbiology of the food chain — Horizontal </w:t>
            </w:r>
            <w:r w:rsidRPr="002F6A28">
              <w:t>method for the detection, enumeration and serotyping of Salmonella — Part 1: Detection of Salmonella spp.</w:t>
            </w:r>
          </w:p>
          <w:p w14:paraId="388EC1F1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7251, Microbiology of food and animal feeding stuffs — Horizontal method for the detection and enumeration of presumptive Escherichia coli — Most </w:t>
            </w:r>
            <w:r w:rsidRPr="002F6A28">
              <w:t>probable number technique</w:t>
            </w:r>
          </w:p>
          <w:p w14:paraId="57B2FD50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11085, Cereals, cereals-based products and animal feeding stuffs — Determination of crude fat and total fat content by the Randall extraction method</w:t>
            </w:r>
          </w:p>
          <w:p w14:paraId="08ACB9D6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20483, Cereals and pulses — Determination of the nitrogen content and cal</w:t>
            </w:r>
            <w:r w:rsidRPr="002F6A28">
              <w:t>culation of the crude protein content — Kjeldahl method</w:t>
            </w:r>
          </w:p>
          <w:p w14:paraId="6561FD10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feedstuffs — Horizontal method for the enumeration of yeasts and moulds — Part 1: Colony count technique in products with water activity greater than or eq</w:t>
            </w:r>
            <w:r w:rsidRPr="002F6A28">
              <w:t>ual to 0.95</w:t>
            </w:r>
          </w:p>
          <w:p w14:paraId="7B364319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 Foodstuffs - Determination of aflatoxin B1, and the total content of aflatoxins B1, B2, G1 and G2 in cereals, nuts and derived products - High-performance liquid chromatographic method (ISO 16050:2003)</w:t>
            </w:r>
          </w:p>
          <w:p w14:paraId="6BB912AF" w14:textId="77777777" w:rsidR="00F85C99" w:rsidRPr="002F6A28" w:rsidRDefault="00E3769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 </w:t>
            </w:r>
            <w:r w:rsidRPr="002F6A28">
              <w:t>Microbiology of food and animal feeding stuffs — Horizontal method for the enumeration of beta-glucuronidase-positive Escherichia coli — Part 2: Colony-count technique at 44 degrees C using 5-bromo-4- chloro-3-indolyl beta-D-glucuronide</w:t>
            </w:r>
            <w:bookmarkEnd w:id="30"/>
          </w:p>
        </w:tc>
      </w:tr>
      <w:tr w:rsidR="00F34C9D" w14:paraId="29778E6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0F662" w14:textId="77777777" w:rsidR="00EE3A11" w:rsidRPr="002F6A28" w:rsidRDefault="00E376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8F30E" w14:textId="77777777" w:rsidR="00EE3A11" w:rsidRPr="002F6A28" w:rsidRDefault="00E3769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37137D5" w14:textId="77777777" w:rsidR="00EE3A11" w:rsidRPr="002F6A28" w:rsidRDefault="00E3769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34C9D" w14:paraId="309B65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E6C04" w14:textId="77777777" w:rsidR="00F85C99" w:rsidRPr="002F6A28" w:rsidRDefault="00E376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2BF8D" w14:textId="77777777" w:rsidR="00F85C99" w:rsidRPr="002F6A28" w:rsidRDefault="00E3769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34C9D" w14:paraId="76307E9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49F5009" w14:textId="77777777" w:rsidR="00F85C99" w:rsidRPr="002F6A28" w:rsidRDefault="00E3769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ECE3C10" w14:textId="77777777" w:rsidR="00F85C99" w:rsidRPr="002F6A28" w:rsidRDefault="00E3769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8E32700" w14:textId="77777777" w:rsidR="00EE3A11" w:rsidRPr="00A12DDE" w:rsidRDefault="00E376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D5C0823" w14:textId="77777777" w:rsidR="00EE3A11" w:rsidRPr="00A12DDE" w:rsidRDefault="00E376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5EB0F816" w14:textId="77777777" w:rsidR="00EE3A11" w:rsidRPr="00A12DDE" w:rsidRDefault="00E376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62A47DF" w14:textId="77777777" w:rsidR="00EE3A11" w:rsidRPr="00E96EC8" w:rsidRDefault="00E37691" w:rsidP="00B16145">
            <w:pPr>
              <w:keepNext/>
              <w:keepLines/>
              <w:rPr>
                <w:bCs/>
                <w:lang w:val="es-ES"/>
              </w:rPr>
            </w:pPr>
            <w:r w:rsidRPr="00E96EC8">
              <w:rPr>
                <w:bCs/>
                <w:lang w:val="es-ES"/>
              </w:rPr>
              <w:t>Morogoro/Sam Nujoma Road, Ubungo</w:t>
            </w:r>
          </w:p>
          <w:p w14:paraId="5F1414B8" w14:textId="77777777" w:rsidR="00EE3A11" w:rsidRPr="00E96EC8" w:rsidRDefault="00E37691" w:rsidP="00B16145">
            <w:pPr>
              <w:keepNext/>
              <w:keepLines/>
              <w:rPr>
                <w:bCs/>
                <w:lang w:val="es-ES"/>
              </w:rPr>
            </w:pPr>
            <w:r w:rsidRPr="00E96EC8">
              <w:rPr>
                <w:bCs/>
                <w:lang w:val="es-ES"/>
              </w:rPr>
              <w:t>P O Box 95</w:t>
            </w:r>
            <w:r w:rsidRPr="00E96EC8">
              <w:rPr>
                <w:bCs/>
                <w:lang w:val="es-ES"/>
              </w:rPr>
              <w:t>24</w:t>
            </w:r>
          </w:p>
          <w:p w14:paraId="206BC777" w14:textId="77777777" w:rsidR="00EE3A11" w:rsidRPr="00E96EC8" w:rsidRDefault="00E37691" w:rsidP="00B16145">
            <w:pPr>
              <w:keepNext/>
              <w:keepLines/>
              <w:rPr>
                <w:bCs/>
                <w:lang w:val="es-ES"/>
              </w:rPr>
            </w:pPr>
            <w:r w:rsidRPr="00E96EC8">
              <w:rPr>
                <w:bCs/>
                <w:lang w:val="es-ES"/>
              </w:rPr>
              <w:t>Dar Es Salaam</w:t>
            </w:r>
          </w:p>
          <w:p w14:paraId="61CFD3EE" w14:textId="77777777" w:rsidR="00EE3A11" w:rsidRPr="00E96EC8" w:rsidRDefault="00E37691" w:rsidP="00B16145">
            <w:pPr>
              <w:keepNext/>
              <w:keepLines/>
              <w:rPr>
                <w:bCs/>
                <w:lang w:val="es-ES"/>
              </w:rPr>
            </w:pPr>
            <w:r w:rsidRPr="00E96EC8">
              <w:rPr>
                <w:bCs/>
                <w:lang w:val="es-ES"/>
              </w:rPr>
              <w:t>Tel: +(255) 22 2450206</w:t>
            </w:r>
          </w:p>
          <w:p w14:paraId="7D023809" w14:textId="77777777" w:rsidR="00EE3A11" w:rsidRPr="00E96EC8" w:rsidRDefault="00E37691" w:rsidP="00B16145">
            <w:pPr>
              <w:keepNext/>
              <w:keepLines/>
              <w:rPr>
                <w:bCs/>
                <w:lang w:val="es-ES"/>
              </w:rPr>
            </w:pPr>
            <w:r w:rsidRPr="00E96EC8">
              <w:rPr>
                <w:bCs/>
                <w:lang w:val="es-ES"/>
              </w:rPr>
              <w:t xml:space="preserve">Email: </w:t>
            </w:r>
            <w:hyperlink r:id="rId9" w:history="1">
              <w:r w:rsidRPr="00E96EC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96EC8">
              <w:rPr>
                <w:bCs/>
                <w:lang w:val="es-ES"/>
              </w:rPr>
              <w:t xml:space="preserve">; </w:t>
            </w:r>
            <w:hyperlink r:id="rId10" w:history="1">
              <w:r w:rsidRPr="00E96EC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92CA4A8" w14:textId="77777777" w:rsidR="00EE3A11" w:rsidRPr="00A12DDE" w:rsidRDefault="00E376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0B5B6BF" w14:textId="77777777" w:rsidR="00EE3A11" w:rsidRPr="00A12DDE" w:rsidRDefault="00E3769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https://members.wto.org/crnattachments/2022/TBT/TZA/22_8734_00_e.pdf</w:t>
              </w:r>
            </w:hyperlink>
            <w:bookmarkEnd w:id="42"/>
          </w:p>
        </w:tc>
      </w:tr>
    </w:tbl>
    <w:p w14:paraId="3D74A84A" w14:textId="77777777" w:rsidR="00EE3A11" w:rsidRPr="002F6A28" w:rsidRDefault="00EE3A11" w:rsidP="002F6A28"/>
    <w:sectPr w:rsidR="00EE3A11" w:rsidRPr="002F6A28" w:rsidSect="00E376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D176" w14:textId="77777777" w:rsidR="00000000" w:rsidRDefault="00E37691">
      <w:r>
        <w:separator/>
      </w:r>
    </w:p>
  </w:endnote>
  <w:endnote w:type="continuationSeparator" w:id="0">
    <w:p w14:paraId="07111C72" w14:textId="77777777" w:rsidR="00000000" w:rsidRDefault="00E3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51AF" w14:textId="13316545" w:rsidR="009239F7" w:rsidRPr="00E37691" w:rsidRDefault="00E37691" w:rsidP="00E3769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8C4B" w14:textId="1806550D" w:rsidR="009239F7" w:rsidRPr="00E37691" w:rsidRDefault="00E37691" w:rsidP="00E3769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2F9F" w14:textId="77777777" w:rsidR="00EE3A11" w:rsidRPr="002F6A28" w:rsidRDefault="00E3769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0576" w14:textId="77777777" w:rsidR="00000000" w:rsidRDefault="00E37691">
      <w:r>
        <w:separator/>
      </w:r>
    </w:p>
  </w:footnote>
  <w:footnote w:type="continuationSeparator" w:id="0">
    <w:p w14:paraId="08A9BC8B" w14:textId="77777777" w:rsidR="00000000" w:rsidRDefault="00E3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760E" w14:textId="77777777" w:rsidR="00E37691" w:rsidRPr="00E37691" w:rsidRDefault="00E37691" w:rsidP="00E376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7691">
      <w:t>G/TBT/N/BDI/310 • G/TBT/N/KEN/1356 • G/TBT/N/RWA/751 • G/TBT/N/TZA/874 • G/TBT/N/UGA/1721</w:t>
    </w:r>
  </w:p>
  <w:p w14:paraId="647BAABD" w14:textId="77777777" w:rsidR="00E37691" w:rsidRPr="00E37691" w:rsidRDefault="00E37691" w:rsidP="00E376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C47CF8" w14:textId="5C73E095" w:rsidR="00E37691" w:rsidRPr="00E37691" w:rsidRDefault="00E37691" w:rsidP="00E376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7691">
      <w:t xml:space="preserve">- </w:t>
    </w:r>
    <w:r w:rsidRPr="00E37691">
      <w:fldChar w:fldCharType="begin"/>
    </w:r>
    <w:r w:rsidRPr="00E37691">
      <w:instrText xml:space="preserve"> PAGE </w:instrText>
    </w:r>
    <w:r w:rsidRPr="00E37691">
      <w:fldChar w:fldCharType="separate"/>
    </w:r>
    <w:r w:rsidRPr="00E37691">
      <w:rPr>
        <w:noProof/>
      </w:rPr>
      <w:t>2</w:t>
    </w:r>
    <w:r w:rsidRPr="00E37691">
      <w:fldChar w:fldCharType="end"/>
    </w:r>
    <w:r w:rsidRPr="00E37691">
      <w:t xml:space="preserve"> -</w:t>
    </w:r>
  </w:p>
  <w:p w14:paraId="316D110D" w14:textId="5F17CA9B" w:rsidR="009239F7" w:rsidRPr="00E37691" w:rsidRDefault="009239F7" w:rsidP="00E3769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1E8B" w14:textId="77777777" w:rsidR="00E37691" w:rsidRPr="00E37691" w:rsidRDefault="00E37691" w:rsidP="00E376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7691">
      <w:t>G/TBT/N/BDI/310 • G/TBT/N/KEN/1356 • G/TBT/N/RWA/751 • G/TBT/N/TZA/874 • G/TBT/N/UGA/1721</w:t>
    </w:r>
  </w:p>
  <w:p w14:paraId="3159DA48" w14:textId="77777777" w:rsidR="00E37691" w:rsidRPr="00E37691" w:rsidRDefault="00E37691" w:rsidP="00E376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196365" w14:textId="6F588100" w:rsidR="00E37691" w:rsidRPr="00E37691" w:rsidRDefault="00E37691" w:rsidP="00E376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7691">
      <w:t xml:space="preserve">- </w:t>
    </w:r>
    <w:r w:rsidRPr="00E37691">
      <w:fldChar w:fldCharType="begin"/>
    </w:r>
    <w:r w:rsidRPr="00E37691">
      <w:instrText xml:space="preserve"> PAGE </w:instrText>
    </w:r>
    <w:r w:rsidRPr="00E37691">
      <w:fldChar w:fldCharType="separate"/>
    </w:r>
    <w:r w:rsidRPr="00E37691">
      <w:rPr>
        <w:noProof/>
      </w:rPr>
      <w:t>2</w:t>
    </w:r>
    <w:r w:rsidRPr="00E37691">
      <w:fldChar w:fldCharType="end"/>
    </w:r>
    <w:r w:rsidRPr="00E37691">
      <w:t xml:space="preserve"> -</w:t>
    </w:r>
  </w:p>
  <w:p w14:paraId="4E36359A" w14:textId="6906B34C" w:rsidR="009239F7" w:rsidRPr="00E37691" w:rsidRDefault="009239F7" w:rsidP="00E3769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4C9D" w14:paraId="30AAF0A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4689E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2586A2" w14:textId="0C504931" w:rsidR="00ED54E0" w:rsidRPr="009239F7" w:rsidRDefault="00E37691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F34C9D" w14:paraId="38EA78E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DE5364" w14:textId="77777777" w:rsidR="00ED54E0" w:rsidRPr="009239F7" w:rsidRDefault="00E3769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C153D8" wp14:editId="4CBA35B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3414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31E35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34C9D" w14:paraId="0DED546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2D5E6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8FCF26" w14:textId="77777777" w:rsidR="00E37691" w:rsidRDefault="00E37691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G/TBT/N/BDI/310, G/TBT/N/KEN/1356</w:t>
          </w:r>
        </w:p>
        <w:p w14:paraId="02BFB9F8" w14:textId="77777777" w:rsidR="00E37691" w:rsidRDefault="00E37691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G/TBT/N/RWA/751, G/TBT/N/TZA/874</w:t>
          </w:r>
        </w:p>
        <w:p w14:paraId="67F06F5E" w14:textId="104DFF8A" w:rsidR="00F34C9D" w:rsidRPr="002F6A28" w:rsidRDefault="00E37691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G/TBT/N/UGA/1721</w:t>
          </w:r>
          <w:bookmarkEnd w:id="44"/>
        </w:p>
      </w:tc>
    </w:tr>
    <w:tr w:rsidR="00F34C9D" w14:paraId="07D4E19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CA979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25E527" w14:textId="445E3F6A" w:rsidR="00ED54E0" w:rsidRPr="009239F7" w:rsidRDefault="00E37691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20 December 2022</w:t>
          </w:r>
        </w:p>
      </w:tc>
    </w:tr>
    <w:tr w:rsidR="00F34C9D" w14:paraId="42AB46C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DEF7DC" w14:textId="0C63B558" w:rsidR="00ED54E0" w:rsidRPr="009239F7" w:rsidRDefault="00E37691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22-9513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D76785" w14:textId="77777777" w:rsidR="00ED54E0" w:rsidRPr="009239F7" w:rsidRDefault="00E37691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F34C9D" w14:paraId="4D8E908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C77552" w14:textId="5F6EC317" w:rsidR="00ED54E0" w:rsidRPr="009239F7" w:rsidRDefault="00E37691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EC9EA2" w14:textId="317951C6" w:rsidR="00ED54E0" w:rsidRPr="002F6A28" w:rsidRDefault="00E37691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14A950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EAC3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2A0DAC" w:tentative="1">
      <w:start w:val="1"/>
      <w:numFmt w:val="lowerLetter"/>
      <w:lvlText w:val="%2."/>
      <w:lvlJc w:val="left"/>
      <w:pPr>
        <w:ind w:left="1080" w:hanging="360"/>
      </w:pPr>
    </w:lvl>
    <w:lvl w:ilvl="2" w:tplc="FC7EFB0A" w:tentative="1">
      <w:start w:val="1"/>
      <w:numFmt w:val="lowerRoman"/>
      <w:lvlText w:val="%3."/>
      <w:lvlJc w:val="right"/>
      <w:pPr>
        <w:ind w:left="1800" w:hanging="180"/>
      </w:pPr>
    </w:lvl>
    <w:lvl w:ilvl="3" w:tplc="593A70F6" w:tentative="1">
      <w:start w:val="1"/>
      <w:numFmt w:val="decimal"/>
      <w:lvlText w:val="%4."/>
      <w:lvlJc w:val="left"/>
      <w:pPr>
        <w:ind w:left="2520" w:hanging="360"/>
      </w:pPr>
    </w:lvl>
    <w:lvl w:ilvl="4" w:tplc="F238D1FC" w:tentative="1">
      <w:start w:val="1"/>
      <w:numFmt w:val="lowerLetter"/>
      <w:lvlText w:val="%5."/>
      <w:lvlJc w:val="left"/>
      <w:pPr>
        <w:ind w:left="3240" w:hanging="360"/>
      </w:pPr>
    </w:lvl>
    <w:lvl w:ilvl="5" w:tplc="3DEAB4E2" w:tentative="1">
      <w:start w:val="1"/>
      <w:numFmt w:val="lowerRoman"/>
      <w:lvlText w:val="%6."/>
      <w:lvlJc w:val="right"/>
      <w:pPr>
        <w:ind w:left="3960" w:hanging="180"/>
      </w:pPr>
    </w:lvl>
    <w:lvl w:ilvl="6" w:tplc="C0EEE6C0" w:tentative="1">
      <w:start w:val="1"/>
      <w:numFmt w:val="decimal"/>
      <w:lvlText w:val="%7."/>
      <w:lvlJc w:val="left"/>
      <w:pPr>
        <w:ind w:left="4680" w:hanging="360"/>
      </w:pPr>
    </w:lvl>
    <w:lvl w:ilvl="7" w:tplc="0F9A011A" w:tentative="1">
      <w:start w:val="1"/>
      <w:numFmt w:val="lowerLetter"/>
      <w:lvlText w:val="%8."/>
      <w:lvlJc w:val="left"/>
      <w:pPr>
        <w:ind w:left="5400" w:hanging="360"/>
      </w:pPr>
    </w:lvl>
    <w:lvl w:ilvl="8" w:tplc="B554F5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35883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FE57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B69B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5C9F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5A4F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268F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B0E8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7C61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3EEB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2968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41DF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003D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7691"/>
    <w:rsid w:val="00E46FD5"/>
    <w:rsid w:val="00E544BB"/>
    <w:rsid w:val="00E56545"/>
    <w:rsid w:val="00E63AC7"/>
    <w:rsid w:val="00E67CF3"/>
    <w:rsid w:val="00E82AEC"/>
    <w:rsid w:val="00E9368F"/>
    <w:rsid w:val="00E969D2"/>
    <w:rsid w:val="00E96EC8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4C9D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02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9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8734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607</Words>
  <Characters>3665</Characters>
  <Application>Microsoft Office Word</Application>
  <DocSecurity>0</DocSecurity>
  <Lines>87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2022-12-20T09:48:00Z</dcterms:created>
  <dcterms:modified xsi:type="dcterms:W3CDTF">2022-12-20T11:10:00Z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G/TBT/N/BDI/310</vt:lpwstr>
  </property>
  <property fmtid="{D5CDD505-2E9C-101B-9397-08002B2CF9AE}" pid="5" name="Symbol2">
    <vt:lpwstr>G/TBT/N/KEN/1356</vt:lpwstr>
  </property>
  <property fmtid="{D5CDD505-2E9C-101B-9397-08002B2CF9AE}" pid="6" name="Symbol3">
    <vt:lpwstr>G/TBT/N/RWA/751</vt:lpwstr>
  </property>
  <property fmtid="{D5CDD505-2E9C-101B-9397-08002B2CF9AE}" pid="7" name="Symbol4">
    <vt:lpwstr>G/TBT/N/TZA/874</vt:lpwstr>
  </property>
  <property fmtid="{D5CDD505-2E9C-101B-9397-08002B2CF9AE}" pid="8" name="Symbol5">
    <vt:lpwstr>G/TBT/N/UGA/1721</vt:lpwstr>
  </property>
</Properties>
</file>