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2761" w14:textId="77777777" w:rsidR="009239F7" w:rsidRPr="002F6A28" w:rsidRDefault="00D440F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EB7F18" w14:textId="77777777" w:rsidR="009239F7" w:rsidRPr="002F6A28" w:rsidRDefault="00D440F7" w:rsidP="002F6A28">
      <w:pPr>
        <w:jc w:val="center"/>
      </w:pPr>
      <w:r w:rsidRPr="002F6A28">
        <w:t>The following notification is being circulated in accordance with Article 10.6</w:t>
      </w:r>
    </w:p>
    <w:p w14:paraId="497780C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5231B" w14:paraId="6D78E83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952473" w14:textId="77777777" w:rsidR="00F85C99" w:rsidRPr="002F6A28" w:rsidRDefault="00D440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A3F970" w14:textId="77777777" w:rsidR="00F85C99" w:rsidRPr="002F6A28" w:rsidRDefault="00D440F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9A5173B" w14:textId="77777777" w:rsidR="00F85C99" w:rsidRPr="002F6A28" w:rsidRDefault="00D440F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5231B" w14:paraId="3E195F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2094E" w14:textId="77777777" w:rsidR="00F85C99" w:rsidRPr="002F6A28" w:rsidRDefault="00D440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BE87F" w14:textId="77777777" w:rsidR="00EE3A11" w:rsidRPr="00C379C8" w:rsidRDefault="00D440F7" w:rsidP="00BF7BFB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3E73574F" w14:textId="77777777" w:rsidR="00F85C99" w:rsidRPr="002F6A28" w:rsidRDefault="00D440F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9E93F3F" w14:textId="77777777" w:rsidR="00AC6C6E" w:rsidRPr="00C379C8" w:rsidRDefault="00D440F7" w:rsidP="00AA646C">
            <w:r w:rsidRPr="00C379C8">
              <w:t>Kenya Bureau of Standards</w:t>
            </w:r>
          </w:p>
          <w:p w14:paraId="342C5404" w14:textId="77777777" w:rsidR="00AC6C6E" w:rsidRPr="00C379C8" w:rsidRDefault="00D440F7" w:rsidP="00AA646C">
            <w:r w:rsidRPr="00C379C8">
              <w:t>P.O. Box: 54974-00200, Nairobi, Kenya</w:t>
            </w:r>
          </w:p>
          <w:p w14:paraId="239FE829" w14:textId="77777777" w:rsidR="00AC6C6E" w:rsidRPr="00C379C8" w:rsidRDefault="00D440F7" w:rsidP="00AA646C">
            <w:r w:rsidRPr="00C379C8">
              <w:t>Telephone: + (254) 020 605490, 605506/6948258</w:t>
            </w:r>
          </w:p>
          <w:p w14:paraId="489A240B" w14:textId="77777777" w:rsidR="00AC6C6E" w:rsidRPr="00C379C8" w:rsidRDefault="00D440F7" w:rsidP="00AA646C">
            <w:r w:rsidRPr="00C379C8">
              <w:t>Fax: + (254) 020 609660/609665</w:t>
            </w:r>
          </w:p>
          <w:p w14:paraId="5C6587D8" w14:textId="77777777" w:rsidR="00AC6C6E" w:rsidRPr="00C379C8" w:rsidRDefault="00D440F7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5231B" w14:paraId="3EF67F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26F63" w14:textId="77777777" w:rsidR="00F85C99" w:rsidRPr="002F6A28" w:rsidRDefault="00D440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82E56" w14:textId="77777777" w:rsidR="00F85C99" w:rsidRPr="0058336F" w:rsidRDefault="00D440F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5231B" w14:paraId="0E1844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12918" w14:textId="77777777" w:rsidR="00F85C99" w:rsidRPr="002F6A28" w:rsidRDefault="00D440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23F6F" w14:textId="77777777" w:rsidR="00F85C99" w:rsidRPr="002F6A28" w:rsidRDefault="00D440F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55231B" w14:paraId="6E996E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FAE5B" w14:textId="77777777" w:rsidR="00F85C99" w:rsidRPr="002F6A28" w:rsidRDefault="00D440F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0C81B" w14:textId="77777777" w:rsidR="00F85C99" w:rsidRPr="002F6A28" w:rsidRDefault="00D440F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780: 2022 Fresh bitter cassava roots — Specification; (12 page(s), in English)</w:t>
            </w:r>
            <w:bookmarkEnd w:id="24"/>
          </w:p>
        </w:tc>
      </w:tr>
      <w:tr w:rsidR="0055231B" w14:paraId="283EFB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5E085" w14:textId="77777777" w:rsidR="00F85C99" w:rsidRPr="002F6A28" w:rsidRDefault="00D440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3137A" w14:textId="77777777" w:rsidR="00F85C99" w:rsidRPr="002F6A28" w:rsidRDefault="00D440F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the requirements, sampling and test methods for fresh cassava leaves of Manihot esculenta Crantz, or Manihot glaziovii, for preparation before human consumption.</w:t>
            </w:r>
            <w:bookmarkEnd w:id="26"/>
          </w:p>
        </w:tc>
      </w:tr>
      <w:tr w:rsidR="0055231B" w14:paraId="0F97FD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27276" w14:textId="77777777" w:rsidR="00F85C99" w:rsidRPr="002F6A28" w:rsidRDefault="00D440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DCC6B" w14:textId="77777777" w:rsidR="00F85C99" w:rsidRPr="002F6A28" w:rsidRDefault="00D440F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55231B" w14:paraId="5921B0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55FDB" w14:textId="77777777" w:rsidR="00F85C99" w:rsidRPr="002F6A28" w:rsidRDefault="00D440F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B4985" w14:textId="77777777" w:rsidR="00072B36" w:rsidRPr="002F6A28" w:rsidRDefault="00D440F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66061EA" w14:textId="77777777" w:rsidR="00F85C99" w:rsidRPr="002F6A28" w:rsidRDefault="00D440F7" w:rsidP="009E75ED">
            <w:pPr>
              <w:spacing w:before="120" w:after="120"/>
            </w:pPr>
            <w:bookmarkStart w:id="30" w:name="sps9a"/>
            <w:r w:rsidRPr="002F6A28">
              <w:t>1. EAS 38, General standard for labeling of prepackaged foods</w:t>
            </w:r>
          </w:p>
          <w:p w14:paraId="5A990561" w14:textId="77777777" w:rsidR="00F85C99" w:rsidRPr="002F6A28" w:rsidRDefault="00D440F7" w:rsidP="009E75ED">
            <w:pPr>
              <w:spacing w:before="120" w:after="120"/>
            </w:pPr>
            <w:r w:rsidRPr="002F6A28">
              <w:t>2. EAS 39, Hygiene in the food and drink manufacturing industry – Code of practice</w:t>
            </w:r>
          </w:p>
          <w:p w14:paraId="3B703CFF" w14:textId="77777777" w:rsidR="00F85C99" w:rsidRPr="002F6A28" w:rsidRDefault="00D440F7" w:rsidP="009E75ED">
            <w:pPr>
              <w:spacing w:before="120" w:after="120"/>
            </w:pPr>
            <w:r w:rsidRPr="002F6A28">
              <w:t>3. EAS 103, Schedule for permitted food additives</w:t>
            </w:r>
          </w:p>
          <w:p w14:paraId="5BE0C58C" w14:textId="77777777" w:rsidR="00F85C99" w:rsidRPr="002F6A28" w:rsidRDefault="00D440F7" w:rsidP="009E75ED">
            <w:pPr>
              <w:spacing w:before="120" w:after="120"/>
            </w:pPr>
            <w:r w:rsidRPr="002F6A28">
              <w:t>4. CAC/RCP 44, Code of practice for packaging and transport of fresh fruit and vegetables</w:t>
            </w:r>
          </w:p>
          <w:p w14:paraId="59076D91" w14:textId="77777777" w:rsidR="00F85C99" w:rsidRPr="002F6A28" w:rsidRDefault="00D440F7" w:rsidP="009E75ED">
            <w:pPr>
              <w:spacing w:before="120" w:after="120"/>
            </w:pPr>
            <w:r w:rsidRPr="002F6A28">
              <w:t>5. CAC/RCP 53, Code of Hygienic Practice for Fresh Fruits and Vegetables</w:t>
            </w:r>
          </w:p>
          <w:p w14:paraId="0D032820" w14:textId="77777777" w:rsidR="00F85C99" w:rsidRPr="002F6A28" w:rsidRDefault="00D440F7" w:rsidP="009E75ED">
            <w:pPr>
              <w:spacing w:before="120" w:after="120"/>
            </w:pPr>
            <w:r w:rsidRPr="002F6A28">
              <w:t>6. Codex Stan 192</w:t>
            </w:r>
          </w:p>
          <w:p w14:paraId="4D26FBF0" w14:textId="77777777" w:rsidR="00F85C99" w:rsidRPr="002F6A28" w:rsidRDefault="00D440F7" w:rsidP="009E75ED">
            <w:pPr>
              <w:spacing w:before="120" w:after="120"/>
            </w:pPr>
            <w:r w:rsidRPr="002F6A28">
              <w:lastRenderedPageBreak/>
              <w:t>7. CODEX STAN 193, Codex general standard for contaminants and toxins in food and feed</w:t>
            </w:r>
          </w:p>
          <w:p w14:paraId="6B9BF562" w14:textId="77777777" w:rsidR="00F85C99" w:rsidRPr="002F6A28" w:rsidRDefault="00D440F7" w:rsidP="009E75ED">
            <w:pPr>
              <w:spacing w:before="120" w:after="120"/>
            </w:pPr>
            <w:r w:rsidRPr="002F6A28">
              <w:t>ISO 874, Fresh fruits and vegetables – Sampling</w:t>
            </w:r>
            <w:bookmarkEnd w:id="30"/>
          </w:p>
        </w:tc>
      </w:tr>
      <w:tr w:rsidR="0055231B" w14:paraId="2FDBC28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000E4" w14:textId="77777777" w:rsidR="00EE3A11" w:rsidRPr="002F6A28" w:rsidRDefault="00D440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F36F1" w14:textId="77777777" w:rsidR="00EE3A11" w:rsidRPr="002F6A28" w:rsidRDefault="00D440F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DDBAF2A" w14:textId="77777777" w:rsidR="00EE3A11" w:rsidRPr="002F6A28" w:rsidRDefault="00D440F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5231B" w14:paraId="2055E8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1F6C8" w14:textId="77777777" w:rsidR="00F85C99" w:rsidRPr="002F6A28" w:rsidRDefault="00D440F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50C4E" w14:textId="77777777" w:rsidR="00F85C99" w:rsidRPr="002F6A28" w:rsidRDefault="00D440F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5231B" w14:paraId="4F1D83D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BC9A67" w14:textId="77777777" w:rsidR="00F85C99" w:rsidRPr="002F6A28" w:rsidRDefault="00D440F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7C1425" w14:textId="77777777" w:rsidR="00F85C99" w:rsidRPr="002F6A28" w:rsidRDefault="00D440F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1DA828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3C8E2C4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2CB06A0C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6E116F8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043ADBF3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114A110" w14:textId="77777777" w:rsidR="00EE3A11" w:rsidRPr="00A12DDE" w:rsidRDefault="00D440F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F73CDF5" w14:textId="77777777" w:rsidR="00EE3A11" w:rsidRPr="00A12DDE" w:rsidRDefault="004F3135" w:rsidP="00B16145">
            <w:pPr>
              <w:keepNext/>
              <w:keepLines/>
              <w:rPr>
                <w:bCs/>
              </w:rPr>
            </w:pPr>
            <w:hyperlink r:id="rId11" w:tgtFrame="_blank" w:history="1">
              <w:r w:rsidR="00D440F7" w:rsidRPr="00A12DDE">
                <w:rPr>
                  <w:bCs/>
                  <w:color w:val="0000FF"/>
                  <w:u w:val="single"/>
                </w:rPr>
                <w:t>https://members.wto.org/crnattachments/2022/TBT/KEN/22_7204_00_e.pdf</w:t>
              </w:r>
            </w:hyperlink>
          </w:p>
          <w:p w14:paraId="48B12677" w14:textId="77777777" w:rsidR="00EE3A11" w:rsidRPr="00A12DDE" w:rsidRDefault="004F313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440F7" w:rsidRPr="00A12DDE">
                <w:rPr>
                  <w:bCs/>
                  <w:color w:val="0000FF"/>
                  <w:u w:val="single"/>
                </w:rPr>
                <w:t>https://members.wto.org/crnattachments/2022/TBT/KEN/22_7418_00_e.pdf</w:t>
              </w:r>
            </w:hyperlink>
            <w:bookmarkEnd w:id="42"/>
          </w:p>
        </w:tc>
      </w:tr>
    </w:tbl>
    <w:p w14:paraId="3A56A192" w14:textId="77777777" w:rsidR="00EE3A11" w:rsidRPr="002F6A28" w:rsidRDefault="00EE3A11" w:rsidP="002F6A28"/>
    <w:sectPr w:rsidR="00EE3A11" w:rsidRPr="002F6A28" w:rsidSect="00B526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83E8" w14:textId="77777777" w:rsidR="00B764CF" w:rsidRDefault="00D440F7">
      <w:r>
        <w:separator/>
      </w:r>
    </w:p>
  </w:endnote>
  <w:endnote w:type="continuationSeparator" w:id="0">
    <w:p w14:paraId="09796310" w14:textId="77777777" w:rsidR="00B764CF" w:rsidRDefault="00D4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F4B" w14:textId="7B4D78CE" w:rsidR="009239F7" w:rsidRPr="00B52668" w:rsidRDefault="00B52668" w:rsidP="00B526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B020" w14:textId="6151EE4A" w:rsidR="009239F7" w:rsidRPr="00B52668" w:rsidRDefault="00B52668" w:rsidP="00B5266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2568" w14:textId="77777777" w:rsidR="00EE3A11" w:rsidRPr="002F6A28" w:rsidRDefault="00D440F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442B" w14:textId="77777777" w:rsidR="00B764CF" w:rsidRDefault="00D440F7">
      <w:r>
        <w:separator/>
      </w:r>
    </w:p>
  </w:footnote>
  <w:footnote w:type="continuationSeparator" w:id="0">
    <w:p w14:paraId="44855F9A" w14:textId="77777777" w:rsidR="00B764CF" w:rsidRDefault="00D4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52C9" w14:textId="77777777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2668">
      <w:t>G/TBT/N/BDI/280 • G/TBT/N/KEN/1314 • G/TBT/N/RWA/714 • G/TBT/N/TZA/833 • G/TBT/N/UGA/1688</w:t>
    </w:r>
  </w:p>
  <w:p w14:paraId="42C0FD04" w14:textId="77777777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09B212" w14:textId="3BA1A197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2668">
      <w:t xml:space="preserve">- </w:t>
    </w:r>
    <w:r w:rsidRPr="00B52668">
      <w:fldChar w:fldCharType="begin"/>
    </w:r>
    <w:r w:rsidRPr="00B52668">
      <w:instrText xml:space="preserve"> PAGE </w:instrText>
    </w:r>
    <w:r w:rsidRPr="00B52668">
      <w:fldChar w:fldCharType="separate"/>
    </w:r>
    <w:r w:rsidRPr="00B52668">
      <w:rPr>
        <w:noProof/>
      </w:rPr>
      <w:t>1</w:t>
    </w:r>
    <w:r w:rsidRPr="00B52668">
      <w:fldChar w:fldCharType="end"/>
    </w:r>
    <w:r w:rsidRPr="00B52668">
      <w:t xml:space="preserve"> -</w:t>
    </w:r>
  </w:p>
  <w:p w14:paraId="28654434" w14:textId="4B3E6731" w:rsidR="009239F7" w:rsidRPr="00B52668" w:rsidRDefault="009239F7" w:rsidP="00B526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463A" w14:textId="77777777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2668">
      <w:t>G/TBT/N/BDI/280 • G/TBT/N/KEN/1314 • G/TBT/N/RWA/714 • G/TBT/N/TZA/833 • G/TBT/N/UGA/1688</w:t>
    </w:r>
  </w:p>
  <w:p w14:paraId="6F19C8EF" w14:textId="77777777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C37794" w14:textId="229FFF81" w:rsidR="00B52668" w:rsidRPr="00B52668" w:rsidRDefault="00B52668" w:rsidP="00B52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2668">
      <w:t xml:space="preserve">- </w:t>
    </w:r>
    <w:r w:rsidRPr="00B52668">
      <w:fldChar w:fldCharType="begin"/>
    </w:r>
    <w:r w:rsidRPr="00B52668">
      <w:instrText xml:space="preserve"> PAGE </w:instrText>
    </w:r>
    <w:r w:rsidRPr="00B52668">
      <w:fldChar w:fldCharType="separate"/>
    </w:r>
    <w:r w:rsidRPr="00B52668">
      <w:rPr>
        <w:noProof/>
      </w:rPr>
      <w:t>1</w:t>
    </w:r>
    <w:r w:rsidRPr="00B52668">
      <w:fldChar w:fldCharType="end"/>
    </w:r>
    <w:r w:rsidRPr="00B52668">
      <w:t xml:space="preserve"> -</w:t>
    </w:r>
  </w:p>
  <w:p w14:paraId="1BC62C3D" w14:textId="66205E03" w:rsidR="009239F7" w:rsidRPr="00B52668" w:rsidRDefault="009239F7" w:rsidP="00B5266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231B" w14:paraId="29A749D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33EB2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06B0A" w14:textId="5501D382" w:rsidR="00ED54E0" w:rsidRPr="009239F7" w:rsidRDefault="00B52668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55231B" w14:paraId="6DB9F6E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C92DB4" w14:textId="77777777" w:rsidR="00ED54E0" w:rsidRPr="009239F7" w:rsidRDefault="00D440F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B25166" wp14:editId="39E97F2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3750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EB0F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5231B" w14:paraId="2191882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41965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E54F6F" w14:textId="77777777" w:rsidR="00B52668" w:rsidRDefault="00B52668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G/TBT/N/BDI/280, G/TBT/N/KEN/1314</w:t>
          </w:r>
        </w:p>
        <w:p w14:paraId="5FE61A17" w14:textId="77777777" w:rsidR="00B52668" w:rsidRDefault="00B5266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G/TBT/N/RWA/714, G/TBT/N/TZA/833</w:t>
          </w:r>
        </w:p>
        <w:p w14:paraId="6DD50E46" w14:textId="1983BE7F" w:rsidR="0055231B" w:rsidRPr="002F6A28" w:rsidRDefault="00B52668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G/TBT/N/UGA/1688</w:t>
          </w:r>
          <w:bookmarkEnd w:id="44"/>
        </w:p>
      </w:tc>
    </w:tr>
    <w:tr w:rsidR="0055231B" w14:paraId="63D2928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1B37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E878B" w14:textId="7B1944D8" w:rsidR="00ED54E0" w:rsidRPr="009239F7" w:rsidRDefault="007652A0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 November 2022</w:t>
          </w:r>
        </w:p>
      </w:tc>
    </w:tr>
    <w:tr w:rsidR="0055231B" w14:paraId="078DC14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BECE8" w14:textId="4F0F8B7B" w:rsidR="00ED54E0" w:rsidRPr="009239F7" w:rsidRDefault="00D440F7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7652A0">
            <w:rPr>
              <w:color w:val="FF0000"/>
              <w:szCs w:val="16"/>
            </w:rPr>
            <w:t>22-</w:t>
          </w:r>
          <w:r w:rsidR="004F3135">
            <w:rPr>
              <w:color w:val="FF0000"/>
              <w:szCs w:val="16"/>
            </w:rPr>
            <w:t>8249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CC4C09" w14:textId="77777777" w:rsidR="00ED54E0" w:rsidRPr="009239F7" w:rsidRDefault="00D440F7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55231B" w14:paraId="67AE31A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3B6EC4" w14:textId="74C2D45D" w:rsidR="00ED54E0" w:rsidRPr="009239F7" w:rsidRDefault="00B52668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155016" w14:textId="0DE0F232" w:rsidR="00ED54E0" w:rsidRPr="002F6A28" w:rsidRDefault="00B52668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20B3054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2E35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AC8948" w:tentative="1">
      <w:start w:val="1"/>
      <w:numFmt w:val="lowerLetter"/>
      <w:lvlText w:val="%2."/>
      <w:lvlJc w:val="left"/>
      <w:pPr>
        <w:ind w:left="1080" w:hanging="360"/>
      </w:pPr>
    </w:lvl>
    <w:lvl w:ilvl="2" w:tplc="F39656C0" w:tentative="1">
      <w:start w:val="1"/>
      <w:numFmt w:val="lowerRoman"/>
      <w:lvlText w:val="%3."/>
      <w:lvlJc w:val="right"/>
      <w:pPr>
        <w:ind w:left="1800" w:hanging="180"/>
      </w:pPr>
    </w:lvl>
    <w:lvl w:ilvl="3" w:tplc="8258F52C" w:tentative="1">
      <w:start w:val="1"/>
      <w:numFmt w:val="decimal"/>
      <w:lvlText w:val="%4."/>
      <w:lvlJc w:val="left"/>
      <w:pPr>
        <w:ind w:left="2520" w:hanging="360"/>
      </w:pPr>
    </w:lvl>
    <w:lvl w:ilvl="4" w:tplc="3D649428" w:tentative="1">
      <w:start w:val="1"/>
      <w:numFmt w:val="lowerLetter"/>
      <w:lvlText w:val="%5."/>
      <w:lvlJc w:val="left"/>
      <w:pPr>
        <w:ind w:left="3240" w:hanging="360"/>
      </w:pPr>
    </w:lvl>
    <w:lvl w:ilvl="5" w:tplc="460CB6FC" w:tentative="1">
      <w:start w:val="1"/>
      <w:numFmt w:val="lowerRoman"/>
      <w:lvlText w:val="%6."/>
      <w:lvlJc w:val="right"/>
      <w:pPr>
        <w:ind w:left="3960" w:hanging="180"/>
      </w:pPr>
    </w:lvl>
    <w:lvl w:ilvl="6" w:tplc="7898EB68" w:tentative="1">
      <w:start w:val="1"/>
      <w:numFmt w:val="decimal"/>
      <w:lvlText w:val="%7."/>
      <w:lvlJc w:val="left"/>
      <w:pPr>
        <w:ind w:left="4680" w:hanging="360"/>
      </w:pPr>
    </w:lvl>
    <w:lvl w:ilvl="7" w:tplc="AB683600" w:tentative="1">
      <w:start w:val="1"/>
      <w:numFmt w:val="lowerLetter"/>
      <w:lvlText w:val="%8."/>
      <w:lvlJc w:val="left"/>
      <w:pPr>
        <w:ind w:left="5400" w:hanging="360"/>
      </w:pPr>
    </w:lvl>
    <w:lvl w:ilvl="8" w:tplc="3022EC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3135"/>
    <w:rsid w:val="005104AF"/>
    <w:rsid w:val="005336B8"/>
    <w:rsid w:val="00533DC1"/>
    <w:rsid w:val="0054317D"/>
    <w:rsid w:val="00545ACF"/>
    <w:rsid w:val="00547B5F"/>
    <w:rsid w:val="0055231B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3557"/>
    <w:rsid w:val="00745146"/>
    <w:rsid w:val="00756BA6"/>
    <w:rsid w:val="007577E3"/>
    <w:rsid w:val="00760DB3"/>
    <w:rsid w:val="007624E8"/>
    <w:rsid w:val="007652A0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668"/>
    <w:rsid w:val="00B52738"/>
    <w:rsid w:val="00B55105"/>
    <w:rsid w:val="00B56EDC"/>
    <w:rsid w:val="00B57342"/>
    <w:rsid w:val="00B6007A"/>
    <w:rsid w:val="00B7102C"/>
    <w:rsid w:val="00B764CF"/>
    <w:rsid w:val="00B801E9"/>
    <w:rsid w:val="00B97638"/>
    <w:rsid w:val="00BB0455"/>
    <w:rsid w:val="00BB1F84"/>
    <w:rsid w:val="00BE5468"/>
    <w:rsid w:val="00BF59EC"/>
    <w:rsid w:val="00BF7BF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40F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5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yperlink" Target="https://members.wto.org/crnattachments/2022/TBT/KEN/22_7418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20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eb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408</Words>
  <Characters>2505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2022-11-03T10:23:00Z</dcterms:created>
  <dcterms:modified xsi:type="dcterms:W3CDTF">2022-11-03T10:39:00Z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G/TBT/N/BDI/280</vt:lpwstr>
  </property>
  <property fmtid="{D5CDD505-2E9C-101B-9397-08002B2CF9AE}" pid="5" name="Symbol2">
    <vt:lpwstr>G/TBT/N/KEN/1314</vt:lpwstr>
  </property>
  <property fmtid="{D5CDD505-2E9C-101B-9397-08002B2CF9AE}" pid="6" name="Symbol3">
    <vt:lpwstr>G/TBT/N/RWA/714</vt:lpwstr>
  </property>
  <property fmtid="{D5CDD505-2E9C-101B-9397-08002B2CF9AE}" pid="7" name="Symbol4">
    <vt:lpwstr>G/TBT/N/TZA/833</vt:lpwstr>
  </property>
  <property fmtid="{D5CDD505-2E9C-101B-9397-08002B2CF9AE}" pid="8" name="Symbol5">
    <vt:lpwstr>G/TBT/N/UGA/1688</vt:lpwstr>
  </property>
</Properties>
</file>