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6A1CF" w14:textId="77777777" w:rsidR="009239F7" w:rsidRPr="002F6A28" w:rsidRDefault="00494740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B8A66AE" w14:textId="77777777" w:rsidR="009239F7" w:rsidRPr="002F6A28" w:rsidRDefault="00494740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4791EAF1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F228A4" w14:paraId="598F9EF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3EEEF33" w14:textId="77777777" w:rsidR="00F85C99" w:rsidRPr="002F6A28" w:rsidRDefault="0049474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405B5497" w14:textId="77777777" w:rsidR="00F85C99" w:rsidRPr="002F6A28" w:rsidRDefault="00494740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0AC8EF43" w14:textId="77777777" w:rsidR="00F85C99" w:rsidRPr="002F6A28" w:rsidRDefault="00494740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F228A4" w14:paraId="3D9F76C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D2BB27" w14:textId="77777777" w:rsidR="00F85C99" w:rsidRPr="002F6A28" w:rsidRDefault="0049474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62BB4F" w14:textId="77777777" w:rsidR="00F85C99" w:rsidRPr="002F6A28" w:rsidRDefault="00494740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6B88E27" w14:textId="77777777" w:rsidR="00EE3A11" w:rsidRPr="00C379C8" w:rsidRDefault="00494740" w:rsidP="00155128">
            <w:r xmlns:w="http://schemas.openxmlformats.org/wordprocessingml/2006/main" w:rsidRPr="00C379C8">
              <w:t xml:space="preserve">卢旺达标准委员会 (RSB)</w:t>
            </w:r>
          </w:p>
          <w:p w14:paraId="013260D0" w14:textId="77777777" w:rsidR="00EE3A11" w:rsidRPr="00C379C8" w:rsidRDefault="00494740" w:rsidP="00155128">
            <w:r xmlns:w="http://schemas.openxmlformats.org/wordprocessingml/2006/main" w:rsidRPr="00C379C8">
              <w:t xml:space="preserve">KK 15 路，49</w:t>
            </w:r>
          </w:p>
          <w:p w14:paraId="04B8BB98" w14:textId="77777777" w:rsidR="00EE3A11" w:rsidRPr="00C379C8" w:rsidRDefault="00494740" w:rsidP="00155128">
            <w:r xmlns:w="http://schemas.openxmlformats.org/wordprocessingml/2006/main" w:rsidRPr="00C379C8">
              <w:t xml:space="preserve">POBOX 7099, 基加利, 卢旺达</w:t>
            </w:r>
          </w:p>
          <w:p w14:paraId="3E017A41" w14:textId="77777777" w:rsidR="00EE3A11" w:rsidRPr="00C379C8" w:rsidRDefault="00494740" w:rsidP="00155128">
            <w:r xmlns:w="http://schemas.openxmlformats.org/wordprocessingml/2006/main" w:rsidRPr="00C379C8">
              <w:t xml:space="preserve">电话：+250 788303492</w:t>
            </w:r>
          </w:p>
          <w:p w14:paraId="59BBF240" w14:textId="77777777" w:rsidR="00EE3A11" w:rsidRPr="00C379C8" w:rsidRDefault="00494740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1A496BA7" w14:textId="77777777" w:rsidR="00EE3A11" w:rsidRPr="00C379C8" w:rsidRDefault="00494740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D424C8">
                <w:rPr>
                  <w:rStyle w:val="Hyperlink"/>
                </w:rPr>
                <w:t xml:space="preserve">www.rsb.gov.rw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0DB39673" w14:textId="77777777" w:rsidR="00F85C99" w:rsidRPr="002F6A28" w:rsidRDefault="00494740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F228A4" w14:paraId="5313EF9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9C37DD" w14:textId="77777777" w:rsidR="00F85C99" w:rsidRPr="002F6A28" w:rsidRDefault="0049474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17DA05" w14:textId="77777777" w:rsidR="00F85C99" w:rsidRPr="0058336F" w:rsidRDefault="0049474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F228A4" w14:paraId="5739D73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DC7FA1" w14:textId="77777777" w:rsidR="00F85C99" w:rsidRPr="002F6A28" w:rsidRDefault="0049474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19074D" w14:textId="77777777" w:rsidR="00F85C99" w:rsidRPr="002F6A28" w:rsidRDefault="0049474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化妆品。洗漱用品（ICS 代码：71.100.70）</w:t>
            </w:r>
            <w:bookmarkEnd xmlns:w="http://schemas.openxmlformats.org/wordprocessingml/2006/main" w:id="22"/>
          </w:p>
        </w:tc>
      </w:tr>
      <w:tr w:rsidR="00F228A4" w14:paraId="536AB5C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01FBF8" w14:textId="77777777" w:rsidR="00F85C99" w:rsidRPr="002F6A28" w:rsidRDefault="0049474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2C52A1" w14:textId="77777777" w:rsidR="00F85C99" w:rsidRPr="002F6A28" w:rsidRDefault="0049474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967-1: 2022，化妆品用黄油 – 规范第 1 部分：乳木果油； （12 页，英文）</w:t>
            </w:r>
            <w:bookmarkEnd xmlns:w="http://schemas.openxmlformats.org/wordprocessingml/2006/main" w:id="24"/>
          </w:p>
        </w:tc>
      </w:tr>
      <w:tr w:rsidR="00F228A4" w14:paraId="220BE9E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CCF547" w14:textId="77777777" w:rsidR="00F85C99" w:rsidRPr="002F6A28" w:rsidRDefault="0049474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EA780A" w14:textId="77777777" w:rsidR="00F85C99" w:rsidRPr="002F6A28" w:rsidRDefault="0049474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本东非标准草案规定了从牛油果 Vitellaria paradoxa 和 Vitellaria Nilotica 的仁中提取的化妆品用乳木果油的要求、取样和测试方法。本标准不包括做出治疗性声明的产品。</w:t>
            </w:r>
            <w:bookmarkEnd xmlns:w="http://schemas.openxmlformats.org/wordprocessingml/2006/main" w:id="26"/>
          </w:p>
        </w:tc>
      </w:tr>
      <w:tr w:rsidR="00F228A4" w14:paraId="3AAED67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192DB1" w14:textId="77777777" w:rsidR="00F85C99" w:rsidRPr="002F6A28" w:rsidRDefault="0049474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FAB2EB" w14:textId="77777777" w:rsidR="00F85C99" w:rsidRPr="002F6A28" w:rsidRDefault="0049474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消费者信息、标签；防止欺诈行为和消费者保护；保护人类健康或安全；环境保护；质量要求；协调；减少贸易壁垒，促进贸易</w:t>
            </w:r>
            <w:bookmarkEnd xmlns:w="http://schemas.openxmlformats.org/wordprocessingml/2006/main" w:id="28"/>
          </w:p>
        </w:tc>
      </w:tr>
      <w:tr w:rsidR="00F228A4" w14:paraId="1283219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672936" w14:textId="77777777" w:rsidR="00F85C99" w:rsidRPr="002F6A28" w:rsidRDefault="00494740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A4F879" w14:textId="77777777" w:rsidR="00072B36" w:rsidRPr="002F6A28" w:rsidRDefault="00494740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3DD1D77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EAS 346，化妆品标签 — 一般要求</w:t>
            </w:r>
          </w:p>
          <w:p w14:paraId="54C01A19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846，化妆品行业相关术语表</w:t>
            </w:r>
          </w:p>
          <w:p w14:paraId="68B60FF0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847-16，化妆品 — 分析方法 — 第 16 部分：铅、汞和砷含量的测定</w:t>
            </w:r>
          </w:p>
          <w:p w14:paraId="2B8E68BE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660，动植物油脂——酸值和酸度的测定</w:t>
            </w:r>
          </w:p>
          <w:p w14:paraId="115512D9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662，动植物脂肪和油——水分和挥发性物质含量的测定</w:t>
            </w:r>
          </w:p>
          <w:p w14:paraId="07C0CFCC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663，动植物油脂-不溶性杂质含量的测定</w:t>
            </w:r>
          </w:p>
          <w:p w14:paraId="0AF08B19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3596，动植物油脂 - 不皂化物的测定 - 乙醚萃取法</w:t>
            </w:r>
          </w:p>
          <w:p w14:paraId="4914E438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3657，动植物油脂-皂化值的测定</w:t>
            </w:r>
          </w:p>
          <w:p w14:paraId="418423A4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3960，动植物油脂 — 过氧化值的测定 — 碘量法（目测）终点测定</w:t>
            </w:r>
          </w:p>
          <w:p w14:paraId="0558289E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3961，动植物油脂——碘值的测定</w:t>
            </w:r>
          </w:p>
          <w:p w14:paraId="221AE74E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4831，食品和动物饲料的微生物学——检测和计数大肠菌群的水平方法——最可能数技术</w:t>
            </w:r>
          </w:p>
          <w:p w14:paraId="7D284DC2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5555，动植物油脂——取样</w:t>
            </w:r>
          </w:p>
          <w:p w14:paraId="0E3C150C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6321，动植物脂肪和油——开口毛细管中熔点的测定（滑移点）</w:t>
            </w:r>
          </w:p>
          <w:p w14:paraId="320033B8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8294，动植物油脂—铜、铁和镍含量的测定—石墨炉原子吸收法</w:t>
            </w:r>
          </w:p>
          <w:p w14:paraId="4CCCE2D3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15774，动植物脂肪和油——通过直接石墨炉原子吸收光谱法测定镉含量</w:t>
            </w:r>
          </w:p>
          <w:p w14:paraId="6B268F58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18416，化妆品 — 微生物学 — 白色念珠菌的检测</w:t>
            </w:r>
          </w:p>
          <w:p w14:paraId="415602E1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21149，化妆品——微生物学——好氧嗜温细菌的计数和检测</w:t>
            </w:r>
          </w:p>
          <w:p w14:paraId="1BB93866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21527（所有部分），食品和动物饲料的微生物学 - 酵母和霉菌计数的水平方法</w:t>
            </w:r>
          </w:p>
          <w:p w14:paraId="2BB55F8C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22716，化妆品 — 良好生产规范 (GMP) — 良好生产规范指南</w:t>
            </w:r>
          </w:p>
          <w:p w14:paraId="681F4411" w14:textId="77777777" w:rsidR="00F85C99" w:rsidRPr="002F6A28" w:rsidRDefault="0049474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22717，化妆品——微生物学——铜绿假单胞菌的检测 ISO 22718，化妆品——微生物学——金黄色葡萄球菌的检测</w:t>
            </w:r>
            <w:bookmarkEnd xmlns:w="http://schemas.openxmlformats.org/wordprocessingml/2006/main" w:id="30"/>
          </w:p>
        </w:tc>
      </w:tr>
      <w:tr w:rsidR="00F228A4" w14:paraId="3CC9203C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AC3010" w14:textId="77777777" w:rsidR="00EE3A11" w:rsidRPr="002F6A28" w:rsidRDefault="0049474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BCB4F9" w14:textId="77777777" w:rsidR="00EE3A11" w:rsidRPr="002F6A28" w:rsidRDefault="00494740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D778229" w14:textId="77777777" w:rsidR="00EE3A11" w:rsidRPr="002F6A28" w:rsidRDefault="00494740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收养后 6 个月</w:t>
            </w:r>
            <w:bookmarkEnd xmlns:w="http://schemas.openxmlformats.org/wordprocessingml/2006/main" w:id="36"/>
          </w:p>
        </w:tc>
      </w:tr>
      <w:tr w:rsidR="00F228A4" w14:paraId="16E7C4F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E66043" w14:textId="77777777" w:rsidR="00F85C99" w:rsidRPr="002F6A28" w:rsidRDefault="0049474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07A23D" w14:textId="77777777" w:rsidR="00F85C99" w:rsidRPr="002F6A28" w:rsidRDefault="0049474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F228A4" w14:paraId="12AEDCC5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47C2A85" w14:textId="77777777" w:rsidR="00F85C99" w:rsidRPr="002F6A28" w:rsidRDefault="00494740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3A7814A5" w14:textId="77777777" w:rsidR="00F85C99" w:rsidRPr="002F6A28" w:rsidRDefault="00494740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BBCE019" w14:textId="77777777" w:rsidR="00EE3A11" w:rsidRPr="00A12DDE" w:rsidRDefault="0049474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07EDF6FA" w14:textId="77777777" w:rsidR="00EE3A11" w:rsidRPr="00A12DDE" w:rsidRDefault="0049474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路，49</w:t>
            </w:r>
          </w:p>
          <w:p w14:paraId="4F288AC5" w14:textId="77777777" w:rsidR="00EE3A11" w:rsidRPr="00A12DDE" w:rsidRDefault="0049474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61607903" w14:textId="77777777" w:rsidR="00EE3A11" w:rsidRPr="00A12DDE" w:rsidRDefault="0049474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4D0F52F0" w14:textId="77777777" w:rsidR="00EE3A11" w:rsidRPr="00A12DDE" w:rsidRDefault="0049474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5FED9BC6" w14:textId="77777777" w:rsidR="00EE3A11" w:rsidRPr="00494740" w:rsidRDefault="0049474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494740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494740">
                <w:rPr>
                  <w:rStyle w:val="Hyperlink"/>
                  <w:bCs/>
                </w:rPr>
                <w:t xml:space="preserve">www.rsb.gov.rw</w:t>
              </w:r>
            </w:hyperlink>
            <w:r xmlns:w="http://schemas.openxmlformats.org/wordprocessingml/2006/main" w:rsidRPr="00494740">
              <w:rPr>
                <w:bCs/>
              </w:rPr>
              <w:t xml:space="preserve"> </w:t>
            </w:r>
          </w:p>
          <w:p w14:paraId="397DEBEC" w14:textId="77777777" w:rsidR="00EE3A11" w:rsidRPr="00494740" w:rsidRDefault="0049474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494740">
              <w:rPr>
                <w:bCs/>
              </w:rPr>
              <w:t xml:space="preserve">POBOX 7099, 基加利, 卢旺达</w:t>
            </w:r>
          </w:p>
          <w:p w14:paraId="2ED09347" w14:textId="77777777" w:rsidR="00EE3A11" w:rsidRPr="00494740" w:rsidRDefault="00E74F81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494740" w:rsidRPr="00494740">
                <w:rPr>
                  <w:bCs/>
                  <w:color w:val="0000FF"/>
                  <w:u w:val="single"/>
                </w:rPr>
                <w:t xml:space="preserve">https://members.wto.org/crnattachments/2022/TBT/RWA/22_4113_00_e.pdf</w:t>
              </w:r>
            </w:hyperlink>
            <w:bookmarkEnd xmlns:w="http://schemas.openxmlformats.org/wordprocessingml/2006/main" w:id="42"/>
          </w:p>
        </w:tc>
      </w:tr>
    </w:tbl>
    <w:p w14:paraId="59581A1A" w14:textId="77777777" w:rsidR="00EE3A11" w:rsidRPr="00494740" w:rsidRDefault="00EE3A11" w:rsidP="002F6A28"/>
    <w:sectPr w:rsidR="00EE3A11" w:rsidRPr="00494740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22BD8" w14:textId="77777777" w:rsidR="00B45722" w:rsidRDefault="00494740">
      <w:r>
        <w:separator/>
      </w:r>
    </w:p>
  </w:endnote>
  <w:endnote w:type="continuationSeparator" w:id="0">
    <w:p w14:paraId="5B28FD9C" w14:textId="77777777" w:rsidR="00B45722" w:rsidRDefault="00494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49B9F" w14:textId="77777777" w:rsidR="009239F7" w:rsidRPr="002F6A28" w:rsidRDefault="00494740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8CDC1" w14:textId="77777777" w:rsidR="009239F7" w:rsidRPr="002F6A28" w:rsidRDefault="00494740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2A65" w14:textId="77777777" w:rsidR="00EE3A11" w:rsidRPr="002F6A28" w:rsidRDefault="00494740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E3B8D" w14:textId="77777777" w:rsidR="00B45722" w:rsidRDefault="00494740">
      <w:r>
        <w:separator/>
      </w:r>
    </w:p>
  </w:footnote>
  <w:footnote w:type="continuationSeparator" w:id="0">
    <w:p w14:paraId="1C61CF37" w14:textId="77777777" w:rsidR="00B45722" w:rsidRDefault="00494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BBF86" w14:textId="77777777" w:rsidR="009239F7" w:rsidRPr="002F6A28" w:rsidRDefault="00494740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307F7AA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59145FE" w14:textId="77777777" w:rsidR="009239F7" w:rsidRPr="002F6A28" w:rsidRDefault="00494740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136D54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03CDD" w14:textId="77777777" w:rsidR="009239F7" w:rsidRPr="002F6A28" w:rsidRDefault="00494740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G/TBT/N/BDI/249, G/TBT/N/KEN/1270, G/TBT/N/RWA/679, G/TBT/N/TZA/800, G/TBT/N/UGA/1604</w:t>
    </w:r>
    <w:bookmarkEnd xmlns:w="http://schemas.openxmlformats.org/wordprocessingml/2006/main" w:id="43"/>
  </w:p>
  <w:p w14:paraId="33CB94C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4172308" w14:textId="77777777" w:rsidR="009239F7" w:rsidRPr="002F6A28" w:rsidRDefault="00494740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6A7BF1A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228A4" w14:paraId="129D6015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74CC52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3CF4BD8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F228A4" w14:paraId="442A2949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A7BCB76" w14:textId="77777777" w:rsidR="00ED54E0" w:rsidRPr="009239F7" w:rsidRDefault="00494740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34280255" wp14:editId="7DEE3358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39113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A3952CC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F228A4" w14:paraId="4F336F56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07EB2CF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30E2F14" w14:textId="6F7EFDF8" w:rsidR="00F228A4" w:rsidRPr="002F6A28" w:rsidRDefault="00494740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G/TBT/N/BDI/249, G/TBT/N/KEN/1270</w:t>
          </w:r>
        </w:p>
        <w:p w14:paraId="0AB62FC9" w14:textId="258F27FA" w:rsidR="00F228A4" w:rsidRPr="002F6A28" w:rsidRDefault="00494740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G/TBT/N/RWA/679, G/TBT/N/TZA/800</w:t>
          </w:r>
        </w:p>
        <w:p w14:paraId="0A53E2E0" w14:textId="77777777" w:rsidR="00F228A4" w:rsidRPr="002F6A28" w:rsidRDefault="00494740" w:rsidP="00494740">
          <w:pPr xmlns:w="http://schemas.openxmlformats.org/wordprocessingml/2006/main">
            <w:spacing w:after="120"/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G/TBT/N/UGA/1604</w:t>
          </w:r>
          <w:bookmarkEnd xmlns:w="http://schemas.openxmlformats.org/wordprocessingml/2006/main" w:id="45"/>
        </w:p>
      </w:tc>
    </w:tr>
    <w:tr w:rsidR="00F228A4" w14:paraId="3F8B5278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43066B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59F7FC" w14:textId="0C5F852A" w:rsidR="00ED54E0" w:rsidRPr="00494740" w:rsidRDefault="00494740" w:rsidP="00B801E9">
          <w:pPr xmlns:w="http://schemas.openxmlformats.org/wordprocessingml/2006/main">
            <w:jc w:val="right"/>
            <w:rPr>
              <w:szCs w:val="16"/>
              <w:lang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  <w:lang/>
            </w:rPr>
            <w:t xml:space="preserve">2022 年 6 月 15 日</w:t>
          </w:r>
        </w:p>
      </w:tc>
    </w:tr>
    <w:tr w:rsidR="00F228A4" w14:paraId="287089F3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EE7A0DB" w14:textId="524C40ED" w:rsidR="00ED54E0" w:rsidRPr="009239F7" w:rsidRDefault="00494740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  <w:lang/>
            </w:rPr>
            <w:t xml:space="preserve">22- </w:t>
          </w:r>
          <w:r xmlns:w="http://schemas.openxmlformats.org/wordprocessingml/2006/main" w:rsidR="00C00218">
            <w:rPr>
              <w:color w:val="FF0000"/>
              <w:szCs w:val="16"/>
              <w:lang w:val="fr-CH"/>
            </w:rPr>
            <w:t xml:space="preserve">4652 </w:t>
          </w:r>
          <w:r xmlns:w="http://schemas.openxmlformats.org/wordprocessingml/2006/main" w:rsidRPr="002F6A28">
            <w:rPr>
              <w:color w:val="FF0000"/>
              <w:szCs w:val="16"/>
            </w:rPr>
            <w:t xml:space="preserve">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12D489" w14:textId="77777777" w:rsidR="00ED54E0" w:rsidRPr="009239F7" w:rsidRDefault="0049474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F228A4" w14:paraId="3EE909F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6904A0" w14:textId="77777777" w:rsidR="00ED54E0" w:rsidRPr="009239F7" w:rsidRDefault="00494740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7E31D54" w14:textId="77777777" w:rsidR="00ED54E0" w:rsidRPr="002F6A28" w:rsidRDefault="00494740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D311B69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3563BA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0122EF8" w:tentative="1">
      <w:start w:val="1"/>
      <w:numFmt w:val="lowerLetter"/>
      <w:lvlText w:val="%2."/>
      <w:lvlJc w:val="left"/>
      <w:pPr>
        <w:ind w:left="1080" w:hanging="360"/>
      </w:pPr>
    </w:lvl>
    <w:lvl w:ilvl="2" w:tplc="26E21420" w:tentative="1">
      <w:start w:val="1"/>
      <w:numFmt w:val="lowerRoman"/>
      <w:lvlText w:val="%3."/>
      <w:lvlJc w:val="right"/>
      <w:pPr>
        <w:ind w:left="1800" w:hanging="180"/>
      </w:pPr>
    </w:lvl>
    <w:lvl w:ilvl="3" w:tplc="89E81CE6" w:tentative="1">
      <w:start w:val="1"/>
      <w:numFmt w:val="decimal"/>
      <w:lvlText w:val="%4."/>
      <w:lvlJc w:val="left"/>
      <w:pPr>
        <w:ind w:left="2520" w:hanging="360"/>
      </w:pPr>
    </w:lvl>
    <w:lvl w:ilvl="4" w:tplc="0974F9E6" w:tentative="1">
      <w:start w:val="1"/>
      <w:numFmt w:val="lowerLetter"/>
      <w:lvlText w:val="%5."/>
      <w:lvlJc w:val="left"/>
      <w:pPr>
        <w:ind w:left="3240" w:hanging="360"/>
      </w:pPr>
    </w:lvl>
    <w:lvl w:ilvl="5" w:tplc="B88A0C0A" w:tentative="1">
      <w:start w:val="1"/>
      <w:numFmt w:val="lowerRoman"/>
      <w:lvlText w:val="%6."/>
      <w:lvlJc w:val="right"/>
      <w:pPr>
        <w:ind w:left="3960" w:hanging="180"/>
      </w:pPr>
    </w:lvl>
    <w:lvl w:ilvl="6" w:tplc="5C56A372" w:tentative="1">
      <w:start w:val="1"/>
      <w:numFmt w:val="decimal"/>
      <w:lvlText w:val="%7."/>
      <w:lvlJc w:val="left"/>
      <w:pPr>
        <w:ind w:left="4680" w:hanging="360"/>
      </w:pPr>
    </w:lvl>
    <w:lvl w:ilvl="7" w:tplc="F7FC4B08" w:tentative="1">
      <w:start w:val="1"/>
      <w:numFmt w:val="lowerLetter"/>
      <w:lvlText w:val="%8."/>
      <w:lvlJc w:val="left"/>
      <w:pPr>
        <w:ind w:left="5400" w:hanging="360"/>
      </w:pPr>
    </w:lvl>
    <w:lvl w:ilvl="8" w:tplc="F7BC748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94740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45722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00218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3259D"/>
    <w:rsid w:val="00D424C8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74F81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28A4"/>
    <w:rsid w:val="00F263FA"/>
    <w:rsid w:val="00F32397"/>
    <w:rsid w:val="00F40595"/>
    <w:rsid w:val="00F650F7"/>
    <w:rsid w:val="00F85C99"/>
    <w:rsid w:val="00F85CDF"/>
    <w:rsid w:val="00F97AEE"/>
    <w:rsid w:val="00FA4811"/>
    <w:rsid w:val="00FA4D29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FFA0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UnresolvedMention1">
    <w:name w:val="Unresolved Mention1"/>
    <w:basedOn w:val="DefaultParagraphFont"/>
    <w:uiPriority w:val="99"/>
    <w:rsid w:val="00FA4D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b.gov.rw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RWA/22_4113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rsb.gov.r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rsb.gov.rw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664</Words>
  <Characters>3937</Characters>
  <Application>Microsoft Office Word</Application>
  <DocSecurity>0</DocSecurity>
  <Lines>98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2022-06-15T07:22:00Z</dcterms:created>
  <dcterms:modified xsi:type="dcterms:W3CDTF">2022-06-15T07:45:00Z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