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C433" w14:textId="77777777" w:rsidR="002D78C9" w:rsidRDefault="009E43C1" w:rsidP="00DD3DD7">
      <w:pPr>
        <w:pStyle w:val="Title"/>
      </w:pPr>
      <w:r w:rsidRPr="002F663C">
        <w:t>NOTIFICATION</w:t>
      </w:r>
    </w:p>
    <w:p w14:paraId="39E6A9C0" w14:textId="77777777" w:rsidR="002F663C" w:rsidRPr="002F663C" w:rsidRDefault="009E43C1" w:rsidP="00DD3DD7">
      <w:pPr>
        <w:pStyle w:val="Title3"/>
      </w:pPr>
      <w:r w:rsidRPr="002F663C">
        <w:t>Addendum</w:t>
      </w:r>
    </w:p>
    <w:p w14:paraId="610B00B1" w14:textId="77777777" w:rsidR="002F663C" w:rsidRDefault="009E43C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E266D40" w14:textId="77777777" w:rsidR="001E2E4A" w:rsidRPr="002F663C" w:rsidRDefault="001E2E4A" w:rsidP="001E2E4A">
      <w:pPr>
        <w:rPr>
          <w:rFonts w:eastAsia="Calibri" w:cs="Times New Roman"/>
        </w:rPr>
      </w:pPr>
    </w:p>
    <w:p w14:paraId="233A201F" w14:textId="77777777" w:rsidR="002F663C" w:rsidRPr="002F663C" w:rsidRDefault="009E43C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EF0016" w14:textId="77777777" w:rsidR="002F663C" w:rsidRDefault="002F663C" w:rsidP="002F663C">
      <w:pPr>
        <w:rPr>
          <w:rFonts w:eastAsia="Calibri" w:cs="Times New Roman"/>
        </w:rPr>
      </w:pPr>
    </w:p>
    <w:p w14:paraId="76E2EFA8" w14:textId="77777777" w:rsidR="00C14444" w:rsidRPr="002F663C" w:rsidRDefault="00C14444" w:rsidP="002F663C">
      <w:pPr>
        <w:rPr>
          <w:rFonts w:eastAsia="Calibri" w:cs="Times New Roman"/>
        </w:rPr>
      </w:pPr>
    </w:p>
    <w:p w14:paraId="7B10EB8D" w14:textId="77777777" w:rsidR="002F663C" w:rsidRPr="002F663C" w:rsidRDefault="009E43C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1061: 2021 Canned fruit cocktail — Specification</w:t>
      </w:r>
      <w:bookmarkEnd w:id="3"/>
    </w:p>
    <w:p w14:paraId="5329733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6ADB" w14:paraId="6727EE9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36BE1A" w14:textId="77777777" w:rsidR="002F663C" w:rsidRPr="002F663C" w:rsidRDefault="009E43C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6ADB" w14:paraId="690D9188" w14:textId="77777777" w:rsidTr="00E9471B">
        <w:tc>
          <w:tcPr>
            <w:tcW w:w="851" w:type="dxa"/>
            <w:shd w:val="clear" w:color="auto" w:fill="auto"/>
          </w:tcPr>
          <w:p w14:paraId="01F82C16" w14:textId="77777777" w:rsidR="002F663C" w:rsidRPr="00711F9C" w:rsidRDefault="009E43C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C001B0" w14:textId="77777777" w:rsidR="002F663C" w:rsidRPr="002F663C" w:rsidRDefault="009E43C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E6ADB" w14:paraId="72D4B3B9" w14:textId="77777777" w:rsidTr="00E9471B">
        <w:tc>
          <w:tcPr>
            <w:tcW w:w="851" w:type="dxa"/>
            <w:shd w:val="clear" w:color="auto" w:fill="auto"/>
          </w:tcPr>
          <w:p w14:paraId="48950205" w14:textId="77777777" w:rsidR="002F663C" w:rsidRPr="00711F9C" w:rsidRDefault="009E43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7B5E13" w14:textId="77777777" w:rsidR="002F663C" w:rsidRPr="002F663C" w:rsidRDefault="009E43C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2E6ADB" w14:paraId="0D012326" w14:textId="77777777" w:rsidTr="00E9471B">
        <w:tc>
          <w:tcPr>
            <w:tcW w:w="851" w:type="dxa"/>
            <w:shd w:val="clear" w:color="auto" w:fill="auto"/>
          </w:tcPr>
          <w:p w14:paraId="64FFC295" w14:textId="77777777" w:rsidR="002F663C" w:rsidRPr="00711F9C" w:rsidRDefault="009E43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D8AA11" w14:textId="77777777" w:rsidR="002F663C" w:rsidRPr="002F663C" w:rsidRDefault="009E43C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E6ADB" w14:paraId="5361C67F" w14:textId="77777777" w:rsidTr="00E9471B">
        <w:tc>
          <w:tcPr>
            <w:tcW w:w="851" w:type="dxa"/>
            <w:shd w:val="clear" w:color="auto" w:fill="auto"/>
          </w:tcPr>
          <w:p w14:paraId="7FAE1B87" w14:textId="77777777" w:rsidR="002F663C" w:rsidRPr="00711F9C" w:rsidRDefault="009E43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63091F" w14:textId="77777777" w:rsidR="002F663C" w:rsidRPr="002F663C" w:rsidRDefault="009E43C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E6ADB" w14:paraId="1B426699" w14:textId="77777777" w:rsidTr="00E9471B">
        <w:tc>
          <w:tcPr>
            <w:tcW w:w="851" w:type="dxa"/>
            <w:shd w:val="clear" w:color="auto" w:fill="auto"/>
          </w:tcPr>
          <w:p w14:paraId="6908E6FA" w14:textId="77777777" w:rsidR="002F663C" w:rsidRPr="00711F9C" w:rsidRDefault="009E43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91F3CB" w14:textId="77777777" w:rsidR="002F663C" w:rsidRPr="002F663C" w:rsidRDefault="009E43C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E6ADB" w14:paraId="756EE713" w14:textId="77777777" w:rsidTr="00E9471B">
        <w:tc>
          <w:tcPr>
            <w:tcW w:w="851" w:type="dxa"/>
            <w:shd w:val="clear" w:color="auto" w:fill="auto"/>
          </w:tcPr>
          <w:p w14:paraId="5D66C9BB" w14:textId="77777777" w:rsidR="002F663C" w:rsidRPr="00711F9C" w:rsidRDefault="009E43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55F615" w14:textId="77777777" w:rsidR="002F663C" w:rsidRPr="002F663C" w:rsidRDefault="009E43C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BCE53BA" w14:textId="77777777" w:rsidR="002F663C" w:rsidRPr="002F663C" w:rsidRDefault="009E43C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E6ADB" w14:paraId="71F50D26" w14:textId="77777777" w:rsidTr="00E9471B">
        <w:tc>
          <w:tcPr>
            <w:tcW w:w="851" w:type="dxa"/>
            <w:shd w:val="clear" w:color="auto" w:fill="auto"/>
          </w:tcPr>
          <w:p w14:paraId="3AA3C24F" w14:textId="77777777" w:rsidR="002F663C" w:rsidRPr="00711F9C" w:rsidRDefault="009E43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6214A9" w14:textId="77777777" w:rsidR="002F663C" w:rsidRPr="002F663C" w:rsidRDefault="009E43C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8BF6791" w14:textId="77777777" w:rsidR="002F663C" w:rsidRPr="002F663C" w:rsidRDefault="009E43C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E6ADB" w14:paraId="19A25E16" w14:textId="77777777" w:rsidTr="00E9471B">
        <w:tc>
          <w:tcPr>
            <w:tcW w:w="851" w:type="dxa"/>
            <w:shd w:val="clear" w:color="auto" w:fill="auto"/>
          </w:tcPr>
          <w:p w14:paraId="61066516" w14:textId="77777777" w:rsidR="002F663C" w:rsidRPr="00711F9C" w:rsidRDefault="009E43C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60E79D" w14:textId="77777777" w:rsidR="002F663C" w:rsidRPr="002F663C" w:rsidRDefault="009E43C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E6ADB" w14:paraId="4CAFD83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0022A0" w14:textId="77777777" w:rsidR="002F663C" w:rsidRPr="00711F9C" w:rsidRDefault="009E43C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13D032D" w14:textId="77777777" w:rsidR="002F663C" w:rsidRPr="002F663C" w:rsidRDefault="009E43C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107CF5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3A91583" w14:textId="77777777" w:rsidR="003971FF" w:rsidRPr="007F6EA2" w:rsidRDefault="009E43C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Tanzania would like to inform WTO Members that the Draft East Africa Standard; DEAS 1061: 2021 Canned fruit cocktail — Specification notified in G/TBT/N/TZA/614 was adopted by the East African Community Council of Ministers on 25 August 2023 as EAS 1061: 2021 Canned fruit cocktail — Specification . This specification can be purchased by contacting the TBT NEP through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</w:t>
        </w:r>
      </w:hyperlink>
      <w:bookmarkEnd w:id="26"/>
    </w:p>
    <w:p w14:paraId="38AB408C" w14:textId="77777777" w:rsidR="006C5A96" w:rsidRDefault="009E43C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CD7FB60" w14:textId="77777777" w:rsidR="004D4D19" w:rsidRDefault="004D4D19" w:rsidP="007F38C2">
      <w:pPr>
        <w:jc w:val="center"/>
        <w:rPr>
          <w:b/>
        </w:rPr>
      </w:pPr>
    </w:p>
    <w:p w14:paraId="24D3546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CD14" w14:textId="77777777" w:rsidR="00C20C90" w:rsidRDefault="009E43C1">
      <w:r>
        <w:separator/>
      </w:r>
    </w:p>
  </w:endnote>
  <w:endnote w:type="continuationSeparator" w:id="0">
    <w:p w14:paraId="7CAD7F21" w14:textId="77777777" w:rsidR="00C20C90" w:rsidRDefault="009E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8836" w14:textId="77777777" w:rsidR="00544326" w:rsidRPr="00DD3DD7" w:rsidRDefault="009E43C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3F37" w14:textId="77777777" w:rsidR="00544326" w:rsidRPr="00DD3DD7" w:rsidRDefault="009E43C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2FEE" w14:textId="77777777" w:rsidR="00746A42" w:rsidRDefault="00746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9690" w14:textId="77777777" w:rsidR="000248E6" w:rsidRDefault="009E43C1" w:rsidP="00ED54E0">
      <w:r>
        <w:separator/>
      </w:r>
    </w:p>
  </w:footnote>
  <w:footnote w:type="continuationSeparator" w:id="0">
    <w:p w14:paraId="2E403C58" w14:textId="77777777" w:rsidR="000248E6" w:rsidRDefault="009E43C1" w:rsidP="00ED54E0">
      <w:r>
        <w:continuationSeparator/>
      </w:r>
    </w:p>
  </w:footnote>
  <w:footnote w:id="1">
    <w:p w14:paraId="5FC77E78" w14:textId="77777777" w:rsidR="007F6EA2" w:rsidRDefault="009E43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AD77" w14:textId="77777777" w:rsidR="00DD3DD7" w:rsidRDefault="009E43C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7A38EB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A7C0B4" w14:textId="77777777" w:rsidR="00DD3DD7" w:rsidRPr="00DD3DD7" w:rsidRDefault="009E43C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6987D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833D" w14:textId="77777777" w:rsidR="00DD3DD7" w:rsidRPr="00DD3DD7" w:rsidRDefault="009E43C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G/TBT/N/TZA/614/Add.1</w:t>
    </w:r>
    <w:bookmarkEnd w:id="28"/>
  </w:p>
  <w:p w14:paraId="5177685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EABFC0" w14:textId="77777777" w:rsidR="00DD3DD7" w:rsidRPr="00DD3DD7" w:rsidRDefault="009E43C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4CB1A0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6ADB" w14:paraId="45C749E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B89B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501877" w14:textId="77777777" w:rsidR="00ED54E0" w:rsidRPr="00182B84" w:rsidRDefault="009E43C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6ADB" w14:paraId="4478701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6BC186" w14:textId="77777777" w:rsidR="00ED54E0" w:rsidRPr="00182B84" w:rsidRDefault="009E43C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03431E0" wp14:editId="2D6A3D8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53522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EBDC8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6ADB" w14:paraId="78486CC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706FD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7FEE11" w14:textId="77777777" w:rsidR="00DD3DD7" w:rsidRPr="002F663C" w:rsidRDefault="009E43C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G/TBT/N/TZA/614/Add.1</w:t>
          </w:r>
          <w:bookmarkEnd w:id="29"/>
        </w:p>
        <w:p w14:paraId="5DDCBCE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E6ADB" w14:paraId="41F2279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82976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F6A3AE" w14:textId="4993B177" w:rsidR="00ED54E0" w:rsidRPr="00182B84" w:rsidRDefault="00FB681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2E6ADB" w14:paraId="39CBD16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E4F252" w14:textId="0AD06AC7" w:rsidR="00ED54E0" w:rsidRPr="00182B84" w:rsidRDefault="009E43C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FB6814">
            <w:rPr>
              <w:rFonts w:eastAsia="Calibri" w:cs="Times New Roman"/>
              <w:color w:val="FF0000"/>
              <w:szCs w:val="16"/>
            </w:rPr>
            <w:t>23-</w:t>
          </w:r>
          <w:r w:rsidR="00746A42">
            <w:rPr>
              <w:rFonts w:eastAsia="Calibri" w:cs="Times New Roman"/>
              <w:color w:val="FF0000"/>
              <w:szCs w:val="16"/>
            </w:rPr>
            <w:t>7908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30E4F1" w14:textId="77777777" w:rsidR="00ED54E0" w:rsidRPr="00182B84" w:rsidRDefault="009E43C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6ADB" w14:paraId="47C4613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2C99A8" w14:textId="77777777" w:rsidR="00ED54E0" w:rsidRPr="00182B84" w:rsidRDefault="009E43C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0FA1F0" w14:textId="77777777" w:rsidR="00ED54E0" w:rsidRPr="00182B84" w:rsidRDefault="009E43C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3D2131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2028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9CA9168" w:tentative="1">
      <w:start w:val="1"/>
      <w:numFmt w:val="lowerLetter"/>
      <w:lvlText w:val="%2."/>
      <w:lvlJc w:val="left"/>
      <w:pPr>
        <w:ind w:left="1080" w:hanging="360"/>
      </w:pPr>
    </w:lvl>
    <w:lvl w:ilvl="2" w:tplc="D172BF9C" w:tentative="1">
      <w:start w:val="1"/>
      <w:numFmt w:val="lowerRoman"/>
      <w:lvlText w:val="%3."/>
      <w:lvlJc w:val="right"/>
      <w:pPr>
        <w:ind w:left="1800" w:hanging="180"/>
      </w:pPr>
    </w:lvl>
    <w:lvl w:ilvl="3" w:tplc="5EB8498C" w:tentative="1">
      <w:start w:val="1"/>
      <w:numFmt w:val="decimal"/>
      <w:lvlText w:val="%4."/>
      <w:lvlJc w:val="left"/>
      <w:pPr>
        <w:ind w:left="2520" w:hanging="360"/>
      </w:pPr>
    </w:lvl>
    <w:lvl w:ilvl="4" w:tplc="D1E6F050" w:tentative="1">
      <w:start w:val="1"/>
      <w:numFmt w:val="lowerLetter"/>
      <w:lvlText w:val="%5."/>
      <w:lvlJc w:val="left"/>
      <w:pPr>
        <w:ind w:left="3240" w:hanging="360"/>
      </w:pPr>
    </w:lvl>
    <w:lvl w:ilvl="5" w:tplc="E1DE93CC" w:tentative="1">
      <w:start w:val="1"/>
      <w:numFmt w:val="lowerRoman"/>
      <w:lvlText w:val="%6."/>
      <w:lvlJc w:val="right"/>
      <w:pPr>
        <w:ind w:left="3960" w:hanging="180"/>
      </w:pPr>
    </w:lvl>
    <w:lvl w:ilvl="6" w:tplc="8D322C54" w:tentative="1">
      <w:start w:val="1"/>
      <w:numFmt w:val="decimal"/>
      <w:lvlText w:val="%7."/>
      <w:lvlJc w:val="left"/>
      <w:pPr>
        <w:ind w:left="4680" w:hanging="360"/>
      </w:pPr>
    </w:lvl>
    <w:lvl w:ilvl="7" w:tplc="13120F38" w:tentative="1">
      <w:start w:val="1"/>
      <w:numFmt w:val="lowerLetter"/>
      <w:lvlText w:val="%8."/>
      <w:lvlJc w:val="left"/>
      <w:pPr>
        <w:ind w:left="5400" w:hanging="360"/>
      </w:pPr>
    </w:lvl>
    <w:lvl w:ilvl="8" w:tplc="42EE31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584892">
    <w:abstractNumId w:val="9"/>
  </w:num>
  <w:num w:numId="2" w16cid:durableId="2121994249">
    <w:abstractNumId w:val="7"/>
  </w:num>
  <w:num w:numId="3" w16cid:durableId="2057000925">
    <w:abstractNumId w:val="6"/>
  </w:num>
  <w:num w:numId="4" w16cid:durableId="54790016">
    <w:abstractNumId w:val="5"/>
  </w:num>
  <w:num w:numId="5" w16cid:durableId="462890907">
    <w:abstractNumId w:val="4"/>
  </w:num>
  <w:num w:numId="6" w16cid:durableId="1202783638">
    <w:abstractNumId w:val="12"/>
  </w:num>
  <w:num w:numId="7" w16cid:durableId="1402559219">
    <w:abstractNumId w:val="11"/>
  </w:num>
  <w:num w:numId="8" w16cid:durableId="408967259">
    <w:abstractNumId w:val="10"/>
  </w:num>
  <w:num w:numId="9" w16cid:durableId="1618103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0628108">
    <w:abstractNumId w:val="13"/>
  </w:num>
  <w:num w:numId="11" w16cid:durableId="359161293">
    <w:abstractNumId w:val="8"/>
  </w:num>
  <w:num w:numId="12" w16cid:durableId="404112045">
    <w:abstractNumId w:val="3"/>
  </w:num>
  <w:num w:numId="13" w16cid:durableId="2138059607">
    <w:abstractNumId w:val="2"/>
  </w:num>
  <w:num w:numId="14" w16cid:durableId="1729918039">
    <w:abstractNumId w:val="1"/>
  </w:num>
  <w:num w:numId="15" w16cid:durableId="1452087064">
    <w:abstractNumId w:val="0"/>
  </w:num>
  <w:num w:numId="16" w16cid:durableId="37265942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6ADB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313C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6A42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43C1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0C90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6814"/>
    <w:rsid w:val="00FB7BEA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60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7bded495-6dc4-4789-b05c-71ff21d185fa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5924-1A2C-4862-BC16-C39E7FF7E2B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2023-11-22T15:31:00Z</dcterms:created>
  <dcterms:modified xsi:type="dcterms:W3CDTF">2023-11-22T15:44:00Z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7bded495-6dc4-4789-b05c-71ff21d185fa</vt:lpwstr>
  </property>
  <property fmtid="{D5CDD505-2E9C-101B-9397-08002B2CF9AE}" pid="4" name="WTOCLASSIFICATION">
    <vt:lpwstr>WTO OFFICIAL</vt:lpwstr>
  </property>
</Properties>
</file>