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D78C9" w:rsidRDefault="00695EBB" w:rsidP="00DD3DD7">
      <w:pPr>
        <w:pStyle w:val="Title"/>
      </w:pPr>
      <w:r w:rsidRPr="002F663C">
        <w:t>NOTIFICATION</w:t>
      </w:r>
    </w:p>
    <w:p w:rsidR="002F663C" w:rsidRPr="002F663C" w:rsidRDefault="00695EBB" w:rsidP="00DD3DD7">
      <w:pPr>
        <w:pStyle w:val="Title3"/>
      </w:pPr>
      <w:r w:rsidRPr="002F663C">
        <w:t>Addendum</w:t>
      </w:r>
    </w:p>
    <w:p w:rsidR="002F663C" w:rsidRDefault="00695EBB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</w:t>
      </w:r>
      <w:bookmarkStart w:id="0" w:name="bmkCrnReceptionDate"/>
      <w:r w:rsidRPr="002F663C">
        <w:rPr>
          <w:rFonts w:eastAsia="Calibri" w:cs="Times New Roman"/>
        </w:rPr>
        <w:t>2 February 2024</w:t>
      </w:r>
      <w:bookmarkEnd w:id="0"/>
      <w:r w:rsidRPr="002F663C">
        <w:rPr>
          <w:rFonts w:eastAsia="Calibri" w:cs="Times New Roman"/>
        </w:rPr>
        <w:t xml:space="preserve">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bookmarkStart w:id="1" w:name="bmkMemberName"/>
      <w:bookmarkStart w:id="2" w:name="OLE_LINK1"/>
      <w:r w:rsidRPr="002F663C">
        <w:rPr>
          <w:rFonts w:eastAsia="Calibri" w:cs="Times New Roman"/>
          <w:u w:val="single"/>
        </w:rPr>
        <w:t>Burundi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Kenya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Rwanda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Tanzania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Uganda</w:t>
      </w:r>
      <w:bookmarkEnd w:id="1"/>
      <w:bookmarkEnd w:id="2"/>
      <w:r w:rsidRPr="002F663C">
        <w:rPr>
          <w:rFonts w:eastAsia="Calibri" w:cs="Times New Roman"/>
        </w:rPr>
        <w:t>.</w:t>
      </w:r>
    </w:p>
    <w:p w:rsidR="001E2E4A" w:rsidRPr="002F663C" w:rsidRDefault="001E2E4A" w:rsidP="001E2E4A">
      <w:pPr>
        <w:rPr>
          <w:rFonts w:eastAsia="Calibri" w:cs="Times New Roman"/>
        </w:rPr>
      </w:pPr>
    </w:p>
    <w:p w:rsidR="002F663C" w:rsidRPr="002F663C" w:rsidRDefault="00695EBB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:rsidR="002F663C" w:rsidRDefault="002F663C" w:rsidP="002F663C">
      <w:pPr>
        <w:rPr>
          <w:rFonts w:eastAsia="Calibri" w:cs="Times New Roman"/>
        </w:rPr>
      </w:pPr>
    </w:p>
    <w:p w:rsidR="00C14444" w:rsidRPr="002F663C" w:rsidRDefault="00C14444" w:rsidP="002F663C">
      <w:pPr>
        <w:rPr>
          <w:rFonts w:eastAsia="Calibri" w:cs="Times New Roman"/>
        </w:rPr>
      </w:pPr>
    </w:p>
    <w:p w:rsidR="002F663C" w:rsidRPr="002F663C" w:rsidRDefault="00695EBB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bookmarkStart w:id="3" w:name="bmkTitle"/>
      <w:r w:rsidRPr="00022513">
        <w:rPr>
          <w:rFonts w:eastAsia="Calibri" w:cs="Times New Roman"/>
          <w:bCs/>
          <w:szCs w:val="18"/>
        </w:rPr>
        <w:t>DEAS 792:2021, Carpet and upholstery shampoo — Specification; 2nd edition</w:t>
      </w:r>
      <w:bookmarkEnd w:id="3"/>
    </w:p>
    <w:p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A5588F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:rsidR="002F663C" w:rsidRPr="002F663C" w:rsidRDefault="00695EBB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4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A5588F" w:rsidTr="00E9471B">
        <w:tc>
          <w:tcPr>
            <w:tcW w:w="851" w:type="dxa"/>
            <w:shd w:val="clear" w:color="auto" w:fill="auto"/>
          </w:tcPr>
          <w:p w:rsidR="002F663C" w:rsidRPr="00711F9C" w:rsidRDefault="00695EBB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5" w:name="bmkRsnModificationOfFinalDateForComments"/>
            <w:r w:rsidRPr="00711F9C">
              <w:rPr>
                <w:rFonts w:eastAsia="Calibri" w:cs="Times New Roman"/>
                <w:szCs w:val="18"/>
              </w:rPr>
              <w:t> </w:t>
            </w:r>
            <w:bookmarkEnd w:id="5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RDefault="00695EBB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  <w:bookmarkStart w:id="6" w:name="bmkFinalCommentsDate"/>
            <w:bookmarkEnd w:id="6"/>
          </w:p>
        </w:tc>
      </w:tr>
      <w:tr w:rsidR="00A5588F" w:rsidTr="00E9471B">
        <w:tc>
          <w:tcPr>
            <w:tcW w:w="851" w:type="dxa"/>
            <w:shd w:val="clear" w:color="auto" w:fill="auto"/>
          </w:tcPr>
          <w:p w:rsidR="002F663C" w:rsidRPr="00711F9C" w:rsidRDefault="00695EBB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7" w:name="bmkRsnNotifiedMeasureAdopted"/>
            <w:r w:rsidRPr="00711F9C">
              <w:rPr>
                <w:rFonts w:eastAsia="Calibri" w:cs="Times New Roman"/>
                <w:szCs w:val="18"/>
              </w:rPr>
              <w:t> </w:t>
            </w:r>
            <w:bookmarkEnd w:id="7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RDefault="00695EBB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adopted - date: </w:t>
            </w:r>
            <w:bookmarkStart w:id="8" w:name="bmkProposedAdoptionDate"/>
            <w:bookmarkEnd w:id="8"/>
          </w:p>
        </w:tc>
      </w:tr>
      <w:tr w:rsidR="00A5588F" w:rsidTr="00E9471B">
        <w:tc>
          <w:tcPr>
            <w:tcW w:w="851" w:type="dxa"/>
            <w:shd w:val="clear" w:color="auto" w:fill="auto"/>
          </w:tcPr>
          <w:p w:rsidR="002F663C" w:rsidRPr="00711F9C" w:rsidRDefault="00695EBB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9" w:name="bmkRsnNotifiedMeasurePublished"/>
            <w:r w:rsidRPr="00711F9C">
              <w:rPr>
                <w:rFonts w:eastAsia="Calibri" w:cs="Times New Roman"/>
                <w:szCs w:val="18"/>
              </w:rPr>
              <w:t> </w:t>
            </w:r>
            <w:bookmarkEnd w:id="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RDefault="00695EBB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  <w:bookmarkStart w:id="10" w:name="bmkProposedNotificationDate"/>
            <w:bookmarkEnd w:id="10"/>
          </w:p>
        </w:tc>
      </w:tr>
      <w:tr w:rsidR="00A5588F" w:rsidTr="00E9471B">
        <w:tc>
          <w:tcPr>
            <w:tcW w:w="851" w:type="dxa"/>
            <w:shd w:val="clear" w:color="auto" w:fill="auto"/>
          </w:tcPr>
          <w:p w:rsidR="002F663C" w:rsidRPr="00711F9C" w:rsidRDefault="00695EBB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1" w:name="bmkRsnNotifiedMeasureEntersIntoForce"/>
            <w:r w:rsidRPr="00711F9C">
              <w:rPr>
                <w:rFonts w:eastAsia="Calibri" w:cs="Times New Roman"/>
                <w:szCs w:val="18"/>
              </w:rPr>
              <w:t>X</w:t>
            </w:r>
            <w:bookmarkEnd w:id="11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RDefault="00695EBB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  <w:bookmarkStart w:id="12" w:name="bmkProposedEntryIntoForceDate"/>
            <w:r w:rsidRPr="002F663C">
              <w:rPr>
                <w:rFonts w:eastAsia="Calibri" w:cs="Times New Roman"/>
              </w:rPr>
              <w:t>1 December 2023</w:t>
            </w:r>
            <w:bookmarkEnd w:id="12"/>
          </w:p>
        </w:tc>
      </w:tr>
      <w:tr w:rsidR="00A5588F" w:rsidTr="00E9471B">
        <w:tc>
          <w:tcPr>
            <w:tcW w:w="851" w:type="dxa"/>
            <w:shd w:val="clear" w:color="auto" w:fill="auto"/>
          </w:tcPr>
          <w:p w:rsidR="002F663C" w:rsidRPr="00711F9C" w:rsidRDefault="00695EBB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3" w:name="bmkRsnTextOfFinalMeasureAvailable"/>
            <w:r w:rsidRPr="00711F9C">
              <w:rPr>
                <w:rFonts w:eastAsia="Calibri" w:cs="Times New Roman"/>
                <w:szCs w:val="18"/>
              </w:rPr>
              <w:t>X</w:t>
            </w:r>
            <w:bookmarkEnd w:id="13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RDefault="00695EBB" w:rsidP="00EB7B40">
            <w:pPr>
              <w:spacing w:before="60" w:after="12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4" w:name="_Ref40866877"/>
            <w:r>
              <w:rPr>
                <w:rStyle w:val="FootnoteReference"/>
                <w:rFonts w:eastAsia="Calibri" w:cs="Times New Roman"/>
              </w:rPr>
              <w:footnoteReference w:id="1"/>
            </w:r>
            <w:bookmarkEnd w:id="14"/>
            <w:r w:rsidRPr="002F663C">
              <w:rPr>
                <w:rFonts w:eastAsia="Calibri" w:cs="Times New Roman"/>
              </w:rPr>
              <w:t xml:space="preserve">: </w:t>
            </w:r>
            <w:bookmarkStart w:id="15" w:name="bmkFinalMeasure"/>
          </w:p>
          <w:p w:rsidR="002F663C" w:rsidRPr="002F663C" w:rsidRDefault="005F4C46" w:rsidP="00EB7B40">
            <w:pPr>
              <w:spacing w:before="120" w:after="120"/>
              <w:rPr>
                <w:rFonts w:eastAsia="Calibri" w:cs="Times New Roman"/>
              </w:rPr>
            </w:pPr>
            <w:hyperlink r:id="rId9" w:tgtFrame="_blank" w:history="1">
              <w:r w:rsidR="00695EBB" w:rsidRPr="002F663C">
                <w:rPr>
                  <w:rFonts w:eastAsia="Calibri" w:cs="Times New Roman"/>
                  <w:color w:val="0000FF"/>
                  <w:u w:val="single"/>
                </w:rPr>
                <w:t>https://webstore.unbs.go.ug/</w:t>
              </w:r>
            </w:hyperlink>
            <w:bookmarkEnd w:id="15"/>
          </w:p>
        </w:tc>
      </w:tr>
      <w:tr w:rsidR="00A5588F" w:rsidTr="00E9471B">
        <w:tc>
          <w:tcPr>
            <w:tcW w:w="851" w:type="dxa"/>
            <w:shd w:val="clear" w:color="auto" w:fill="auto"/>
          </w:tcPr>
          <w:p w:rsidR="002F663C" w:rsidRPr="00711F9C" w:rsidRDefault="00695EBB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6" w:name="bmkRsnWithdrawalOfProposedRegulation"/>
            <w:r w:rsidRPr="00711F9C">
              <w:rPr>
                <w:rFonts w:eastAsia="Calibri" w:cs="Times New Roman"/>
                <w:szCs w:val="18"/>
              </w:rPr>
              <w:t> </w:t>
            </w:r>
            <w:bookmarkEnd w:id="16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RDefault="00695EBB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  <w:bookmarkStart w:id="17" w:name="bmkWithdrawalDate"/>
            <w:bookmarkEnd w:id="17"/>
          </w:p>
          <w:p w:rsidR="002F663C" w:rsidRPr="002F663C" w:rsidRDefault="00695EBB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18" w:name="bmkRelevantSymbol"/>
            <w:bookmarkEnd w:id="18"/>
          </w:p>
        </w:tc>
      </w:tr>
      <w:tr w:rsidR="00A5588F" w:rsidTr="00E9471B">
        <w:tc>
          <w:tcPr>
            <w:tcW w:w="851" w:type="dxa"/>
            <w:shd w:val="clear" w:color="auto" w:fill="auto"/>
          </w:tcPr>
          <w:p w:rsidR="002F663C" w:rsidRPr="00711F9C" w:rsidRDefault="00695EBB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9" w:name="bmkRsnModificationOfContent"/>
            <w:r w:rsidRPr="00711F9C">
              <w:rPr>
                <w:rFonts w:eastAsia="Calibri" w:cs="Times New Roman"/>
                <w:szCs w:val="18"/>
              </w:rPr>
              <w:t> </w:t>
            </w:r>
            <w:bookmarkEnd w:id="1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RDefault="00695EBB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  <w:bookmarkStart w:id="20" w:name="bmkModificationOfContent"/>
            <w:bookmarkEnd w:id="20"/>
          </w:p>
          <w:p w:rsidR="002F663C" w:rsidRPr="002F663C" w:rsidRDefault="00695EBB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1" w:name="bmkNewCommentPeriod"/>
            <w:bookmarkEnd w:id="21"/>
          </w:p>
        </w:tc>
      </w:tr>
      <w:tr w:rsidR="00A5588F" w:rsidTr="00E9471B">
        <w:tc>
          <w:tcPr>
            <w:tcW w:w="851" w:type="dxa"/>
            <w:shd w:val="clear" w:color="auto" w:fill="auto"/>
          </w:tcPr>
          <w:p w:rsidR="002F663C" w:rsidRPr="00711F9C" w:rsidRDefault="00695EBB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2" w:name="bmkRsnInterpretativeGuidanceIssued"/>
            <w:r w:rsidRPr="00711F9C">
              <w:rPr>
                <w:rFonts w:eastAsia="Calibri" w:cs="Times New Roman"/>
                <w:szCs w:val="18"/>
              </w:rPr>
              <w:t> </w:t>
            </w:r>
            <w:bookmarkEnd w:id="22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RDefault="00695EBB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  <w:bookmarkStart w:id="23" w:name="bmkInterpretativeGuidance"/>
            <w:bookmarkEnd w:id="23"/>
          </w:p>
        </w:tc>
      </w:tr>
      <w:tr w:rsidR="00A5588F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:rsidR="002F663C" w:rsidRPr="00711F9C" w:rsidRDefault="00695EBB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4" w:name="bmkRsnOther"/>
            <w:r w:rsidRPr="00711F9C">
              <w:rPr>
                <w:rFonts w:eastAsia="Calibri" w:cs="Times New Roman"/>
                <w:szCs w:val="18"/>
              </w:rPr>
              <w:t> </w:t>
            </w:r>
            <w:bookmarkEnd w:id="24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:rsidR="002F663C" w:rsidRPr="002F663C" w:rsidRDefault="00695EBB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5" w:name="bmkReasonOtherText"/>
            <w:bookmarkEnd w:id="25"/>
          </w:p>
        </w:tc>
      </w:tr>
      <w:bookmarkEnd w:id="4"/>
    </w:tbl>
    <w:p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:rsidR="003971FF" w:rsidRPr="007F6EA2" w:rsidRDefault="00695EBB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bookmarkStart w:id="26" w:name="bmkNotifiedDocumentTitle"/>
      <w:r w:rsidRPr="002F663C">
        <w:rPr>
          <w:rFonts w:eastAsia="Calibri" w:cs="Times New Roman"/>
          <w:szCs w:val="18"/>
        </w:rPr>
        <w:t xml:space="preserve">The aim of this addendum is to update WTO Members that the Draft East African Standard, DEAS 792:2021, Carpet and upholstery shampoo — Specification; 2nd edition notified in G/TBT/N/BDI/142, G/TBT/N/KEN/1129, G/TBT/N/RWA/521, G/TBT/N/TZA/631 and G/TBT/N/UGA/1415 entered into force in Uganda on 1 December 2023. The Uganda Standard, US EAS 792:2022, Carpet and upholstery shampoo — Specification; 2nd edition, can be purchased online through the link: </w:t>
      </w:r>
      <w:hyperlink r:id="rId10" w:tgtFrame="_blank" w:history="1">
        <w:r w:rsidRPr="002F663C">
          <w:rPr>
            <w:rFonts w:eastAsia="Calibri" w:cs="Times New Roman"/>
            <w:color w:val="0000FF"/>
            <w:szCs w:val="18"/>
            <w:u w:val="single"/>
          </w:rPr>
          <w:t>https://webstore.unbs.go.ug/</w:t>
        </w:r>
      </w:hyperlink>
      <w:bookmarkEnd w:id="26"/>
    </w:p>
    <w:p w:rsidR="006C5A96" w:rsidRDefault="00695EBB" w:rsidP="006C5A96">
      <w:pPr>
        <w:jc w:val="center"/>
        <w:rPr>
          <w:b/>
        </w:rPr>
      </w:pPr>
      <w:r w:rsidRPr="003971FF">
        <w:rPr>
          <w:b/>
        </w:rPr>
        <w:t>__________</w:t>
      </w:r>
    </w:p>
    <w:p w:rsidR="004D4D19" w:rsidRDefault="004D4D19" w:rsidP="007F38C2">
      <w:pPr>
        <w:jc w:val="center"/>
        <w:rPr>
          <w:b/>
        </w:rPr>
      </w:pPr>
    </w:p>
    <w:p w:rsidR="00A1565D" w:rsidRDefault="00A1565D" w:rsidP="003971FF">
      <w:pPr>
        <w:jc w:val="center"/>
        <w:rPr>
          <w:b/>
        </w:rPr>
      </w:pPr>
    </w:p>
    <w:sectPr w:rsidR="00A1565D" w:rsidSect="006C5A9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95EBB" w:rsidRDefault="00695EBB">
      <w:r>
        <w:separator/>
      </w:r>
    </w:p>
  </w:endnote>
  <w:endnote w:type="continuationSeparator" w:id="0">
    <w:p w:rsidR="00695EBB" w:rsidRDefault="00695E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44326" w:rsidRPr="00DD3DD7" w:rsidRDefault="00695EBB" w:rsidP="00DD3DD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44326" w:rsidRPr="00DD3DD7" w:rsidRDefault="00695EBB" w:rsidP="00DD3DD7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95EBB" w:rsidRDefault="00695EB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248E6" w:rsidRDefault="00695EBB" w:rsidP="00ED54E0">
      <w:r>
        <w:separator/>
      </w:r>
    </w:p>
  </w:footnote>
  <w:footnote w:type="continuationSeparator" w:id="0">
    <w:p w:rsidR="000248E6" w:rsidRDefault="00695EBB" w:rsidP="00ED54E0">
      <w:r>
        <w:continuationSeparator/>
      </w:r>
    </w:p>
  </w:footnote>
  <w:footnote w:id="1">
    <w:p w:rsidR="007F6EA2" w:rsidRDefault="00695EBB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D3DD7" w:rsidRDefault="00695EBB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7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7"/>
  </w:p>
  <w:p w:rsidR="004D4D19" w:rsidRPr="00DD3DD7" w:rsidRDefault="004D4D1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D3DD7" w:rsidRPr="00DD3DD7" w:rsidRDefault="00695EBB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D3DD7" w:rsidRPr="00DD3DD7" w:rsidRDefault="00695EBB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8" w:name="spsSymbolHeader"/>
    <w:r w:rsidRPr="00DD3DD7">
      <w:t>G/TBT/N/BDI/142/Add.1, G/TBT/N/KEN/1129/Add.1, G/TBT/N/RWA/521/Add.1, G/TBT/N/TZA/631/Add.1, G/TBT/N/UGA/1415/Add.1</w:t>
    </w:r>
    <w:bookmarkEnd w:id="28"/>
  </w:p>
  <w:p w:rsidR="00DD3DD7" w:rsidRPr="00DD3DD7" w:rsidRDefault="00DD3DD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D3DD7" w:rsidRPr="00DD3DD7" w:rsidRDefault="00695EBB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A5588F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RDefault="00695EBB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A5588F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182B84" w:rsidRDefault="00695EBB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43929949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A5588F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DD3DD7" w:rsidRPr="002F663C" w:rsidRDefault="00695EBB" w:rsidP="00DD3DD7">
          <w:pPr>
            <w:jc w:val="right"/>
            <w:rPr>
              <w:rFonts w:eastAsia="Calibri" w:cs="Times New Roman"/>
              <w:b/>
              <w:szCs w:val="16"/>
            </w:rPr>
          </w:pPr>
          <w:bookmarkStart w:id="29" w:name="bmkSymbols"/>
          <w:r w:rsidRPr="002F663C">
            <w:rPr>
              <w:rFonts w:eastAsia="Calibri" w:cs="Times New Roman"/>
              <w:b/>
              <w:szCs w:val="16"/>
            </w:rPr>
            <w:t>G/TBT/N/BDI/142/Add.1</w:t>
          </w:r>
        </w:p>
        <w:p w:rsidR="00A5588F" w:rsidRPr="002F663C" w:rsidRDefault="00695EBB" w:rsidP="00DD3DD7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G/TBT/N/KEN/1129/Add.1</w:t>
          </w:r>
        </w:p>
        <w:p w:rsidR="00A5588F" w:rsidRPr="002F663C" w:rsidRDefault="00695EBB" w:rsidP="00DD3DD7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G/TBT/N/RWA/521/Add.1</w:t>
          </w:r>
        </w:p>
        <w:p w:rsidR="00A5588F" w:rsidRPr="002F663C" w:rsidRDefault="00695EBB" w:rsidP="00DD3DD7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G/TBT/N/TZA/631/Add.1</w:t>
          </w:r>
        </w:p>
        <w:p w:rsidR="00A5588F" w:rsidRPr="002F663C" w:rsidRDefault="00695EBB" w:rsidP="00DD3DD7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G/TBT/N/UGA/1415/Add.1</w:t>
          </w:r>
          <w:bookmarkEnd w:id="29"/>
        </w:p>
        <w:p w:rsidR="00C14444" w:rsidRPr="00C14444" w:rsidRDefault="00C14444" w:rsidP="00C14444">
          <w:pPr>
            <w:jc w:val="center"/>
            <w:rPr>
              <w:szCs w:val="16"/>
            </w:rPr>
          </w:pPr>
        </w:p>
      </w:tc>
    </w:tr>
    <w:tr w:rsidR="00A5588F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RDefault="00ED54E0" w:rsidP="00425DC5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RDefault="00695EBB" w:rsidP="00425DC5">
          <w:pPr>
            <w:jc w:val="right"/>
            <w:rPr>
              <w:szCs w:val="16"/>
            </w:rPr>
          </w:pPr>
          <w:bookmarkStart w:id="30" w:name="bmkDate"/>
          <w:bookmarkEnd w:id="30"/>
          <w:r>
            <w:rPr>
              <w:szCs w:val="16"/>
            </w:rPr>
            <w:t>2 February 2024</w:t>
          </w:r>
        </w:p>
      </w:tc>
    </w:tr>
    <w:tr w:rsidR="00A5588F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RDefault="00695EBB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31" w:name="bmkSerial"/>
          <w:bookmarkEnd w:id="31"/>
          <w:r>
            <w:rPr>
              <w:rFonts w:eastAsia="Calibri" w:cs="Times New Roman"/>
              <w:color w:val="FF0000"/>
              <w:szCs w:val="16"/>
            </w:rPr>
            <w:t>24-</w:t>
          </w:r>
          <w:r w:rsidR="005F4C46">
            <w:rPr>
              <w:rFonts w:eastAsia="Calibri" w:cs="Times New Roman"/>
              <w:color w:val="FF0000"/>
              <w:szCs w:val="16"/>
            </w:rPr>
            <w:t>0845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RDefault="00695EBB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A5588F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RDefault="00695EBB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RDefault="00695EBB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32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32"/>
        </w:p>
      </w:tc>
    </w:tr>
  </w:tbl>
  <w:p w:rsidR="00ED54E0" w:rsidRDefault="00ED54E0" w:rsidP="00DD3D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3D6CA6F2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3DC4EAB2" w:tentative="1">
      <w:start w:val="1"/>
      <w:numFmt w:val="lowerLetter"/>
      <w:lvlText w:val="%2."/>
      <w:lvlJc w:val="left"/>
      <w:pPr>
        <w:ind w:left="1080" w:hanging="360"/>
      </w:pPr>
    </w:lvl>
    <w:lvl w:ilvl="2" w:tplc="5ABC6910" w:tentative="1">
      <w:start w:val="1"/>
      <w:numFmt w:val="lowerRoman"/>
      <w:lvlText w:val="%3."/>
      <w:lvlJc w:val="right"/>
      <w:pPr>
        <w:ind w:left="1800" w:hanging="180"/>
      </w:pPr>
    </w:lvl>
    <w:lvl w:ilvl="3" w:tplc="11C61D0A" w:tentative="1">
      <w:start w:val="1"/>
      <w:numFmt w:val="decimal"/>
      <w:lvlText w:val="%4."/>
      <w:lvlJc w:val="left"/>
      <w:pPr>
        <w:ind w:left="2520" w:hanging="360"/>
      </w:pPr>
    </w:lvl>
    <w:lvl w:ilvl="4" w:tplc="8190FF9E" w:tentative="1">
      <w:start w:val="1"/>
      <w:numFmt w:val="lowerLetter"/>
      <w:lvlText w:val="%5."/>
      <w:lvlJc w:val="left"/>
      <w:pPr>
        <w:ind w:left="3240" w:hanging="360"/>
      </w:pPr>
    </w:lvl>
    <w:lvl w:ilvl="5" w:tplc="13A2868A" w:tentative="1">
      <w:start w:val="1"/>
      <w:numFmt w:val="lowerRoman"/>
      <w:lvlText w:val="%6."/>
      <w:lvlJc w:val="right"/>
      <w:pPr>
        <w:ind w:left="3960" w:hanging="180"/>
      </w:pPr>
    </w:lvl>
    <w:lvl w:ilvl="6" w:tplc="D3D2AE14" w:tentative="1">
      <w:start w:val="1"/>
      <w:numFmt w:val="decimal"/>
      <w:lvlText w:val="%7."/>
      <w:lvlJc w:val="left"/>
      <w:pPr>
        <w:ind w:left="4680" w:hanging="360"/>
      </w:pPr>
    </w:lvl>
    <w:lvl w:ilvl="7" w:tplc="DF5C62C6" w:tentative="1">
      <w:start w:val="1"/>
      <w:numFmt w:val="lowerLetter"/>
      <w:lvlText w:val="%8."/>
      <w:lvlJc w:val="left"/>
      <w:pPr>
        <w:ind w:left="5400" w:hanging="360"/>
      </w:pPr>
    </w:lvl>
    <w:lvl w:ilvl="8" w:tplc="C674E080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29567902">
    <w:abstractNumId w:val="9"/>
  </w:num>
  <w:num w:numId="2" w16cid:durableId="1279683019">
    <w:abstractNumId w:val="7"/>
  </w:num>
  <w:num w:numId="3" w16cid:durableId="1045108210">
    <w:abstractNumId w:val="6"/>
  </w:num>
  <w:num w:numId="4" w16cid:durableId="496305938">
    <w:abstractNumId w:val="5"/>
  </w:num>
  <w:num w:numId="5" w16cid:durableId="139882209">
    <w:abstractNumId w:val="4"/>
  </w:num>
  <w:num w:numId="6" w16cid:durableId="1082797933">
    <w:abstractNumId w:val="12"/>
  </w:num>
  <w:num w:numId="7" w16cid:durableId="1478113458">
    <w:abstractNumId w:val="11"/>
  </w:num>
  <w:num w:numId="8" w16cid:durableId="139228470">
    <w:abstractNumId w:val="10"/>
  </w:num>
  <w:num w:numId="9" w16cid:durableId="61691259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11228499">
    <w:abstractNumId w:val="13"/>
  </w:num>
  <w:num w:numId="11" w16cid:durableId="1857770523">
    <w:abstractNumId w:val="8"/>
  </w:num>
  <w:num w:numId="12" w16cid:durableId="2100592480">
    <w:abstractNumId w:val="3"/>
  </w:num>
  <w:num w:numId="13" w16cid:durableId="1978224307">
    <w:abstractNumId w:val="2"/>
  </w:num>
  <w:num w:numId="14" w16cid:durableId="905528319">
    <w:abstractNumId w:val="1"/>
  </w:num>
  <w:num w:numId="15" w16cid:durableId="31423557">
    <w:abstractNumId w:val="0"/>
  </w:num>
  <w:num w:numId="16" w16cid:durableId="1829052460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ttachedTemplate r:id="rId1"/>
  <w:defaultTabStop w:val="567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5F4C46"/>
    <w:rsid w:val="00612644"/>
    <w:rsid w:val="00615DE8"/>
    <w:rsid w:val="00620F21"/>
    <w:rsid w:val="0062527B"/>
    <w:rsid w:val="0064657D"/>
    <w:rsid w:val="00657B4C"/>
    <w:rsid w:val="00674CCD"/>
    <w:rsid w:val="00695EBB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32E76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5588F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3DFB"/>
    <w:rsid w:val="00B65A73"/>
    <w:rsid w:val="00BB1341"/>
    <w:rsid w:val="00BB1F84"/>
    <w:rsid w:val="00BB5622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6D70A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https://webstore.unbs.go.ug/" TargetMode="External"/><Relationship Id="rId4" Type="http://schemas.openxmlformats.org/officeDocument/2006/relationships/styles" Target="styles.xml"/><Relationship Id="rId9" Type="http://schemas.openxmlformats.org/officeDocument/2006/relationships/hyperlink" Target="https://webstore.unbs.go.ug/" TargetMode="Externa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iveram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itus xmlns="http://schemas.titus.com/TitusProperties/">
  <TitusGUID xmlns="">045a2dcd-68f8-4d59-8b5f-ad067fe582bd</TitusGUID>
  <TitusMetadata xmlns="">eyJucyI6Imh0dHA6XC9cL3d3dy50aXR1cy5jb21cL25zXC9Xb3JsZCBUcmFkZSBPcmdhbml6YXRpb24iLCJwcm9wcyI6W3sibiI6IldUT0NMQVNTSUZJQ0FUSU9OIiwidmFscyI6W3sidmFsdWUiOiJXVE8gT0ZGSUNJQUwifV19XX0=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8BC68F-5AFB-4D95-A7AE-D17426693C0B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224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2024-02-02T14:31:00Z</dcterms:created>
  <dcterms:modified xsi:type="dcterms:W3CDTF">2024-02-02T14:44:00Z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045a2dcd-68f8-4d59-8b5f-ad067fe582bd</vt:lpwstr>
  </property>
  <property fmtid="{D5CDD505-2E9C-101B-9397-08002B2CF9AE}" pid="4" name="WTOCLASSIFICATION">
    <vt:lpwstr>WTO OFFICIAL</vt:lpwstr>
  </property>
</Properties>
</file>