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1BCA1" w14:textId="77777777" w:rsidR="002D78C9" w:rsidRDefault="004F15A9" w:rsidP="00DD3DD7">
      <w:pPr>
        <w:pStyle w:val="Title"/>
      </w:pPr>
      <w:r w:rsidRPr="002F663C">
        <w:t>NOTIFICATION</w:t>
      </w:r>
    </w:p>
    <w:p w14:paraId="7CAE2C40" w14:textId="77777777" w:rsidR="002F663C" w:rsidRPr="002F663C" w:rsidRDefault="004F15A9" w:rsidP="00DD3DD7">
      <w:pPr>
        <w:pStyle w:val="Title3"/>
      </w:pPr>
      <w:r w:rsidRPr="002F663C">
        <w:t>Addendum</w:t>
      </w:r>
    </w:p>
    <w:p w14:paraId="40E48331" w14:textId="77777777" w:rsidR="002F663C" w:rsidRDefault="004F15A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989D707" w14:textId="77777777" w:rsidR="001E2E4A" w:rsidRPr="002F663C" w:rsidRDefault="001E2E4A" w:rsidP="001E2E4A">
      <w:pPr>
        <w:rPr>
          <w:rFonts w:eastAsia="Calibri" w:cs="Times New Roman"/>
        </w:rPr>
      </w:pPr>
    </w:p>
    <w:p w14:paraId="580AF46B" w14:textId="77777777" w:rsidR="002F663C" w:rsidRPr="002F663C" w:rsidRDefault="004F15A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74F94A6" w14:textId="77777777" w:rsidR="002F663C" w:rsidRDefault="002F663C" w:rsidP="002F663C">
      <w:pPr>
        <w:rPr>
          <w:rFonts w:eastAsia="Calibri" w:cs="Times New Roman"/>
        </w:rPr>
      </w:pPr>
    </w:p>
    <w:p w14:paraId="03066DBD" w14:textId="77777777" w:rsidR="00C14444" w:rsidRPr="002F663C" w:rsidRDefault="00C14444" w:rsidP="002F663C">
      <w:pPr>
        <w:rPr>
          <w:rFonts w:eastAsia="Calibri" w:cs="Times New Roman"/>
        </w:rPr>
      </w:pPr>
    </w:p>
    <w:p w14:paraId="28AC9F70" w14:textId="77777777" w:rsidR="002F663C" w:rsidRPr="002F663C" w:rsidRDefault="004F15A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 xml:space="preserve">CDC 7 (13) DTZS Sodium </w:t>
      </w:r>
      <w:proofErr w:type="spellStart"/>
      <w:r w:rsidRPr="00022513">
        <w:rPr>
          <w:rFonts w:eastAsia="Calibri" w:cs="Times New Roman"/>
          <w:bCs/>
          <w:szCs w:val="18"/>
        </w:rPr>
        <w:t>Sulfate</w:t>
      </w:r>
      <w:proofErr w:type="spellEnd"/>
      <w:r w:rsidRPr="00022513">
        <w:rPr>
          <w:rFonts w:eastAsia="Calibri" w:cs="Times New Roman"/>
          <w:bCs/>
          <w:szCs w:val="18"/>
        </w:rPr>
        <w:t>, Anhydrous – Specification</w:t>
      </w:r>
      <w:bookmarkEnd w:id="3"/>
      <w:bookmarkEnd w:id="4"/>
    </w:p>
    <w:p w14:paraId="016D52E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F27CF" w14:paraId="5C5C686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A1114EB" w14:textId="77777777" w:rsidR="002F663C" w:rsidRPr="002F663C" w:rsidRDefault="004F15A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F27CF" w14:paraId="3E7492D6" w14:textId="77777777" w:rsidTr="00E9471B">
        <w:tc>
          <w:tcPr>
            <w:tcW w:w="851" w:type="dxa"/>
            <w:shd w:val="clear" w:color="auto" w:fill="auto"/>
          </w:tcPr>
          <w:p w14:paraId="601DB4A5" w14:textId="77777777" w:rsidR="002F663C" w:rsidRPr="00711F9C" w:rsidRDefault="004F15A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A8027E" w14:textId="77777777" w:rsidR="002F663C" w:rsidRPr="002F663C" w:rsidRDefault="004F15A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EF27CF" w14:paraId="4B45C8A3" w14:textId="77777777" w:rsidTr="00E9471B">
        <w:tc>
          <w:tcPr>
            <w:tcW w:w="851" w:type="dxa"/>
            <w:shd w:val="clear" w:color="auto" w:fill="auto"/>
          </w:tcPr>
          <w:p w14:paraId="1931E759" w14:textId="77777777" w:rsidR="002F663C" w:rsidRPr="00711F9C" w:rsidRDefault="004F15A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84FF60" w14:textId="77777777" w:rsidR="002F663C" w:rsidRPr="002F663C" w:rsidRDefault="004F15A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EF27CF" w14:paraId="655613B8" w14:textId="77777777" w:rsidTr="00E9471B">
        <w:tc>
          <w:tcPr>
            <w:tcW w:w="851" w:type="dxa"/>
            <w:shd w:val="clear" w:color="auto" w:fill="auto"/>
          </w:tcPr>
          <w:p w14:paraId="4F2EE8FC" w14:textId="77777777" w:rsidR="002F663C" w:rsidRPr="00711F9C" w:rsidRDefault="004F15A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ACE83B" w14:textId="77777777" w:rsidR="002F663C" w:rsidRPr="002F663C" w:rsidRDefault="004F15A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EF27CF" w14:paraId="4486618B" w14:textId="77777777" w:rsidTr="00E9471B">
        <w:tc>
          <w:tcPr>
            <w:tcW w:w="851" w:type="dxa"/>
            <w:shd w:val="clear" w:color="auto" w:fill="auto"/>
          </w:tcPr>
          <w:p w14:paraId="323F7673" w14:textId="77777777" w:rsidR="002F663C" w:rsidRPr="00711F9C" w:rsidRDefault="004F15A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AFF63D" w14:textId="77777777" w:rsidR="002F663C" w:rsidRPr="002F663C" w:rsidRDefault="004F15A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EF27CF" w14:paraId="6CBC36AD" w14:textId="77777777" w:rsidTr="00E9471B">
        <w:tc>
          <w:tcPr>
            <w:tcW w:w="851" w:type="dxa"/>
            <w:shd w:val="clear" w:color="auto" w:fill="auto"/>
          </w:tcPr>
          <w:p w14:paraId="7258F419" w14:textId="77777777" w:rsidR="002F663C" w:rsidRPr="00711F9C" w:rsidRDefault="004F15A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9964C8" w14:textId="77777777" w:rsidR="002F663C" w:rsidRPr="002F663C" w:rsidRDefault="004F15A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EF27CF" w14:paraId="050F60DF" w14:textId="77777777" w:rsidTr="00E9471B">
        <w:tc>
          <w:tcPr>
            <w:tcW w:w="851" w:type="dxa"/>
            <w:shd w:val="clear" w:color="auto" w:fill="auto"/>
          </w:tcPr>
          <w:p w14:paraId="0B8A8BE1" w14:textId="77777777" w:rsidR="002F663C" w:rsidRPr="00711F9C" w:rsidRDefault="004F15A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24E21F" w14:textId="77777777" w:rsidR="002F663C" w:rsidRPr="002F663C" w:rsidRDefault="004F15A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6B039F9E" w14:textId="77777777" w:rsidR="002F663C" w:rsidRPr="002F663C" w:rsidRDefault="004F15A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EF27CF" w14:paraId="5BD8D723" w14:textId="77777777" w:rsidTr="00E9471B">
        <w:tc>
          <w:tcPr>
            <w:tcW w:w="851" w:type="dxa"/>
            <w:shd w:val="clear" w:color="auto" w:fill="auto"/>
          </w:tcPr>
          <w:p w14:paraId="3A03F0DA" w14:textId="77777777" w:rsidR="002F663C" w:rsidRPr="00711F9C" w:rsidRDefault="004F15A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3BAA9F" w14:textId="77777777" w:rsidR="002F663C" w:rsidRPr="002F663C" w:rsidRDefault="004F15A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400D5DEB" w14:textId="77777777" w:rsidR="002F663C" w:rsidRPr="002F663C" w:rsidRDefault="004F15A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EF27CF" w14:paraId="672CD657" w14:textId="77777777" w:rsidTr="00E9471B">
        <w:tc>
          <w:tcPr>
            <w:tcW w:w="851" w:type="dxa"/>
            <w:shd w:val="clear" w:color="auto" w:fill="auto"/>
          </w:tcPr>
          <w:p w14:paraId="28C24098" w14:textId="77777777" w:rsidR="002F663C" w:rsidRPr="00711F9C" w:rsidRDefault="004F15A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34C9C1" w14:textId="77777777" w:rsidR="002F663C" w:rsidRPr="002F663C" w:rsidRDefault="004F15A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EF27CF" w14:paraId="0507713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E27B0A8" w14:textId="77777777" w:rsidR="002F663C" w:rsidRPr="00711F9C" w:rsidRDefault="004F15A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3B0E9D6" w14:textId="77777777" w:rsidR="002F663C" w:rsidRPr="002F663C" w:rsidRDefault="004F15A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098E0BF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96EC2AD" w14:textId="77777777" w:rsidR="003971FF" w:rsidRPr="007F6EA2" w:rsidRDefault="004F15A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</w:t>
      </w:r>
      <w:proofErr w:type="spellStart"/>
      <w:proofErr w:type="gramStart"/>
      <w:r w:rsidRPr="002F663C">
        <w:rPr>
          <w:rFonts w:eastAsia="Calibri" w:cs="Times New Roman"/>
          <w:szCs w:val="18"/>
        </w:rPr>
        <w:t>Standard;CDC</w:t>
      </w:r>
      <w:proofErr w:type="spellEnd"/>
      <w:proofErr w:type="gramEnd"/>
      <w:r w:rsidRPr="002F663C">
        <w:rPr>
          <w:rFonts w:eastAsia="Calibri" w:cs="Times New Roman"/>
          <w:szCs w:val="18"/>
        </w:rPr>
        <w:t xml:space="preserve"> 7 (13) DTZS Sodium </w:t>
      </w:r>
      <w:proofErr w:type="spellStart"/>
      <w:r w:rsidRPr="002F663C">
        <w:rPr>
          <w:rFonts w:eastAsia="Calibri" w:cs="Times New Roman"/>
          <w:szCs w:val="18"/>
        </w:rPr>
        <w:t>Sulfate</w:t>
      </w:r>
      <w:proofErr w:type="spellEnd"/>
      <w:r w:rsidRPr="002F663C">
        <w:rPr>
          <w:rFonts w:eastAsia="Calibri" w:cs="Times New Roman"/>
          <w:szCs w:val="18"/>
        </w:rPr>
        <w:t xml:space="preserve">, Anhydrous – Specification notified in G/TBT/N/TZA/504 entered into force on 01 April 2022 as Tanzania Standard, TZS 2939:2021 Sodium </w:t>
      </w:r>
      <w:proofErr w:type="spellStart"/>
      <w:r w:rsidRPr="002F663C">
        <w:rPr>
          <w:rFonts w:eastAsia="Calibri" w:cs="Times New Roman"/>
          <w:szCs w:val="18"/>
        </w:rPr>
        <w:t>Sulfate</w:t>
      </w:r>
      <w:proofErr w:type="spellEnd"/>
      <w:r w:rsidRPr="002F663C">
        <w:rPr>
          <w:rFonts w:eastAsia="Calibri" w:cs="Times New Roman"/>
          <w:szCs w:val="18"/>
        </w:rPr>
        <w:t xml:space="preserve">, Anhydrous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192F318E" w14:textId="77777777" w:rsidR="006C5A96" w:rsidRDefault="004F15A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28CCBBC" w14:textId="77777777" w:rsidR="004D4D19" w:rsidRDefault="004D4D19" w:rsidP="007F38C2">
      <w:pPr>
        <w:jc w:val="center"/>
        <w:rPr>
          <w:b/>
        </w:rPr>
      </w:pPr>
    </w:p>
    <w:p w14:paraId="2E70B92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85960" w14:textId="77777777" w:rsidR="00D36DC0" w:rsidRDefault="004F15A9">
      <w:r>
        <w:separator/>
      </w:r>
    </w:p>
  </w:endnote>
  <w:endnote w:type="continuationSeparator" w:id="0">
    <w:p w14:paraId="38BA1295" w14:textId="77777777" w:rsidR="00D36DC0" w:rsidRDefault="004F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FF1F1" w14:textId="77777777" w:rsidR="00544326" w:rsidRPr="00DD3DD7" w:rsidRDefault="004F15A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DBED" w14:textId="77777777" w:rsidR="00544326" w:rsidRPr="00DD3DD7" w:rsidRDefault="004F15A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B614" w14:textId="77777777" w:rsidR="000248E6" w:rsidRDefault="004F15A9" w:rsidP="00ED54E0">
      <w:r>
        <w:separator/>
      </w:r>
    </w:p>
  </w:footnote>
  <w:footnote w:type="continuationSeparator" w:id="0">
    <w:p w14:paraId="688B4CD7" w14:textId="77777777" w:rsidR="000248E6" w:rsidRDefault="004F15A9" w:rsidP="00ED54E0">
      <w:r>
        <w:continuationSeparator/>
      </w:r>
    </w:p>
  </w:footnote>
  <w:footnote w:id="1">
    <w:p w14:paraId="4DAD045C" w14:textId="77777777" w:rsidR="007F6EA2" w:rsidRDefault="004F15A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92B4" w14:textId="77777777" w:rsidR="00DD3DD7" w:rsidRDefault="004F15A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8"/>
    <w:proofErr w:type="gramEnd"/>
  </w:p>
  <w:p w14:paraId="05B4BE3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F1E7A7" w14:textId="77777777" w:rsidR="00DD3DD7" w:rsidRPr="00DD3DD7" w:rsidRDefault="004F15A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850907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751B" w14:textId="77777777" w:rsidR="00DD3DD7" w:rsidRPr="00DD3DD7" w:rsidRDefault="004F15A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G/TBT/N/TZA/504/Add.1</w:t>
    </w:r>
    <w:bookmarkEnd w:id="29"/>
  </w:p>
  <w:p w14:paraId="3F705DA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4C5CF7F" w14:textId="77777777" w:rsidR="00DD3DD7" w:rsidRPr="00DD3DD7" w:rsidRDefault="004F15A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3B6105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F27CF" w14:paraId="4FAE1E0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81AB1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8D2AC1" w14:textId="77777777" w:rsidR="00ED54E0" w:rsidRPr="00182B84" w:rsidRDefault="004F15A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F27CF" w14:paraId="026342F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C3E74F" w14:textId="77777777" w:rsidR="00ED54E0" w:rsidRPr="00182B84" w:rsidRDefault="004F15A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71C1DA0" wp14:editId="3CA9805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20227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8DB4F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F27CF" w14:paraId="1E575D5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0CC72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414A09" w14:textId="77777777" w:rsidR="00DD3DD7" w:rsidRPr="002F663C" w:rsidRDefault="004F15A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G/TBT/N/TZA/504/Add.1</w:t>
          </w:r>
          <w:bookmarkEnd w:id="30"/>
        </w:p>
        <w:p w14:paraId="51C2197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F27CF" w14:paraId="483699F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A4C98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D3B0E9" w14:textId="4C92C5BA" w:rsidR="00ED54E0" w:rsidRPr="00182B84" w:rsidRDefault="00144688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5</w:t>
          </w:r>
          <w:r w:rsidR="004B07FB">
            <w:rPr>
              <w:szCs w:val="16"/>
            </w:rPr>
            <w:t xml:space="preserve"> January 2023</w:t>
          </w:r>
        </w:p>
      </w:tc>
    </w:tr>
    <w:tr w:rsidR="00EF27CF" w14:paraId="7EECBA5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BD387F" w14:textId="7C2A8768" w:rsidR="00ED54E0" w:rsidRPr="00182B84" w:rsidRDefault="004F15A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 w:rsidR="004B07FB">
            <w:rPr>
              <w:rFonts w:eastAsia="Calibri" w:cs="Times New Roman"/>
              <w:color w:val="FF0000"/>
              <w:szCs w:val="16"/>
            </w:rPr>
            <w:t>23-</w:t>
          </w:r>
          <w:r w:rsidR="00CB2470">
            <w:rPr>
              <w:rFonts w:eastAsia="Calibri" w:cs="Times New Roman"/>
              <w:color w:val="FF0000"/>
              <w:szCs w:val="16"/>
            </w:rPr>
            <w:t>0094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2D60F1" w14:textId="77777777" w:rsidR="00ED54E0" w:rsidRPr="00182B84" w:rsidRDefault="004F15A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F27CF" w14:paraId="144B5A0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B49B2E" w14:textId="77777777" w:rsidR="00ED54E0" w:rsidRPr="00182B84" w:rsidRDefault="004F15A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B217E3" w14:textId="77777777" w:rsidR="00ED54E0" w:rsidRPr="00182B84" w:rsidRDefault="004F15A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29CA5E7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ADA11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C6DC72" w:tentative="1">
      <w:start w:val="1"/>
      <w:numFmt w:val="lowerLetter"/>
      <w:lvlText w:val="%2."/>
      <w:lvlJc w:val="left"/>
      <w:pPr>
        <w:ind w:left="1080" w:hanging="360"/>
      </w:pPr>
    </w:lvl>
    <w:lvl w:ilvl="2" w:tplc="8ECEE8E2" w:tentative="1">
      <w:start w:val="1"/>
      <w:numFmt w:val="lowerRoman"/>
      <w:lvlText w:val="%3."/>
      <w:lvlJc w:val="right"/>
      <w:pPr>
        <w:ind w:left="1800" w:hanging="180"/>
      </w:pPr>
    </w:lvl>
    <w:lvl w:ilvl="3" w:tplc="DC9C0D6E" w:tentative="1">
      <w:start w:val="1"/>
      <w:numFmt w:val="decimal"/>
      <w:lvlText w:val="%4."/>
      <w:lvlJc w:val="left"/>
      <w:pPr>
        <w:ind w:left="2520" w:hanging="360"/>
      </w:pPr>
    </w:lvl>
    <w:lvl w:ilvl="4" w:tplc="775A5708" w:tentative="1">
      <w:start w:val="1"/>
      <w:numFmt w:val="lowerLetter"/>
      <w:lvlText w:val="%5."/>
      <w:lvlJc w:val="left"/>
      <w:pPr>
        <w:ind w:left="3240" w:hanging="360"/>
      </w:pPr>
    </w:lvl>
    <w:lvl w:ilvl="5" w:tplc="3DECD22A" w:tentative="1">
      <w:start w:val="1"/>
      <w:numFmt w:val="lowerRoman"/>
      <w:lvlText w:val="%6."/>
      <w:lvlJc w:val="right"/>
      <w:pPr>
        <w:ind w:left="3960" w:hanging="180"/>
      </w:pPr>
    </w:lvl>
    <w:lvl w:ilvl="6" w:tplc="448C21E8" w:tentative="1">
      <w:start w:val="1"/>
      <w:numFmt w:val="decimal"/>
      <w:lvlText w:val="%7."/>
      <w:lvlJc w:val="left"/>
      <w:pPr>
        <w:ind w:left="4680" w:hanging="360"/>
      </w:pPr>
    </w:lvl>
    <w:lvl w:ilvl="7" w:tplc="259AF168" w:tentative="1">
      <w:start w:val="1"/>
      <w:numFmt w:val="lowerLetter"/>
      <w:lvlText w:val="%8."/>
      <w:lvlJc w:val="left"/>
      <w:pPr>
        <w:ind w:left="5400" w:hanging="360"/>
      </w:pPr>
    </w:lvl>
    <w:lvl w:ilvl="8" w:tplc="B13AA92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254B"/>
    <w:rsid w:val="000B31E1"/>
    <w:rsid w:val="000C5214"/>
    <w:rsid w:val="000F3D39"/>
    <w:rsid w:val="001120DB"/>
    <w:rsid w:val="0011356B"/>
    <w:rsid w:val="00124403"/>
    <w:rsid w:val="0013337F"/>
    <w:rsid w:val="0013637D"/>
    <w:rsid w:val="00144688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07FB"/>
    <w:rsid w:val="004C5A53"/>
    <w:rsid w:val="004D4D19"/>
    <w:rsid w:val="004F15A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23A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2470"/>
    <w:rsid w:val="00CB629C"/>
    <w:rsid w:val="00CD7D97"/>
    <w:rsid w:val="00CE3EE6"/>
    <w:rsid w:val="00CE4BA1"/>
    <w:rsid w:val="00D000C7"/>
    <w:rsid w:val="00D221B8"/>
    <w:rsid w:val="00D22E2C"/>
    <w:rsid w:val="00D36DC0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27CF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DA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2023-01-04T12:18:00Z</dcterms:created>
  <dcterms:modified xsi:type="dcterms:W3CDTF">2023-01-05T09:50:00Z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